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4" w:rsidRDefault="002A6704" w:rsidP="002A6704">
      <w:pPr>
        <w:pStyle w:val="a3"/>
        <w:jc w:val="center"/>
        <w:rPr>
          <w:b/>
          <w:bCs/>
          <w:sz w:val="28"/>
          <w:szCs w:val="28"/>
        </w:rPr>
      </w:pPr>
      <w:r w:rsidRPr="002A6704">
        <w:rPr>
          <w:b/>
          <w:bCs/>
          <w:sz w:val="28"/>
          <w:szCs w:val="28"/>
        </w:rPr>
        <w:t xml:space="preserve">Скорректирован перечень </w:t>
      </w:r>
      <w:proofErr w:type="spellStart"/>
      <w:r w:rsidRPr="002A6704">
        <w:rPr>
          <w:b/>
          <w:bCs/>
          <w:sz w:val="28"/>
          <w:szCs w:val="28"/>
        </w:rPr>
        <w:t>госуслуг</w:t>
      </w:r>
      <w:proofErr w:type="spellEnd"/>
      <w:r w:rsidRPr="002A6704">
        <w:rPr>
          <w:b/>
          <w:bCs/>
          <w:sz w:val="28"/>
          <w:szCs w:val="28"/>
        </w:rPr>
        <w:t xml:space="preserve">, </w:t>
      </w:r>
      <w:proofErr w:type="gramStart"/>
      <w:r w:rsidRPr="002A6704">
        <w:rPr>
          <w:b/>
          <w:bCs/>
          <w:sz w:val="28"/>
          <w:szCs w:val="28"/>
        </w:rPr>
        <w:t>предоставляемых</w:t>
      </w:r>
      <w:proofErr w:type="gramEnd"/>
      <w:r w:rsidRPr="002A6704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енсионным фондом Российской Федерации</w:t>
      </w:r>
    </w:p>
    <w:p w:rsidR="002A6704" w:rsidRPr="002A6704" w:rsidRDefault="002A6704" w:rsidP="002A6704">
      <w:pPr>
        <w:pStyle w:val="a3"/>
        <w:rPr>
          <w:sz w:val="28"/>
          <w:szCs w:val="28"/>
        </w:rPr>
      </w:pPr>
      <w:r w:rsidRPr="002A6704">
        <w:rPr>
          <w:sz w:val="28"/>
          <w:szCs w:val="28"/>
        </w:rPr>
        <w:t>В целях реализации Федерального закона от 27 июля 2010 года N 210-ФЗ в перечень оказываемых услуг включены, в частности, услуги:</w:t>
      </w:r>
    </w:p>
    <w:p w:rsidR="002A6704" w:rsidRPr="002A6704" w:rsidRDefault="002A6704" w:rsidP="002A6704">
      <w:pPr>
        <w:pStyle w:val="a3"/>
        <w:rPr>
          <w:sz w:val="28"/>
          <w:szCs w:val="28"/>
        </w:rPr>
      </w:pPr>
      <w:r w:rsidRPr="002A6704">
        <w:rPr>
          <w:sz w:val="28"/>
          <w:szCs w:val="28"/>
        </w:rPr>
        <w:t>"Прием заявления о подтверждении постоянного проживания гражданина Российской Федерации, получающего социальную пенсию";</w:t>
      </w:r>
    </w:p>
    <w:p w:rsidR="002A6704" w:rsidRPr="002A6704" w:rsidRDefault="002A6704" w:rsidP="002A6704">
      <w:pPr>
        <w:pStyle w:val="a3"/>
        <w:rPr>
          <w:sz w:val="28"/>
          <w:szCs w:val="28"/>
        </w:rPr>
      </w:pPr>
      <w:r w:rsidRPr="002A6704">
        <w:rPr>
          <w:sz w:val="28"/>
          <w:szCs w:val="28"/>
        </w:rPr>
        <w:t>"Выдача выписки из федерального регистра о выдаче государственного сертификата на материнский (семейный) капитал";</w:t>
      </w:r>
    </w:p>
    <w:p w:rsidR="002A6704" w:rsidRPr="002A6704" w:rsidRDefault="002A6704" w:rsidP="002A6704">
      <w:pPr>
        <w:pStyle w:val="a3"/>
        <w:rPr>
          <w:sz w:val="28"/>
          <w:szCs w:val="28"/>
        </w:rPr>
      </w:pPr>
      <w:r w:rsidRPr="002A6704">
        <w:rPr>
          <w:sz w:val="28"/>
          <w:szCs w:val="28"/>
        </w:rPr>
        <w:t>"Направление уведомления о выдаче государственного сертификата на материнский (семейный) капитал на основании сведений о рождении ребенка, поступивших из федеральной государственной информационной системы "Единый государственный реестр записей актов гражданского состояния";</w:t>
      </w:r>
    </w:p>
    <w:p w:rsidR="002A6704" w:rsidRPr="002A6704" w:rsidRDefault="002A6704" w:rsidP="002A6704">
      <w:pPr>
        <w:pStyle w:val="a3"/>
        <w:rPr>
          <w:sz w:val="28"/>
          <w:szCs w:val="28"/>
        </w:rPr>
      </w:pPr>
      <w:r w:rsidRPr="002A6704">
        <w:rPr>
          <w:sz w:val="28"/>
          <w:szCs w:val="28"/>
        </w:rPr>
        <w:t>"Прием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"Федеральный реестр инвалидов";</w:t>
      </w:r>
    </w:p>
    <w:p w:rsidR="002A6704" w:rsidRPr="002A6704" w:rsidRDefault="002A6704" w:rsidP="002A6704">
      <w:pPr>
        <w:pStyle w:val="a3"/>
        <w:rPr>
          <w:sz w:val="28"/>
          <w:szCs w:val="28"/>
        </w:rPr>
      </w:pPr>
      <w:r w:rsidRPr="002A6704">
        <w:rPr>
          <w:sz w:val="28"/>
          <w:szCs w:val="28"/>
        </w:rPr>
        <w:t>"Прием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инвалидов".</w:t>
      </w:r>
    </w:p>
    <w:p w:rsidR="002A6704" w:rsidRDefault="002A6704" w:rsidP="002A6704">
      <w:pPr>
        <w:pStyle w:val="a3"/>
        <w:ind w:firstLine="567"/>
        <w:rPr>
          <w:sz w:val="28"/>
          <w:szCs w:val="28"/>
        </w:rPr>
      </w:pPr>
      <w:r w:rsidRPr="002A6704">
        <w:rPr>
          <w:sz w:val="28"/>
          <w:szCs w:val="28"/>
        </w:rPr>
        <w:t xml:space="preserve">Помимо этого, уточнены наименования некоторых позиций </w:t>
      </w:r>
      <w:proofErr w:type="gramStart"/>
      <w:r w:rsidRPr="002A6704">
        <w:rPr>
          <w:sz w:val="28"/>
          <w:szCs w:val="28"/>
        </w:rPr>
        <w:t>перечня</w:t>
      </w:r>
      <w:proofErr w:type="gramEnd"/>
      <w:r w:rsidRPr="002A6704">
        <w:rPr>
          <w:sz w:val="28"/>
          <w:szCs w:val="28"/>
        </w:rPr>
        <w:t xml:space="preserve"> и отдельные позиции утратили силу.</w:t>
      </w:r>
    </w:p>
    <w:p w:rsidR="00BA5FC9" w:rsidRPr="00BA5FC9" w:rsidRDefault="00BA5FC9" w:rsidP="002A6704">
      <w:pPr>
        <w:pStyle w:val="a3"/>
        <w:rPr>
          <w:i/>
          <w:sz w:val="28"/>
          <w:szCs w:val="28"/>
        </w:rPr>
      </w:pPr>
      <w:r w:rsidRPr="00BA5FC9">
        <w:rPr>
          <w:i/>
          <w:sz w:val="28"/>
          <w:szCs w:val="28"/>
        </w:rPr>
        <w:t>Разъяснения подготовил:</w:t>
      </w:r>
    </w:p>
    <w:p w:rsidR="00D24073" w:rsidRPr="004336F9" w:rsidRDefault="00D24073" w:rsidP="00D240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</w:t>
      </w:r>
    </w:p>
    <w:p w:rsidR="00D24073" w:rsidRPr="004336F9" w:rsidRDefault="00D24073" w:rsidP="00D24073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D24073" w:rsidRDefault="00D24073" w:rsidP="00D24073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D24073" w:rsidRPr="004336F9" w:rsidRDefault="00D24073" w:rsidP="00D24073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 А.Л.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22E0" w:rsidRDefault="00D24073"/>
    <w:sectPr w:rsidR="006B22E0" w:rsidSect="0049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8"/>
    <w:rsid w:val="002A6704"/>
    <w:rsid w:val="004947FB"/>
    <w:rsid w:val="00A25F43"/>
    <w:rsid w:val="00BA5FC9"/>
    <w:rsid w:val="00D24073"/>
    <w:rsid w:val="00D879A9"/>
    <w:rsid w:val="00F4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Артем Сергеевич</dc:creator>
  <cp:keywords/>
  <dc:description/>
  <cp:lastModifiedBy>PCKBR-408</cp:lastModifiedBy>
  <cp:revision>4</cp:revision>
  <dcterms:created xsi:type="dcterms:W3CDTF">2020-11-03T06:15:00Z</dcterms:created>
  <dcterms:modified xsi:type="dcterms:W3CDTF">2021-03-30T07:18:00Z</dcterms:modified>
</cp:coreProperties>
</file>