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A4" w:rsidRDefault="00FE40A4" w:rsidP="00FE40A4">
      <w:pPr>
        <w:pStyle w:val="a3"/>
        <w:ind w:firstLine="567"/>
        <w:jc w:val="center"/>
        <w:rPr>
          <w:b/>
          <w:bCs/>
          <w:sz w:val="28"/>
          <w:szCs w:val="28"/>
        </w:rPr>
      </w:pPr>
      <w:r w:rsidRPr="00FE40A4">
        <w:rPr>
          <w:b/>
          <w:bCs/>
          <w:sz w:val="28"/>
          <w:szCs w:val="28"/>
        </w:rPr>
        <w:t xml:space="preserve">Минстроем России изложена позиция по вопросу демонтажа или реконструкции </w:t>
      </w:r>
      <w:proofErr w:type="gramStart"/>
      <w:r w:rsidRPr="00FE40A4">
        <w:rPr>
          <w:b/>
          <w:bCs/>
          <w:sz w:val="28"/>
          <w:szCs w:val="28"/>
        </w:rPr>
        <w:t>ряда элементов общего имущества собственников помещений многоквартирного дома</w:t>
      </w:r>
      <w:proofErr w:type="gramEnd"/>
    </w:p>
    <w:p w:rsidR="00FE40A4" w:rsidRPr="00FE40A4" w:rsidRDefault="00FE40A4" w:rsidP="00FE40A4">
      <w:pPr>
        <w:pStyle w:val="a3"/>
        <w:ind w:firstLine="567"/>
        <w:jc w:val="both"/>
        <w:rPr>
          <w:sz w:val="28"/>
          <w:szCs w:val="28"/>
        </w:rPr>
      </w:pPr>
      <w:r w:rsidRPr="00FE40A4">
        <w:rPr>
          <w:sz w:val="28"/>
          <w:szCs w:val="28"/>
        </w:rPr>
        <w:t>Сообщается, в частности, что решения о реконструкции многоквартирного дома, связанной с увеличением состава общего имущества, принимаются на общем собрании собственников помещений многоквартирного дома большинством не менее двух третей голосов от общего числа голосов собственников помещений. При этом для проведения реконструкции, влекущей за собой уменьшение состава общего имущества, необходимо согласие всех 100% собственников помещений многоквартирного дома.</w:t>
      </w:r>
    </w:p>
    <w:p w:rsidR="00BA5FC9" w:rsidRPr="00BA5FC9" w:rsidRDefault="00FE40A4" w:rsidP="00FE40A4">
      <w:pPr>
        <w:pStyle w:val="a3"/>
        <w:ind w:firstLine="567"/>
        <w:jc w:val="both"/>
        <w:rPr>
          <w:sz w:val="28"/>
          <w:szCs w:val="28"/>
        </w:rPr>
      </w:pPr>
      <w:r w:rsidRPr="00FE40A4">
        <w:rPr>
          <w:sz w:val="28"/>
          <w:szCs w:val="28"/>
        </w:rPr>
        <w:t xml:space="preserve">Демонтаж или реконструкция </w:t>
      </w:r>
      <w:proofErr w:type="gramStart"/>
      <w:r w:rsidRPr="00FE40A4">
        <w:rPr>
          <w:sz w:val="28"/>
          <w:szCs w:val="28"/>
        </w:rPr>
        <w:t>ряда элементов общего имущества собственников помещений</w:t>
      </w:r>
      <w:proofErr w:type="gramEnd"/>
      <w:r w:rsidRPr="00FE40A4">
        <w:rPr>
          <w:sz w:val="28"/>
          <w:szCs w:val="28"/>
        </w:rPr>
        <w:t xml:space="preserve"> неправомерны даже при наличии согласия на указанные работы всех 100% собственников помещений многоквартирного дома, если обязательность наличия таких элементов установлена нормативным правовым актом. Например, реконструкция, приводящая к ликвидации тамбуров в многоквартирных домах, расположенных в климатических районах I - III, неправомерна даже при наличии согласия на такую реконструкцию 100% собственников помещений многоквартирного дома</w:t>
      </w:r>
      <w:r w:rsidR="00BA5FC9" w:rsidRPr="00BA5FC9">
        <w:rPr>
          <w:sz w:val="28"/>
          <w:szCs w:val="28"/>
        </w:rPr>
        <w:t>.</w:t>
      </w:r>
    </w:p>
    <w:p w:rsidR="00BA5FC9" w:rsidRPr="00BA5FC9" w:rsidRDefault="00BA5FC9" w:rsidP="00BA5FC9">
      <w:pPr>
        <w:pStyle w:val="a3"/>
        <w:rPr>
          <w:i/>
          <w:sz w:val="28"/>
          <w:szCs w:val="28"/>
        </w:rPr>
      </w:pPr>
      <w:r w:rsidRPr="00BA5FC9">
        <w:rPr>
          <w:i/>
          <w:sz w:val="28"/>
          <w:szCs w:val="28"/>
        </w:rPr>
        <w:t>Разъяснения подготовил:</w:t>
      </w:r>
    </w:p>
    <w:p w:rsidR="00982159" w:rsidRPr="004336F9" w:rsidRDefault="00982159" w:rsidP="00982159">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Прокурор</w:t>
      </w:r>
      <w:r w:rsidRPr="004336F9">
        <w:rPr>
          <w:rFonts w:ascii="Times New Roman" w:eastAsia="Times New Roman" w:hAnsi="Times New Roman" w:cs="Times New Roman"/>
          <w:bCs/>
          <w:sz w:val="28"/>
          <w:szCs w:val="28"/>
          <w:lang w:eastAsia="ru-RU"/>
        </w:rPr>
        <w:t xml:space="preserve"> отдела </w:t>
      </w:r>
    </w:p>
    <w:p w:rsidR="00982159" w:rsidRPr="004336F9" w:rsidRDefault="00982159" w:rsidP="00982159">
      <w:pPr>
        <w:spacing w:after="0" w:line="240" w:lineRule="exact"/>
        <w:ind w:right="249"/>
        <w:rPr>
          <w:rFonts w:ascii="Times New Roman" w:eastAsia="Times New Roman" w:hAnsi="Times New Roman" w:cs="Times New Roman"/>
          <w:bCs/>
          <w:sz w:val="28"/>
          <w:szCs w:val="28"/>
          <w:lang w:eastAsia="ru-RU"/>
        </w:rPr>
      </w:pPr>
      <w:r w:rsidRPr="004336F9">
        <w:rPr>
          <w:rFonts w:ascii="Times New Roman" w:eastAsia="Times New Roman" w:hAnsi="Times New Roman" w:cs="Times New Roman"/>
          <w:bCs/>
          <w:sz w:val="28"/>
          <w:szCs w:val="28"/>
          <w:lang w:eastAsia="ru-RU"/>
        </w:rPr>
        <w:t xml:space="preserve">по надзору за исполнением </w:t>
      </w:r>
    </w:p>
    <w:p w:rsidR="00982159" w:rsidRDefault="00982159" w:rsidP="00982159">
      <w:pPr>
        <w:spacing w:after="0" w:line="240" w:lineRule="exact"/>
        <w:ind w:right="249"/>
        <w:rPr>
          <w:rFonts w:ascii="Times New Roman" w:eastAsia="Times New Roman" w:hAnsi="Times New Roman" w:cs="Times New Roman"/>
          <w:bCs/>
          <w:sz w:val="28"/>
          <w:szCs w:val="28"/>
          <w:lang w:eastAsia="ru-RU"/>
        </w:rPr>
      </w:pPr>
      <w:r w:rsidRPr="004336F9">
        <w:rPr>
          <w:rFonts w:ascii="Times New Roman" w:eastAsia="Times New Roman" w:hAnsi="Times New Roman" w:cs="Times New Roman"/>
          <w:bCs/>
          <w:sz w:val="28"/>
          <w:szCs w:val="28"/>
          <w:lang w:eastAsia="ru-RU"/>
        </w:rPr>
        <w:t>федерального законодательства</w:t>
      </w:r>
    </w:p>
    <w:p w:rsidR="00982159" w:rsidRPr="004336F9" w:rsidRDefault="00982159" w:rsidP="00982159">
      <w:pPr>
        <w:spacing w:after="0" w:line="240" w:lineRule="exact"/>
        <w:ind w:right="24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прокуратуры </w:t>
      </w:r>
      <w:proofErr w:type="spellStart"/>
      <w:r>
        <w:rPr>
          <w:rFonts w:ascii="Times New Roman" w:eastAsia="Times New Roman" w:hAnsi="Times New Roman" w:cs="Times New Roman"/>
          <w:bCs/>
          <w:sz w:val="28"/>
          <w:szCs w:val="28"/>
          <w:lang w:eastAsia="ru-RU"/>
        </w:rPr>
        <w:t>Кабардино</w:t>
      </w:r>
      <w:proofErr w:type="spellEnd"/>
      <w:r>
        <w:rPr>
          <w:rFonts w:ascii="Times New Roman" w:eastAsia="Times New Roman" w:hAnsi="Times New Roman" w:cs="Times New Roman"/>
          <w:bCs/>
          <w:sz w:val="28"/>
          <w:szCs w:val="28"/>
          <w:lang w:eastAsia="ru-RU"/>
        </w:rPr>
        <w:t xml:space="preserve">- Балкарской республики                    </w:t>
      </w:r>
      <w:proofErr w:type="spellStart"/>
      <w:r>
        <w:rPr>
          <w:rFonts w:ascii="Times New Roman" w:eastAsia="Times New Roman" w:hAnsi="Times New Roman" w:cs="Times New Roman"/>
          <w:bCs/>
          <w:sz w:val="28"/>
          <w:szCs w:val="28"/>
          <w:lang w:eastAsia="ru-RU"/>
        </w:rPr>
        <w:t>Марзоева</w:t>
      </w:r>
      <w:proofErr w:type="spellEnd"/>
      <w:r>
        <w:rPr>
          <w:rFonts w:ascii="Times New Roman" w:eastAsia="Times New Roman" w:hAnsi="Times New Roman" w:cs="Times New Roman"/>
          <w:bCs/>
          <w:sz w:val="28"/>
          <w:szCs w:val="28"/>
          <w:lang w:eastAsia="ru-RU"/>
        </w:rPr>
        <w:t xml:space="preserve"> Э.В. </w:t>
      </w:r>
    </w:p>
    <w:p w:rsidR="006B22E0" w:rsidRDefault="00982159"/>
    <w:sectPr w:rsidR="006B22E0" w:rsidSect="0022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458"/>
    <w:rsid w:val="0022294C"/>
    <w:rsid w:val="00982159"/>
    <w:rsid w:val="00A25F43"/>
    <w:rsid w:val="00BA5FC9"/>
    <w:rsid w:val="00D879A9"/>
    <w:rsid w:val="00F43458"/>
    <w:rsid w:val="00FE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c28ddaed1396arevann">
    <w:name w:val="155c28ddaed1396arev_ann"/>
    <w:basedOn w:val="a"/>
    <w:rsid w:val="00BA5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5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c28ddaed1396arevann">
    <w:name w:val="155c28ddaed1396arev_ann"/>
    <w:basedOn w:val="a"/>
    <w:rsid w:val="00BA5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5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227225">
      <w:bodyDiv w:val="1"/>
      <w:marLeft w:val="0"/>
      <w:marRight w:val="0"/>
      <w:marTop w:val="0"/>
      <w:marBottom w:val="0"/>
      <w:divBdr>
        <w:top w:val="none" w:sz="0" w:space="0" w:color="auto"/>
        <w:left w:val="none" w:sz="0" w:space="0" w:color="auto"/>
        <w:bottom w:val="none" w:sz="0" w:space="0" w:color="auto"/>
        <w:right w:val="none" w:sz="0" w:space="0" w:color="auto"/>
      </w:divBdr>
    </w:div>
    <w:div w:id="15882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Чупин Артем Сергеевич</dc:creator>
  <cp:keywords/>
  <dc:description/>
  <cp:lastModifiedBy>PCKBR-408</cp:lastModifiedBy>
  <cp:revision>4</cp:revision>
  <dcterms:created xsi:type="dcterms:W3CDTF">2020-11-03T06:15:00Z</dcterms:created>
  <dcterms:modified xsi:type="dcterms:W3CDTF">2021-03-30T07:18:00Z</dcterms:modified>
</cp:coreProperties>
</file>