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C1" w:rsidRDefault="00E817C1"/>
    <w:p w:rsidR="00E817C1" w:rsidRPr="00E817C1" w:rsidRDefault="00E817C1" w:rsidP="00E817C1">
      <w:pPr>
        <w:tabs>
          <w:tab w:val="left" w:pos="19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817C1">
        <w:rPr>
          <w:rFonts w:ascii="Times New Roman" w:hAnsi="Times New Roman" w:cs="Times New Roman"/>
          <w:sz w:val="40"/>
          <w:szCs w:val="40"/>
        </w:rPr>
        <w:t>К сведению потребителей жилищно-коммунальных услуг</w:t>
      </w:r>
    </w:p>
    <w:p w:rsidR="00EB364E" w:rsidRDefault="00E817C1">
      <w:r>
        <w:rPr>
          <w:noProof/>
        </w:rPr>
        <w:drawing>
          <wp:inline distT="0" distB="0" distL="0" distR="0">
            <wp:extent cx="6496050" cy="5391150"/>
            <wp:effectExtent l="19050" t="0" r="0" b="0"/>
            <wp:docPr id="1" name="Рисунок 0" descr="nov_1612202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_16122021_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0641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C1" w:rsidRDefault="00E817C1" w:rsidP="00E817C1">
      <w:pPr>
        <w:pStyle w:val="a5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Государственная информационная система ЖКХ — это современная и удобная платформа. 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E817C1" w:rsidRDefault="00E817C1" w:rsidP="00E817C1">
      <w:pPr>
        <w:pStyle w:val="a5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ресурсоснабжающими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организациями, ТСЖ, органами власти различных уровней. Система доступна по ссылке: </w:t>
      </w:r>
      <w:hyperlink r:id="rId6" w:anchor="!/main" w:history="1">
        <w:r>
          <w:rPr>
            <w:rStyle w:val="a6"/>
            <w:rFonts w:ascii="Helvetica" w:hAnsi="Helvetica" w:cs="Helvetica"/>
            <w:color w:val="6996B0"/>
            <w:sz w:val="21"/>
            <w:szCs w:val="21"/>
          </w:rPr>
          <w:t>https://dom.gosuslugi.ru/#!/main</w:t>
        </w:r>
      </w:hyperlink>
      <w:r>
        <w:rPr>
          <w:rFonts w:ascii="Helvetica" w:hAnsi="Helvetica" w:cs="Helvetica"/>
          <w:color w:val="555555"/>
          <w:sz w:val="21"/>
          <w:szCs w:val="21"/>
        </w:rPr>
        <w:t> .</w:t>
      </w:r>
    </w:p>
    <w:p w:rsidR="00E817C1" w:rsidRDefault="00E817C1"/>
    <w:p w:rsidR="00E817C1" w:rsidRDefault="00657184">
      <w:r>
        <w:rPr>
          <w:noProof/>
        </w:rPr>
        <w:lastRenderedPageBreak/>
        <w:drawing>
          <wp:inline distT="0" distB="0" distL="0" distR="0">
            <wp:extent cx="3906982" cy="3906982"/>
            <wp:effectExtent l="19050" t="0" r="0" b="0"/>
            <wp:docPr id="5" name="Рисунок 4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6982" cy="390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C1" w:rsidRPr="00E817C1" w:rsidRDefault="00E817C1" w:rsidP="00E817C1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С помощью Системы россияне могут: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 xml:space="preserve">посмотреть начисления за </w:t>
      </w:r>
      <w:proofErr w:type="gramStart"/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текущий</w:t>
      </w:r>
      <w:proofErr w:type="gramEnd"/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 xml:space="preserve"> и предыдущие периоды, а также внести плату за предоставленные жилищно-коммунальные услуги;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ввести и проверить показания приборов учета;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контролировать работы по дому, проводимые управляющими организациями, а также их стоимость;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проверить наличие лиценз</w:t>
      </w:r>
      <w:proofErr w:type="gramStart"/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ии у у</w:t>
      </w:r>
      <w:proofErr w:type="gramEnd"/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правляющей организации;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узнать график капитального ремонта дома;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получить информацию о тарифах на ЖКУ;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принимать участие в управлении домом, в совместных электронных голосованиях и обсуждение вопросов и проблем с соседями на форуме.</w:t>
      </w:r>
    </w:p>
    <w:p w:rsidR="00E817C1" w:rsidRPr="00E817C1" w:rsidRDefault="00E817C1" w:rsidP="00E817C1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направить обращения в органы власти;</w:t>
      </w:r>
    </w:p>
    <w:p w:rsidR="00E817C1" w:rsidRDefault="00E817C1" w:rsidP="00E817C1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E817C1">
        <w:rPr>
          <w:rFonts w:ascii="Helvetica" w:eastAsia="Times New Roman" w:hAnsi="Helvetica" w:cs="Helvetica"/>
          <w:color w:val="555555"/>
          <w:sz w:val="21"/>
          <w:szCs w:val="21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E817C1" w:rsidRPr="00E817C1" w:rsidRDefault="00657184" w:rsidP="00E817C1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3906982" cy="3906982"/>
            <wp:effectExtent l="19050" t="0" r="0" b="0"/>
            <wp:docPr id="6" name="Рисунок 5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6982" cy="390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C1" w:rsidRDefault="00E817C1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На сегодня ГИС ЖКХ интегрирована с единым порталом государственных и муниципальных услуг           (</w:t>
      </w:r>
      <w:hyperlink r:id="rId9" w:history="1">
        <w:r>
          <w:rPr>
            <w:rStyle w:val="a6"/>
            <w:rFonts w:ascii="Helvetica" w:hAnsi="Helvetica" w:cs="Helvetica"/>
            <w:color w:val="6996B0"/>
            <w:sz w:val="21"/>
            <w:szCs w:val="21"/>
            <w:shd w:val="clear" w:color="auto" w:fill="FFFFFF"/>
          </w:rPr>
          <w:t>www.gosuslugi.ru</w:t>
        </w:r>
      </w:hyperlink>
      <w:proofErr w:type="gram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 )</w:t>
      </w:r>
      <w:proofErr w:type="gram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, поэтому отдельная регистрация в системе не требуется — зайти можно через подтвержденную учетную запись «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Госуслуг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». Для удобства пользования системой создано специальное мобильное приложение для платформ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iOS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Android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.</w:t>
      </w:r>
    </w:p>
    <w:p w:rsidR="00E817C1" w:rsidRDefault="00657184">
      <w:r>
        <w:rPr>
          <w:noProof/>
        </w:rPr>
        <w:drawing>
          <wp:inline distT="0" distB="0" distL="0" distR="0">
            <wp:extent cx="3906982" cy="3906982"/>
            <wp:effectExtent l="19050" t="0" r="0" b="0"/>
            <wp:docPr id="7" name="Рисунок 6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82" cy="390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7C1" w:rsidRPr="00E817C1" w:rsidRDefault="00E817C1" w:rsidP="00E817C1"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В рамках работ по развитию ГИС ЖКХ планируется интегрировать ГИС Ж</w:t>
      </w:r>
      <w:proofErr w:type="gram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КХ с др</w:t>
      </w:r>
      <w:proofErr w:type="gram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госуслуг</w:t>
      </w:r>
      <w:proofErr w:type="spellEnd"/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sectPr w:rsidR="00E817C1" w:rsidRPr="00E817C1" w:rsidSect="00E817C1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7A15"/>
    <w:multiLevelType w:val="multilevel"/>
    <w:tmpl w:val="DBF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C1"/>
    <w:rsid w:val="00657184"/>
    <w:rsid w:val="00E817C1"/>
    <w:rsid w:val="00EB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1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5</cp:revision>
  <dcterms:created xsi:type="dcterms:W3CDTF">2021-12-28T06:03:00Z</dcterms:created>
  <dcterms:modified xsi:type="dcterms:W3CDTF">2021-12-29T04:57:00Z</dcterms:modified>
</cp:coreProperties>
</file>