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word/header38.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27.xml" ContentType="application/vnd.openxmlformats-officedocument.wordprocessingml.header+xml"/>
  <Override PartName="/word/header36.xml" ContentType="application/vnd.openxmlformats-officedocument.wordprocessingml.header+xml"/>
  <Override PartName="/word/header14.xml" ContentType="application/vnd.openxmlformats-officedocument.wordprocessingml.header+xml"/>
  <Override PartName="/word/header25.xml" ContentType="application/vnd.openxmlformats-officedocument.wordprocessingml.header+xml"/>
  <Override PartName="/word/header34.xml" ContentType="application/vnd.openxmlformats-officedocument.wordprocessingml.head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30.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header39.xml" ContentType="application/vnd.openxmlformats-officedocument.wordprocessingml.header+xml"/>
  <Override PartName="/docProps/core.xml" ContentType="application/vnd.openxmlformats-package.core-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header37.xml" ContentType="application/vnd.openxmlformats-officedocument.wordprocessingml.header+xml"/>
  <Override PartName="/word/header17.xml" ContentType="application/vnd.openxmlformats-officedocument.wordprocessingml.header+xml"/>
  <Override PartName="/word/header26.xml" ContentType="application/vnd.openxmlformats-officedocument.wordprocessingml.header+xml"/>
  <Override PartName="/word/header35.xml" ContentType="application/vnd.openxmlformats-officedocument.wordprocessingml.header+xml"/>
  <Override PartName="/word/header15.xml" ContentType="application/vnd.openxmlformats-officedocument.wordprocessingml.header+xml"/>
  <Default Extension="jpeg" ContentType="image/jpeg"/>
  <Override PartName="/word/footer6.xml" ContentType="application/vnd.openxmlformats-officedocument.wordprocessingml.footer+xml"/>
  <Override PartName="/word/header24.xml" ContentType="application/vnd.openxmlformats-officedocument.wordprocessingml.header+xml"/>
  <Override PartName="/word/header33.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ff0"/>
        <w:tblW w:w="10773"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701"/>
        <w:gridCol w:w="9072"/>
      </w:tblGrid>
      <w:tr w:rsidR="009A1117" w:rsidTr="00EE7F88">
        <w:trPr>
          <w:trHeight w:val="1134"/>
        </w:trPr>
        <w:tc>
          <w:tcPr>
            <w:tcW w:w="1701" w:type="dxa"/>
          </w:tcPr>
          <w:p w:rsidR="009A1117" w:rsidRDefault="009A1117" w:rsidP="007048E5">
            <w:pPr>
              <w:ind w:left="-255" w:firstLine="255"/>
              <w:rPr>
                <w:sz w:val="28"/>
                <w:szCs w:val="28"/>
              </w:rPr>
            </w:pPr>
            <w:r>
              <w:rPr>
                <w:noProof/>
                <w:sz w:val="28"/>
                <w:szCs w:val="28"/>
                <w:lang w:eastAsia="ru-RU"/>
              </w:rPr>
              <w:drawing>
                <wp:inline distT="0" distB="0" distL="0" distR="0">
                  <wp:extent cx="841375" cy="84137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41375" cy="841375"/>
                          </a:xfrm>
                          <a:prstGeom prst="rect">
                            <a:avLst/>
                          </a:prstGeom>
                          <a:noFill/>
                        </pic:spPr>
                      </pic:pic>
                    </a:graphicData>
                  </a:graphic>
                </wp:inline>
              </w:drawing>
            </w:r>
          </w:p>
        </w:tc>
        <w:tc>
          <w:tcPr>
            <w:tcW w:w="9072" w:type="dxa"/>
            <w:vAlign w:val="center"/>
          </w:tcPr>
          <w:p w:rsidR="009A1117" w:rsidRDefault="009A1117" w:rsidP="00403145">
            <w:pPr>
              <w:jc w:val="center"/>
              <w:rPr>
                <w:rFonts w:ascii="Times New Roman" w:hAnsi="Times New Roman" w:cs="Times New Roman"/>
                <w:b/>
                <w:bCs/>
                <w:sz w:val="28"/>
                <w:szCs w:val="28"/>
              </w:rPr>
            </w:pPr>
            <w:r>
              <w:rPr>
                <w:rFonts w:ascii="Times New Roman" w:hAnsi="Times New Roman" w:cs="Times New Roman"/>
                <w:b/>
                <w:bCs/>
                <w:sz w:val="28"/>
                <w:szCs w:val="28"/>
              </w:rPr>
              <w:t>ИНДИВИДУАЛЬНЫЙ ПРЕДПРИНИМАТЕЛЬ</w:t>
            </w:r>
          </w:p>
          <w:p w:rsidR="009A1117" w:rsidRPr="000F2C78" w:rsidRDefault="009A1117" w:rsidP="00403145">
            <w:pPr>
              <w:jc w:val="center"/>
              <w:rPr>
                <w:b/>
                <w:bCs/>
                <w:sz w:val="28"/>
                <w:szCs w:val="28"/>
              </w:rPr>
            </w:pPr>
            <w:r>
              <w:rPr>
                <w:rFonts w:ascii="Times New Roman" w:hAnsi="Times New Roman" w:cs="Times New Roman"/>
                <w:b/>
                <w:bCs/>
                <w:sz w:val="28"/>
                <w:szCs w:val="28"/>
              </w:rPr>
              <w:t>МИЛЕНИНА ВИКТОРИЯ АНДРЕЕВНА</w:t>
            </w:r>
          </w:p>
          <w:p w:rsidR="008E2140" w:rsidRDefault="009A1117" w:rsidP="008E2140">
            <w:pPr>
              <w:jc w:val="center"/>
              <w:rPr>
                <w:rFonts w:ascii="Times New Roman" w:hAnsi="Times New Roman" w:cs="Times New Roman"/>
                <w:sz w:val="20"/>
                <w:szCs w:val="20"/>
              </w:rPr>
            </w:pPr>
            <w:r w:rsidRPr="009A1117">
              <w:rPr>
                <w:rFonts w:ascii="Times New Roman" w:hAnsi="Times New Roman" w:cs="Times New Roman"/>
                <w:sz w:val="20"/>
                <w:szCs w:val="20"/>
              </w:rPr>
              <w:t>Юридический адрес: 355032, Ставропольский край, г. Ставрополь, ул. Тухачевского, д. 23/3, 14,</w:t>
            </w:r>
          </w:p>
          <w:p w:rsidR="008E2140" w:rsidRDefault="009A1117" w:rsidP="008E2140">
            <w:pPr>
              <w:jc w:val="center"/>
              <w:rPr>
                <w:rFonts w:ascii="Times New Roman" w:hAnsi="Times New Roman" w:cs="Times New Roman"/>
                <w:sz w:val="20"/>
                <w:szCs w:val="20"/>
              </w:rPr>
            </w:pPr>
            <w:r w:rsidRPr="009A1117">
              <w:rPr>
                <w:rFonts w:ascii="Times New Roman" w:hAnsi="Times New Roman" w:cs="Times New Roman"/>
                <w:sz w:val="20"/>
                <w:szCs w:val="20"/>
              </w:rPr>
              <w:t>ОГРН: 315265100004823, ИНН: 234207360178, БИК:</w:t>
            </w:r>
            <w:r w:rsidRPr="009A1117">
              <w:rPr>
                <w:sz w:val="20"/>
                <w:szCs w:val="20"/>
              </w:rPr>
              <w:t xml:space="preserve"> </w:t>
            </w:r>
            <w:r w:rsidRPr="009A1117">
              <w:rPr>
                <w:rFonts w:ascii="Times New Roman" w:hAnsi="Times New Roman" w:cs="Times New Roman"/>
                <w:sz w:val="20"/>
                <w:szCs w:val="20"/>
              </w:rPr>
              <w:t>040702615,</w:t>
            </w:r>
          </w:p>
          <w:p w:rsidR="008E2140" w:rsidRDefault="009A1117" w:rsidP="008E2140">
            <w:pPr>
              <w:jc w:val="center"/>
              <w:rPr>
                <w:rFonts w:ascii="Times New Roman" w:hAnsi="Times New Roman" w:cs="Times New Roman"/>
                <w:sz w:val="20"/>
                <w:szCs w:val="20"/>
              </w:rPr>
            </w:pPr>
            <w:r w:rsidRPr="009A1117">
              <w:rPr>
                <w:rFonts w:ascii="Times New Roman" w:hAnsi="Times New Roman" w:cs="Times New Roman"/>
                <w:sz w:val="20"/>
                <w:szCs w:val="20"/>
              </w:rPr>
              <w:t>Расчетный счет: 40802810760100011427, банк: Ставропольское отделение №52ЗО ПАО Сбербанк,</w:t>
            </w:r>
          </w:p>
          <w:p w:rsidR="009A1117" w:rsidRPr="009A1117" w:rsidRDefault="009A1117" w:rsidP="008E2140">
            <w:pPr>
              <w:jc w:val="center"/>
              <w:rPr>
                <w:rFonts w:ascii="Times New Roman" w:hAnsi="Times New Roman" w:cs="Times New Roman"/>
                <w:sz w:val="20"/>
                <w:szCs w:val="20"/>
              </w:rPr>
            </w:pPr>
            <w:r w:rsidRPr="009A1117">
              <w:rPr>
                <w:rFonts w:ascii="Times New Roman" w:hAnsi="Times New Roman" w:cs="Times New Roman"/>
                <w:sz w:val="20"/>
                <w:szCs w:val="20"/>
              </w:rPr>
              <w:t>к/с: 30101810907020000615</w:t>
            </w:r>
          </w:p>
        </w:tc>
      </w:tr>
    </w:tbl>
    <w:p w:rsidR="004911D5" w:rsidRDefault="004911D5" w:rsidP="004911D5">
      <w:pPr>
        <w:spacing w:after="0" w:line="240" w:lineRule="auto"/>
        <w:ind w:left="-1701" w:right="-850"/>
        <w:jc w:val="center"/>
        <w:rPr>
          <w:rFonts w:ascii="Times New Roman" w:eastAsia="Times New Roman" w:hAnsi="Times New Roman" w:cs="Calibri"/>
          <w:b/>
          <w:i/>
          <w:noProof/>
          <w:sz w:val="28"/>
          <w:szCs w:val="28"/>
          <w:lang w:eastAsia="ru-RU"/>
        </w:rPr>
      </w:pPr>
    </w:p>
    <w:p w:rsidR="00915911" w:rsidRDefault="00915911" w:rsidP="004911D5">
      <w:pPr>
        <w:spacing w:after="0" w:line="240" w:lineRule="auto"/>
        <w:ind w:left="-1701" w:right="-850"/>
        <w:jc w:val="center"/>
        <w:rPr>
          <w:rFonts w:ascii="Times New Roman" w:eastAsia="Times New Roman" w:hAnsi="Times New Roman" w:cs="Calibri"/>
          <w:b/>
          <w:i/>
          <w:noProof/>
          <w:sz w:val="28"/>
          <w:szCs w:val="28"/>
          <w:lang w:eastAsia="ru-RU"/>
        </w:rPr>
      </w:pPr>
    </w:p>
    <w:tbl>
      <w:tblPr>
        <w:tblStyle w:val="aff0"/>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20"/>
        <w:gridCol w:w="4960"/>
      </w:tblGrid>
      <w:tr w:rsidR="00915911" w:rsidRPr="00794E41" w:rsidTr="00915911">
        <w:trPr>
          <w:jc w:val="center"/>
        </w:trPr>
        <w:tc>
          <w:tcPr>
            <w:tcW w:w="4820" w:type="dxa"/>
          </w:tcPr>
          <w:p w:rsidR="00915911" w:rsidRPr="000037BB" w:rsidRDefault="00915911" w:rsidP="00915911">
            <w:pPr>
              <w:widowControl w:val="0"/>
              <w:jc w:val="center"/>
              <w:rPr>
                <w:rFonts w:ascii="Times New Roman" w:hAnsi="Times New Roman"/>
                <w:b/>
                <w:bCs/>
                <w:i/>
                <w:iCs/>
                <w:sz w:val="24"/>
                <w:szCs w:val="24"/>
              </w:rPr>
            </w:pPr>
            <w:r w:rsidRPr="000037BB">
              <w:rPr>
                <w:rFonts w:ascii="Times New Roman" w:hAnsi="Times New Roman"/>
                <w:b/>
                <w:bCs/>
                <w:i/>
                <w:iCs/>
                <w:sz w:val="24"/>
                <w:szCs w:val="24"/>
              </w:rPr>
              <w:t>РАЗРАБОТАНО:</w:t>
            </w:r>
          </w:p>
          <w:p w:rsidR="00915911" w:rsidRPr="000037BB" w:rsidRDefault="00915911" w:rsidP="00915911">
            <w:pPr>
              <w:widowControl w:val="0"/>
              <w:jc w:val="center"/>
              <w:rPr>
                <w:rFonts w:ascii="Times New Roman" w:hAnsi="Times New Roman"/>
                <w:sz w:val="24"/>
                <w:szCs w:val="24"/>
              </w:rPr>
            </w:pPr>
            <w:r w:rsidRPr="000037BB">
              <w:rPr>
                <w:rFonts w:ascii="Times New Roman" w:hAnsi="Times New Roman"/>
                <w:sz w:val="24"/>
                <w:szCs w:val="24"/>
              </w:rPr>
              <w:t>ИП Миленина В.А.</w:t>
            </w:r>
          </w:p>
          <w:p w:rsidR="00915911" w:rsidRPr="000037BB" w:rsidRDefault="00915911" w:rsidP="00915911">
            <w:pPr>
              <w:widowControl w:val="0"/>
              <w:rPr>
                <w:rFonts w:ascii="Times New Roman" w:hAnsi="Times New Roman"/>
                <w:sz w:val="24"/>
                <w:szCs w:val="24"/>
              </w:rPr>
            </w:pPr>
          </w:p>
          <w:p w:rsidR="00915911" w:rsidRDefault="00915911" w:rsidP="00915911">
            <w:pPr>
              <w:widowControl w:val="0"/>
              <w:rPr>
                <w:rFonts w:ascii="Times New Roman" w:hAnsi="Times New Roman"/>
                <w:sz w:val="24"/>
                <w:szCs w:val="24"/>
              </w:rPr>
            </w:pPr>
          </w:p>
          <w:p w:rsidR="00915911" w:rsidRPr="000037BB" w:rsidRDefault="00915911" w:rsidP="00915911">
            <w:pPr>
              <w:widowControl w:val="0"/>
              <w:rPr>
                <w:rFonts w:ascii="Times New Roman" w:hAnsi="Times New Roman"/>
                <w:sz w:val="24"/>
                <w:szCs w:val="24"/>
              </w:rPr>
            </w:pPr>
            <w:r>
              <w:rPr>
                <w:rFonts w:ascii="Times New Roman" w:hAnsi="Times New Roman"/>
                <w:sz w:val="24"/>
                <w:szCs w:val="24"/>
              </w:rPr>
              <w:t>Руководитель ______</w:t>
            </w:r>
            <w:r w:rsidRPr="000037BB">
              <w:rPr>
                <w:rFonts w:ascii="Times New Roman" w:hAnsi="Times New Roman"/>
                <w:sz w:val="24"/>
                <w:szCs w:val="24"/>
              </w:rPr>
              <w:t>____ /В. А. Миленина/</w:t>
            </w:r>
          </w:p>
          <w:p w:rsidR="00915911" w:rsidRPr="005E113E" w:rsidRDefault="00915911" w:rsidP="009F78F0">
            <w:pPr>
              <w:rPr>
                <w:rFonts w:ascii="Times New Roman" w:hAnsi="Times New Roman"/>
                <w:sz w:val="24"/>
                <w:szCs w:val="24"/>
              </w:rPr>
            </w:pPr>
            <w:r>
              <w:rPr>
                <w:rFonts w:ascii="Times New Roman" w:hAnsi="Times New Roman"/>
                <w:sz w:val="24"/>
                <w:szCs w:val="24"/>
              </w:rPr>
              <w:t xml:space="preserve">               </w:t>
            </w:r>
            <w:r w:rsidRPr="000037BB">
              <w:rPr>
                <w:rFonts w:ascii="Times New Roman" w:hAnsi="Times New Roman"/>
                <w:sz w:val="24"/>
                <w:szCs w:val="24"/>
              </w:rPr>
              <w:t>«___»</w:t>
            </w:r>
            <w:r w:rsidR="009F78F0">
              <w:rPr>
                <w:rFonts w:ascii="Times New Roman" w:hAnsi="Times New Roman"/>
                <w:sz w:val="24"/>
                <w:szCs w:val="24"/>
              </w:rPr>
              <w:t xml:space="preserve">               </w:t>
            </w:r>
            <w:r w:rsidRPr="000037BB">
              <w:rPr>
                <w:rFonts w:ascii="Times New Roman" w:hAnsi="Times New Roman"/>
                <w:sz w:val="24"/>
                <w:szCs w:val="24"/>
              </w:rPr>
              <w:t>202</w:t>
            </w:r>
            <w:r w:rsidR="009F78F0">
              <w:rPr>
                <w:rFonts w:ascii="Times New Roman" w:hAnsi="Times New Roman"/>
                <w:sz w:val="24"/>
                <w:szCs w:val="24"/>
              </w:rPr>
              <w:t>3</w:t>
            </w:r>
            <w:r w:rsidRPr="000037BB">
              <w:rPr>
                <w:rFonts w:ascii="Times New Roman" w:hAnsi="Times New Roman"/>
                <w:sz w:val="24"/>
                <w:szCs w:val="24"/>
              </w:rPr>
              <w:t>г.</w:t>
            </w:r>
          </w:p>
        </w:tc>
        <w:tc>
          <w:tcPr>
            <w:tcW w:w="4960" w:type="dxa"/>
          </w:tcPr>
          <w:p w:rsidR="00915911" w:rsidRPr="005E113E" w:rsidRDefault="00915911" w:rsidP="00915911">
            <w:pPr>
              <w:jc w:val="center"/>
              <w:rPr>
                <w:rFonts w:ascii="Times New Roman" w:hAnsi="Times New Roman"/>
                <w:sz w:val="24"/>
                <w:szCs w:val="24"/>
              </w:rPr>
            </w:pPr>
            <w:r w:rsidRPr="005E113E">
              <w:rPr>
                <w:rFonts w:ascii="Times New Roman" w:hAnsi="Times New Roman"/>
                <w:b/>
                <w:bCs/>
                <w:i/>
                <w:iCs/>
                <w:sz w:val="24"/>
                <w:szCs w:val="24"/>
              </w:rPr>
              <w:t>УТВЕРЖДЕНО</w:t>
            </w:r>
            <w:r w:rsidRPr="005E113E">
              <w:rPr>
                <w:rFonts w:ascii="Times New Roman" w:hAnsi="Times New Roman"/>
                <w:sz w:val="24"/>
                <w:szCs w:val="24"/>
              </w:rPr>
              <w:t>:</w:t>
            </w:r>
          </w:p>
          <w:p w:rsidR="00915911" w:rsidRPr="005E113E" w:rsidRDefault="00915911" w:rsidP="00915911">
            <w:pPr>
              <w:jc w:val="center"/>
              <w:rPr>
                <w:rFonts w:ascii="Times New Roman" w:hAnsi="Times New Roman"/>
                <w:sz w:val="24"/>
                <w:szCs w:val="24"/>
              </w:rPr>
            </w:pPr>
            <w:r w:rsidRPr="005E113E">
              <w:rPr>
                <w:rFonts w:ascii="Times New Roman" w:hAnsi="Times New Roman"/>
                <w:sz w:val="24"/>
                <w:szCs w:val="24"/>
              </w:rPr>
              <w:t xml:space="preserve">Глава </w:t>
            </w:r>
            <w:r>
              <w:rPr>
                <w:rFonts w:ascii="Times New Roman" w:hAnsi="Times New Roman"/>
                <w:sz w:val="24"/>
                <w:szCs w:val="24"/>
              </w:rPr>
              <w:t>Сельского поселения станица Солдатская</w:t>
            </w:r>
            <w:r w:rsidRPr="005E113E">
              <w:rPr>
                <w:rFonts w:ascii="Times New Roman" w:hAnsi="Times New Roman"/>
                <w:sz w:val="24"/>
                <w:szCs w:val="24"/>
              </w:rPr>
              <w:t xml:space="preserve"> </w:t>
            </w:r>
            <w:r>
              <w:rPr>
                <w:rFonts w:ascii="Times New Roman" w:hAnsi="Times New Roman"/>
                <w:sz w:val="24"/>
                <w:szCs w:val="24"/>
              </w:rPr>
              <w:t>Прохладненского муниципального района</w:t>
            </w:r>
          </w:p>
          <w:p w:rsidR="00915911" w:rsidRPr="005E113E" w:rsidRDefault="00915911" w:rsidP="00915911">
            <w:pPr>
              <w:jc w:val="center"/>
              <w:rPr>
                <w:rFonts w:ascii="Times New Roman" w:hAnsi="Times New Roman"/>
                <w:sz w:val="24"/>
                <w:szCs w:val="24"/>
              </w:rPr>
            </w:pPr>
            <w:r w:rsidRPr="005E113E">
              <w:rPr>
                <w:rFonts w:ascii="Times New Roman" w:hAnsi="Times New Roman"/>
                <w:sz w:val="24"/>
                <w:szCs w:val="24"/>
              </w:rPr>
              <w:t>____________________</w:t>
            </w:r>
            <w:r w:rsidRPr="005E113E">
              <w:rPr>
                <w:rFonts w:ascii="Times New Roman" w:eastAsia="Courier New" w:hAnsi="Times New Roman"/>
                <w:color w:val="000000"/>
                <w:lang w:eastAsia="zh-CN"/>
              </w:rPr>
              <w:t xml:space="preserve"> /</w:t>
            </w:r>
            <w:r>
              <w:rPr>
                <w:rFonts w:ascii="Times New Roman" w:eastAsia="Courier New" w:hAnsi="Times New Roman"/>
                <w:color w:val="000000"/>
                <w:lang w:eastAsia="zh-CN"/>
              </w:rPr>
              <w:t xml:space="preserve">С.А. </w:t>
            </w:r>
            <w:r w:rsidRPr="002A7F39">
              <w:rPr>
                <w:rFonts w:ascii="Times New Roman" w:eastAsia="Courier New" w:hAnsi="Times New Roman"/>
                <w:color w:val="000000"/>
                <w:sz w:val="24"/>
                <w:szCs w:val="24"/>
                <w:lang w:eastAsia="zh-CN"/>
              </w:rPr>
              <w:t>Вегвиц /</w:t>
            </w:r>
            <w:r w:rsidRPr="005E113E">
              <w:rPr>
                <w:rFonts w:ascii="Times New Roman" w:eastAsia="Courier New" w:hAnsi="Times New Roman"/>
                <w:color w:val="000000"/>
                <w:lang w:eastAsia="zh-CN"/>
              </w:rPr>
              <w:t xml:space="preserve"> </w:t>
            </w:r>
          </w:p>
          <w:p w:rsidR="00915911" w:rsidRPr="005E113E" w:rsidRDefault="00915911" w:rsidP="009F78F0">
            <w:pPr>
              <w:rPr>
                <w:rFonts w:ascii="Times New Roman" w:hAnsi="Times New Roman"/>
                <w:sz w:val="24"/>
                <w:szCs w:val="24"/>
              </w:rPr>
            </w:pPr>
            <w:r w:rsidRPr="005E113E">
              <w:rPr>
                <w:rFonts w:ascii="Times New Roman" w:hAnsi="Times New Roman"/>
                <w:sz w:val="24"/>
                <w:szCs w:val="24"/>
              </w:rPr>
              <w:t xml:space="preserve">           «____»</w:t>
            </w:r>
            <w:r w:rsidR="009F78F0">
              <w:rPr>
                <w:rFonts w:ascii="Times New Roman" w:hAnsi="Times New Roman"/>
                <w:sz w:val="24"/>
                <w:szCs w:val="24"/>
              </w:rPr>
              <w:t xml:space="preserve">                    </w:t>
            </w:r>
            <w:r w:rsidRPr="005E113E">
              <w:rPr>
                <w:rFonts w:ascii="Times New Roman" w:hAnsi="Times New Roman"/>
                <w:sz w:val="24"/>
                <w:szCs w:val="24"/>
              </w:rPr>
              <w:t>202</w:t>
            </w:r>
            <w:r w:rsidR="009F78F0">
              <w:rPr>
                <w:rFonts w:ascii="Times New Roman" w:hAnsi="Times New Roman"/>
                <w:sz w:val="24"/>
                <w:szCs w:val="24"/>
              </w:rPr>
              <w:t>3</w:t>
            </w:r>
            <w:r w:rsidRPr="005E113E">
              <w:rPr>
                <w:rFonts w:ascii="Times New Roman" w:hAnsi="Times New Roman"/>
                <w:sz w:val="24"/>
                <w:szCs w:val="24"/>
              </w:rPr>
              <w:t>г.</w:t>
            </w:r>
          </w:p>
        </w:tc>
      </w:tr>
    </w:tbl>
    <w:p w:rsidR="00915911" w:rsidRDefault="00915911" w:rsidP="004911D5">
      <w:pPr>
        <w:spacing w:after="0" w:line="240" w:lineRule="auto"/>
        <w:ind w:left="-1701" w:right="-850"/>
        <w:jc w:val="center"/>
        <w:rPr>
          <w:rFonts w:ascii="Times New Roman" w:eastAsia="Times New Roman" w:hAnsi="Times New Roman" w:cs="Calibri"/>
          <w:b/>
          <w:i/>
          <w:noProof/>
          <w:sz w:val="28"/>
          <w:szCs w:val="28"/>
          <w:lang w:eastAsia="ru-RU"/>
        </w:rPr>
      </w:pPr>
    </w:p>
    <w:p w:rsidR="009A1117" w:rsidRDefault="009A1117" w:rsidP="004911D5">
      <w:pPr>
        <w:spacing w:after="0" w:line="240" w:lineRule="auto"/>
        <w:ind w:left="-1701" w:right="-850"/>
        <w:jc w:val="center"/>
        <w:rPr>
          <w:rFonts w:ascii="Times New Roman" w:eastAsia="Times New Roman" w:hAnsi="Times New Roman" w:cs="Calibri"/>
          <w:b/>
          <w:i/>
          <w:noProof/>
          <w:sz w:val="28"/>
          <w:szCs w:val="28"/>
          <w:lang w:eastAsia="ru-RU"/>
        </w:rPr>
      </w:pPr>
    </w:p>
    <w:p w:rsidR="00526A49" w:rsidRDefault="00526A49" w:rsidP="004911D5">
      <w:pPr>
        <w:spacing w:after="0" w:line="240" w:lineRule="auto"/>
        <w:ind w:left="-1701" w:right="-850"/>
        <w:jc w:val="center"/>
        <w:rPr>
          <w:rFonts w:ascii="Times New Roman" w:eastAsia="Times New Roman" w:hAnsi="Times New Roman" w:cs="Calibri"/>
          <w:b/>
          <w:i/>
          <w:noProof/>
          <w:sz w:val="28"/>
          <w:szCs w:val="28"/>
          <w:lang w:eastAsia="ru-RU"/>
        </w:rPr>
      </w:pPr>
    </w:p>
    <w:p w:rsidR="009A1117" w:rsidRDefault="009A1117" w:rsidP="004911D5">
      <w:pPr>
        <w:spacing w:after="0" w:line="240" w:lineRule="auto"/>
        <w:ind w:left="-1701" w:right="-850"/>
        <w:jc w:val="center"/>
        <w:rPr>
          <w:rFonts w:ascii="Times New Roman" w:eastAsia="Times New Roman" w:hAnsi="Times New Roman" w:cs="Calibri"/>
          <w:b/>
          <w:i/>
          <w:noProof/>
          <w:sz w:val="28"/>
          <w:szCs w:val="28"/>
          <w:lang w:eastAsia="ru-RU"/>
        </w:rPr>
      </w:pPr>
    </w:p>
    <w:p w:rsidR="0009757A" w:rsidRPr="0009757A" w:rsidRDefault="0009757A" w:rsidP="0009757A">
      <w:pPr>
        <w:spacing w:after="0" w:line="360" w:lineRule="auto"/>
        <w:ind w:left="-284" w:right="-427"/>
        <w:jc w:val="center"/>
        <w:rPr>
          <w:rFonts w:ascii="Times New Roman" w:eastAsia="Times New Roman" w:hAnsi="Times New Roman" w:cs="Times New Roman"/>
          <w:sz w:val="28"/>
          <w:szCs w:val="28"/>
        </w:rPr>
      </w:pPr>
      <w:r w:rsidRPr="0009757A">
        <w:rPr>
          <w:rFonts w:ascii="Times New Roman" w:eastAsia="Times New Roman" w:hAnsi="Times New Roman" w:cs="Times New Roman"/>
          <w:b/>
          <w:bCs/>
          <w:i/>
          <w:iCs/>
          <w:sz w:val="28"/>
          <w:szCs w:val="28"/>
        </w:rPr>
        <w:t>ПРОГРАММА КОМПЛЕКСНОГО РАЗВИТИЯ</w:t>
      </w:r>
    </w:p>
    <w:p w:rsidR="0009757A" w:rsidRPr="0009757A" w:rsidRDefault="0009757A" w:rsidP="0009757A">
      <w:pPr>
        <w:spacing w:after="0" w:line="360" w:lineRule="auto"/>
        <w:ind w:left="-284" w:right="-427"/>
        <w:jc w:val="center"/>
        <w:rPr>
          <w:rFonts w:ascii="Times New Roman" w:eastAsia="Times New Roman" w:hAnsi="Times New Roman" w:cs="Times New Roman"/>
          <w:b/>
          <w:bCs/>
          <w:i/>
          <w:iCs/>
          <w:sz w:val="28"/>
          <w:szCs w:val="28"/>
        </w:rPr>
      </w:pPr>
      <w:r w:rsidRPr="0009757A">
        <w:rPr>
          <w:rFonts w:ascii="Times New Roman" w:eastAsia="Times New Roman" w:hAnsi="Times New Roman" w:cs="Times New Roman"/>
          <w:b/>
          <w:bCs/>
          <w:i/>
          <w:iCs/>
          <w:sz w:val="28"/>
          <w:szCs w:val="28"/>
        </w:rPr>
        <w:t>СИСТЕМ КОММУНАЛЬНОЙ ИНФРАСТРУКТУРЫ</w:t>
      </w:r>
    </w:p>
    <w:p w:rsidR="00915911" w:rsidRDefault="0009757A" w:rsidP="0009757A">
      <w:pPr>
        <w:spacing w:after="0" w:line="360" w:lineRule="auto"/>
        <w:ind w:left="-284" w:right="-427"/>
        <w:jc w:val="center"/>
        <w:rPr>
          <w:rFonts w:ascii="Times New Roman" w:eastAsia="Times New Roman" w:hAnsi="Times New Roman" w:cs="Times New Roman"/>
          <w:b/>
          <w:bCs/>
          <w:i/>
          <w:iCs/>
          <w:sz w:val="28"/>
          <w:szCs w:val="28"/>
        </w:rPr>
      </w:pPr>
      <w:r w:rsidRPr="0009757A">
        <w:rPr>
          <w:rFonts w:ascii="Times New Roman" w:eastAsia="Times New Roman" w:hAnsi="Times New Roman" w:cs="Times New Roman"/>
          <w:b/>
          <w:bCs/>
          <w:i/>
          <w:iCs/>
          <w:sz w:val="28"/>
          <w:szCs w:val="28"/>
        </w:rPr>
        <w:t xml:space="preserve">МУНИЦИПАЛЬНОГО ОБРАЗОВАНИЯ </w:t>
      </w:r>
    </w:p>
    <w:p w:rsidR="00915911" w:rsidRDefault="0009757A" w:rsidP="0009757A">
      <w:pPr>
        <w:spacing w:after="0" w:line="360" w:lineRule="auto"/>
        <w:ind w:left="-284" w:right="-427"/>
        <w:jc w:val="center"/>
        <w:rPr>
          <w:rFonts w:ascii="Times New Roman" w:eastAsia="Times New Roman" w:hAnsi="Times New Roman" w:cs="Times New Roman"/>
          <w:b/>
          <w:bCs/>
          <w:i/>
          <w:iCs/>
          <w:sz w:val="28"/>
          <w:szCs w:val="28"/>
        </w:rPr>
      </w:pPr>
      <w:r w:rsidRPr="0009757A">
        <w:rPr>
          <w:rFonts w:ascii="Times New Roman" w:eastAsia="Times New Roman" w:hAnsi="Times New Roman" w:cs="Times New Roman"/>
          <w:b/>
          <w:bCs/>
          <w:i/>
          <w:iCs/>
          <w:sz w:val="28"/>
          <w:szCs w:val="28"/>
        </w:rPr>
        <w:t xml:space="preserve">СЕЛЬСКОЕ ПОСЕЛЕНИЕ СТАНИЦА СОЛДАТСКАЯ </w:t>
      </w:r>
    </w:p>
    <w:p w:rsidR="00915911" w:rsidRDefault="0009757A" w:rsidP="0009757A">
      <w:pPr>
        <w:spacing w:after="0" w:line="360" w:lineRule="auto"/>
        <w:ind w:left="-284" w:right="-427"/>
        <w:jc w:val="center"/>
        <w:rPr>
          <w:rFonts w:ascii="Times New Roman" w:eastAsia="Times New Roman" w:hAnsi="Times New Roman" w:cs="Times New Roman"/>
          <w:b/>
          <w:bCs/>
          <w:i/>
          <w:iCs/>
          <w:sz w:val="28"/>
          <w:szCs w:val="28"/>
        </w:rPr>
      </w:pPr>
      <w:r w:rsidRPr="0009757A">
        <w:rPr>
          <w:rFonts w:ascii="Times New Roman" w:eastAsia="Times New Roman" w:hAnsi="Times New Roman" w:cs="Times New Roman"/>
          <w:b/>
          <w:bCs/>
          <w:i/>
          <w:iCs/>
          <w:sz w:val="28"/>
          <w:szCs w:val="28"/>
        </w:rPr>
        <w:t xml:space="preserve">ПРОХЛАДНЕНСКОГО РАЙОНА </w:t>
      </w:r>
    </w:p>
    <w:p w:rsidR="0009757A" w:rsidRPr="0009757A" w:rsidRDefault="0009757A" w:rsidP="0009757A">
      <w:pPr>
        <w:spacing w:after="0" w:line="360" w:lineRule="auto"/>
        <w:ind w:left="-284" w:right="-427"/>
        <w:jc w:val="center"/>
        <w:rPr>
          <w:rFonts w:ascii="Times New Roman" w:eastAsia="Times New Roman" w:hAnsi="Times New Roman" w:cs="Times New Roman"/>
          <w:b/>
          <w:bCs/>
          <w:i/>
          <w:iCs/>
          <w:sz w:val="28"/>
          <w:szCs w:val="28"/>
        </w:rPr>
      </w:pPr>
      <w:r w:rsidRPr="0009757A">
        <w:rPr>
          <w:rFonts w:ascii="Times New Roman" w:eastAsia="Times New Roman" w:hAnsi="Times New Roman" w:cs="Times New Roman"/>
          <w:b/>
          <w:bCs/>
          <w:i/>
          <w:iCs/>
          <w:sz w:val="28"/>
          <w:szCs w:val="28"/>
        </w:rPr>
        <w:t>КАБАРДИНО-БАЛКАРСКОЙ РЕСПУБЛИКИ</w:t>
      </w:r>
    </w:p>
    <w:p w:rsidR="004911D5" w:rsidRDefault="002F489B" w:rsidP="002E6674">
      <w:pPr>
        <w:pStyle w:val="Default"/>
        <w:rPr>
          <w:bCs/>
          <w:sz w:val="22"/>
          <w:szCs w:val="22"/>
        </w:rPr>
      </w:pPr>
      <w:r>
        <w:rPr>
          <w:rFonts w:eastAsia="Microsoft YaHei" w:cs="Calibri"/>
          <w:b/>
          <w:bCs/>
          <w:i/>
          <w:color w:val="auto"/>
          <w:kern w:val="28"/>
          <w:sz w:val="28"/>
          <w:szCs w:val="28"/>
          <w:lang w:eastAsia="ru-RU"/>
        </w:rPr>
        <w:t xml:space="preserve">             </w:t>
      </w:r>
      <w:r w:rsidR="002E6674" w:rsidRPr="002E6674">
        <w:rPr>
          <w:bCs/>
          <w:color w:val="auto"/>
          <w:sz w:val="22"/>
          <w:szCs w:val="22"/>
        </w:rPr>
        <w:t xml:space="preserve">КНИГА 2. </w:t>
      </w:r>
      <w:r w:rsidR="002E6674" w:rsidRPr="002E6674">
        <w:rPr>
          <w:bCs/>
          <w:sz w:val="22"/>
          <w:szCs w:val="22"/>
        </w:rPr>
        <w:t xml:space="preserve">ОБОСНОВЫВАЮЩИЕ МАТЕРИАЛЫ </w:t>
      </w:r>
      <w:r w:rsidR="002E6674">
        <w:rPr>
          <w:bCs/>
          <w:sz w:val="22"/>
          <w:szCs w:val="22"/>
        </w:rPr>
        <w:t xml:space="preserve">К ПРОГРАММНОМУ </w:t>
      </w:r>
      <w:r w:rsidR="002E6674" w:rsidRPr="002E6674">
        <w:rPr>
          <w:bCs/>
          <w:sz w:val="22"/>
          <w:szCs w:val="22"/>
        </w:rPr>
        <w:t>ДОКУМЕНТУ</w:t>
      </w:r>
    </w:p>
    <w:p w:rsidR="00915911" w:rsidRDefault="00915911" w:rsidP="002E6674">
      <w:pPr>
        <w:pStyle w:val="Default"/>
        <w:rPr>
          <w:bCs/>
          <w:sz w:val="22"/>
          <w:szCs w:val="22"/>
        </w:rPr>
      </w:pPr>
    </w:p>
    <w:p w:rsidR="00915911" w:rsidRDefault="00915911" w:rsidP="002E6674">
      <w:pPr>
        <w:pStyle w:val="Default"/>
        <w:rPr>
          <w:bCs/>
          <w:noProof/>
          <w:sz w:val="22"/>
          <w:szCs w:val="22"/>
          <w:lang w:eastAsia="ru-RU"/>
        </w:rPr>
      </w:pPr>
    </w:p>
    <w:p w:rsidR="009F78F0" w:rsidRDefault="009F78F0" w:rsidP="002E6674">
      <w:pPr>
        <w:pStyle w:val="Default"/>
        <w:rPr>
          <w:bCs/>
          <w:noProof/>
          <w:sz w:val="22"/>
          <w:szCs w:val="22"/>
          <w:lang w:eastAsia="ru-RU"/>
        </w:rPr>
      </w:pPr>
    </w:p>
    <w:p w:rsidR="009F78F0" w:rsidRDefault="009F78F0" w:rsidP="002E6674">
      <w:pPr>
        <w:pStyle w:val="Default"/>
        <w:rPr>
          <w:bCs/>
          <w:noProof/>
          <w:sz w:val="22"/>
          <w:szCs w:val="22"/>
          <w:lang w:eastAsia="ru-RU"/>
        </w:rPr>
      </w:pPr>
    </w:p>
    <w:p w:rsidR="009F78F0" w:rsidRDefault="009F78F0" w:rsidP="002E6674">
      <w:pPr>
        <w:pStyle w:val="Default"/>
        <w:rPr>
          <w:bCs/>
          <w:noProof/>
          <w:sz w:val="22"/>
          <w:szCs w:val="22"/>
          <w:lang w:eastAsia="ru-RU"/>
        </w:rPr>
      </w:pPr>
    </w:p>
    <w:p w:rsidR="009F78F0" w:rsidRDefault="009F78F0" w:rsidP="002E6674">
      <w:pPr>
        <w:pStyle w:val="Default"/>
        <w:rPr>
          <w:bCs/>
          <w:noProof/>
          <w:sz w:val="22"/>
          <w:szCs w:val="22"/>
          <w:lang w:eastAsia="ru-RU"/>
        </w:rPr>
      </w:pPr>
    </w:p>
    <w:p w:rsidR="009F78F0" w:rsidRDefault="009F78F0" w:rsidP="002E6674">
      <w:pPr>
        <w:pStyle w:val="Default"/>
        <w:rPr>
          <w:bCs/>
          <w:noProof/>
          <w:sz w:val="22"/>
          <w:szCs w:val="22"/>
          <w:lang w:eastAsia="ru-RU"/>
        </w:rPr>
      </w:pPr>
    </w:p>
    <w:p w:rsidR="009F78F0" w:rsidRDefault="009F78F0" w:rsidP="002E6674">
      <w:pPr>
        <w:pStyle w:val="Default"/>
        <w:rPr>
          <w:bCs/>
          <w:noProof/>
          <w:sz w:val="22"/>
          <w:szCs w:val="22"/>
          <w:lang w:eastAsia="ru-RU"/>
        </w:rPr>
      </w:pPr>
    </w:p>
    <w:p w:rsidR="009F78F0" w:rsidRDefault="009F78F0" w:rsidP="002E6674">
      <w:pPr>
        <w:pStyle w:val="Default"/>
        <w:rPr>
          <w:bCs/>
          <w:noProof/>
          <w:sz w:val="22"/>
          <w:szCs w:val="22"/>
          <w:lang w:eastAsia="ru-RU"/>
        </w:rPr>
      </w:pPr>
    </w:p>
    <w:p w:rsidR="009F78F0" w:rsidRPr="002E6674" w:rsidRDefault="009F78F0" w:rsidP="002E6674">
      <w:pPr>
        <w:pStyle w:val="Default"/>
        <w:rPr>
          <w:bCs/>
          <w:sz w:val="22"/>
          <w:szCs w:val="22"/>
        </w:rPr>
      </w:pPr>
    </w:p>
    <w:p w:rsidR="00526A49" w:rsidRPr="003B21B6" w:rsidRDefault="00526A49" w:rsidP="003B21B6">
      <w:pPr>
        <w:spacing w:after="0" w:line="276" w:lineRule="auto"/>
        <w:ind w:left="-1276" w:right="-285"/>
        <w:jc w:val="center"/>
        <w:rPr>
          <w:rFonts w:ascii="Times New Roman" w:eastAsia="Times New Roman" w:hAnsi="Times New Roman" w:cs="Times New Roman"/>
          <w:i/>
          <w:sz w:val="28"/>
          <w:szCs w:val="28"/>
          <w:lang w:eastAsia="ru-RU"/>
        </w:rPr>
      </w:pPr>
    </w:p>
    <w:p w:rsidR="004911D5" w:rsidRPr="004911D5" w:rsidRDefault="00526A49" w:rsidP="004911D5">
      <w:pPr>
        <w:spacing w:after="0" w:line="360" w:lineRule="auto"/>
        <w:ind w:left="-1276" w:right="-285"/>
        <w:jc w:val="center"/>
        <w:rPr>
          <w:rFonts w:ascii="Times New Roman" w:eastAsia="Times New Roman" w:hAnsi="Times New Roman" w:cs="Times New Roman"/>
          <w:sz w:val="24"/>
          <w:szCs w:val="24"/>
          <w:lang w:eastAsia="ru-RU"/>
        </w:rPr>
      </w:pPr>
      <w:r>
        <w:rPr>
          <w:rFonts w:ascii="Times New Roman" w:eastAsia="Microsoft YaHei" w:hAnsi="Times New Roman" w:cs="Calibri"/>
          <w:b/>
          <w:bCs/>
          <w:caps/>
          <w:kern w:val="28"/>
          <w:sz w:val="28"/>
          <w:szCs w:val="28"/>
          <w:lang w:eastAsia="ru-RU"/>
        </w:rPr>
        <w:t xml:space="preserve">         </w:t>
      </w:r>
      <w:r w:rsidR="004911D5" w:rsidRPr="004911D5">
        <w:rPr>
          <w:rFonts w:ascii="Times New Roman" w:eastAsia="Microsoft YaHei" w:hAnsi="Times New Roman" w:cs="Calibri"/>
          <w:b/>
          <w:bCs/>
          <w:caps/>
          <w:kern w:val="28"/>
          <w:sz w:val="28"/>
          <w:szCs w:val="28"/>
          <w:lang w:eastAsia="ru-RU"/>
        </w:rPr>
        <w:t>   </w:t>
      </w:r>
    </w:p>
    <w:tbl>
      <w:tblPr>
        <w:tblStyle w:val="aff0"/>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28"/>
        <w:gridCol w:w="4251"/>
      </w:tblGrid>
      <w:tr w:rsidR="00526A49" w:rsidRPr="00794E41" w:rsidTr="00970599">
        <w:trPr>
          <w:trHeight w:val="1168"/>
        </w:trPr>
        <w:tc>
          <w:tcPr>
            <w:tcW w:w="5528" w:type="dxa"/>
          </w:tcPr>
          <w:p w:rsidR="00526A49" w:rsidRPr="00794E41" w:rsidRDefault="00526A49" w:rsidP="004A2533">
            <w:pPr>
              <w:rPr>
                <w:rFonts w:ascii="Times New Roman" w:hAnsi="Times New Roman" w:cs="Times New Roman"/>
                <w:sz w:val="24"/>
                <w:szCs w:val="24"/>
              </w:rPr>
            </w:pPr>
          </w:p>
        </w:tc>
        <w:tc>
          <w:tcPr>
            <w:tcW w:w="4251" w:type="dxa"/>
            <w:vAlign w:val="bottom"/>
          </w:tcPr>
          <w:p w:rsidR="00915911" w:rsidRDefault="00915911" w:rsidP="004A2533">
            <w:pPr>
              <w:jc w:val="right"/>
              <w:rPr>
                <w:rFonts w:ascii="Times New Roman" w:hAnsi="Times New Roman" w:cs="Times New Roman"/>
                <w:sz w:val="24"/>
                <w:szCs w:val="24"/>
              </w:rPr>
            </w:pPr>
          </w:p>
          <w:p w:rsidR="00915911" w:rsidRDefault="00915911" w:rsidP="004A2533">
            <w:pPr>
              <w:jc w:val="right"/>
              <w:rPr>
                <w:rFonts w:ascii="Times New Roman" w:hAnsi="Times New Roman" w:cs="Times New Roman"/>
                <w:sz w:val="24"/>
                <w:szCs w:val="24"/>
              </w:rPr>
            </w:pPr>
          </w:p>
          <w:p w:rsidR="00915911" w:rsidRDefault="00915911" w:rsidP="004A2533">
            <w:pPr>
              <w:jc w:val="right"/>
              <w:rPr>
                <w:rFonts w:ascii="Times New Roman" w:hAnsi="Times New Roman" w:cs="Times New Roman"/>
                <w:sz w:val="24"/>
                <w:szCs w:val="24"/>
              </w:rPr>
            </w:pPr>
          </w:p>
          <w:p w:rsidR="00915911" w:rsidRDefault="00915911" w:rsidP="004A2533">
            <w:pPr>
              <w:jc w:val="right"/>
              <w:rPr>
                <w:rFonts w:ascii="Times New Roman" w:hAnsi="Times New Roman" w:cs="Times New Roman"/>
                <w:sz w:val="24"/>
                <w:szCs w:val="24"/>
              </w:rPr>
            </w:pPr>
          </w:p>
          <w:p w:rsidR="00526A49" w:rsidRDefault="00915911" w:rsidP="00915911">
            <w:pPr>
              <w:jc w:val="right"/>
              <w:rPr>
                <w:rFonts w:ascii="Times New Roman" w:hAnsi="Times New Roman" w:cs="Times New Roman"/>
                <w:sz w:val="24"/>
                <w:szCs w:val="24"/>
              </w:rPr>
            </w:pPr>
            <w:r>
              <w:rPr>
                <w:rFonts w:ascii="Times New Roman" w:hAnsi="Times New Roman" w:cs="Times New Roman"/>
                <w:sz w:val="24"/>
                <w:szCs w:val="24"/>
              </w:rPr>
              <w:t xml:space="preserve">        </w:t>
            </w:r>
            <w:r w:rsidR="004A2533">
              <w:rPr>
                <w:rFonts w:ascii="Times New Roman" w:hAnsi="Times New Roman" w:cs="Times New Roman"/>
                <w:sz w:val="24"/>
                <w:szCs w:val="24"/>
              </w:rPr>
              <w:t>Срок действия программы:</w:t>
            </w:r>
          </w:p>
          <w:p w:rsidR="004A2533" w:rsidRPr="00794E41" w:rsidRDefault="00272FCE" w:rsidP="00970599">
            <w:pPr>
              <w:jc w:val="right"/>
              <w:rPr>
                <w:rFonts w:ascii="Times New Roman" w:hAnsi="Times New Roman" w:cs="Times New Roman"/>
                <w:sz w:val="24"/>
                <w:szCs w:val="24"/>
              </w:rPr>
            </w:pPr>
            <w:r>
              <w:rPr>
                <w:rFonts w:ascii="Times New Roman" w:hAnsi="Times New Roman" w:cs="Times New Roman"/>
                <w:sz w:val="24"/>
                <w:szCs w:val="24"/>
              </w:rPr>
              <w:t>2022</w:t>
            </w:r>
            <w:r w:rsidR="004A2533">
              <w:rPr>
                <w:rFonts w:ascii="Times New Roman" w:hAnsi="Times New Roman" w:cs="Times New Roman"/>
                <w:sz w:val="24"/>
                <w:szCs w:val="24"/>
              </w:rPr>
              <w:t>г.</w:t>
            </w:r>
            <w:r w:rsidR="00BA6402">
              <w:rPr>
                <w:rFonts w:ascii="Times New Roman" w:hAnsi="Times New Roman" w:cs="Times New Roman"/>
                <w:sz w:val="24"/>
                <w:szCs w:val="24"/>
              </w:rPr>
              <w:t xml:space="preserve"> – </w:t>
            </w:r>
            <w:r w:rsidR="004A2533">
              <w:rPr>
                <w:rFonts w:ascii="Times New Roman" w:hAnsi="Times New Roman" w:cs="Times New Roman"/>
                <w:sz w:val="24"/>
                <w:szCs w:val="24"/>
              </w:rPr>
              <w:t>20</w:t>
            </w:r>
            <w:r w:rsidR="00970599">
              <w:rPr>
                <w:rFonts w:ascii="Times New Roman" w:hAnsi="Times New Roman" w:cs="Times New Roman"/>
                <w:sz w:val="24"/>
                <w:szCs w:val="24"/>
              </w:rPr>
              <w:t>40</w:t>
            </w:r>
            <w:r w:rsidR="004A2533">
              <w:rPr>
                <w:rFonts w:ascii="Times New Roman" w:hAnsi="Times New Roman" w:cs="Times New Roman"/>
                <w:sz w:val="24"/>
                <w:szCs w:val="24"/>
              </w:rPr>
              <w:t>г.</w:t>
            </w:r>
          </w:p>
        </w:tc>
      </w:tr>
    </w:tbl>
    <w:p w:rsidR="003B21B6" w:rsidRPr="004911D5" w:rsidRDefault="0012003C" w:rsidP="0012003C">
      <w:pPr>
        <w:tabs>
          <w:tab w:val="left" w:pos="5805"/>
        </w:tabs>
        <w:spacing w:after="0" w:line="360" w:lineRule="auto"/>
        <w:ind w:left="-1276" w:right="-285"/>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ab/>
      </w:r>
    </w:p>
    <w:p w:rsidR="0012003C" w:rsidRDefault="00272FCE" w:rsidP="004911D5">
      <w:pPr>
        <w:spacing w:after="0" w:line="240" w:lineRule="auto"/>
        <w:ind w:right="-285"/>
        <w:jc w:val="center"/>
        <w:rPr>
          <w:rFonts w:ascii="Times New Roman" w:eastAsia="Times New Roman" w:hAnsi="Times New Roman" w:cs="Times New Roman"/>
          <w:b/>
          <w:bCs/>
          <w:sz w:val="28"/>
          <w:szCs w:val="28"/>
          <w:lang w:eastAsia="ru-RU"/>
        </w:rPr>
        <w:sectPr w:rsidR="0012003C" w:rsidSect="00915911">
          <w:headerReference w:type="default" r:id="rId9"/>
          <w:footerReference w:type="default" r:id="rId10"/>
          <w:footerReference w:type="first" r:id="rId11"/>
          <w:pgSz w:w="11906" w:h="16838" w:code="9"/>
          <w:pgMar w:top="1134" w:right="851" w:bottom="1134" w:left="1418" w:header="709" w:footer="709" w:gutter="0"/>
          <w:pgBorders w:offsetFrom="page">
            <w:top w:val="thinThickThinMediumGap" w:sz="24" w:space="24" w:color="auto"/>
            <w:left w:val="thinThickThinMediumGap" w:sz="24" w:space="24" w:color="auto"/>
            <w:bottom w:val="thinThickThinMediumGap" w:sz="24" w:space="24" w:color="auto"/>
            <w:right w:val="thinThickThinMediumGap" w:sz="24" w:space="24" w:color="auto"/>
          </w:pgBorders>
          <w:cols w:space="720"/>
          <w:titlePg/>
          <w:docGrid w:linePitch="326"/>
        </w:sectPr>
      </w:pPr>
      <w:r>
        <w:rPr>
          <w:rFonts w:ascii="Times New Roman" w:eastAsia="Times New Roman" w:hAnsi="Times New Roman" w:cs="Times New Roman"/>
          <w:b/>
          <w:bCs/>
          <w:sz w:val="28"/>
          <w:szCs w:val="28"/>
          <w:lang w:eastAsia="ru-RU"/>
        </w:rPr>
        <w:t>Ставрополь 2022</w:t>
      </w:r>
      <w:r w:rsidR="004911D5" w:rsidRPr="004911D5">
        <w:rPr>
          <w:rFonts w:ascii="Times New Roman" w:eastAsia="Times New Roman" w:hAnsi="Times New Roman" w:cs="Times New Roman"/>
          <w:b/>
          <w:bCs/>
          <w:sz w:val="28"/>
          <w:szCs w:val="28"/>
          <w:lang w:eastAsia="ru-RU"/>
        </w:rPr>
        <w:t xml:space="preserve"> г.</w:t>
      </w:r>
    </w:p>
    <w:p w:rsidR="004911D5" w:rsidRPr="004911D5" w:rsidRDefault="004911D5" w:rsidP="003F2E40">
      <w:pPr>
        <w:jc w:val="center"/>
        <w:rPr>
          <w:rFonts w:ascii="Times New Roman" w:eastAsia="Times New Roman" w:hAnsi="Times New Roman" w:cs="Times New Roman"/>
          <w:b/>
          <w:i/>
          <w:iCs/>
          <w:sz w:val="28"/>
          <w:szCs w:val="28"/>
          <w:lang w:eastAsia="ru-RU"/>
        </w:rPr>
      </w:pPr>
      <w:r w:rsidRPr="004911D5">
        <w:rPr>
          <w:rFonts w:ascii="Times New Roman" w:eastAsia="Times New Roman" w:hAnsi="Times New Roman" w:cs="Times New Roman"/>
          <w:b/>
          <w:i/>
          <w:iCs/>
          <w:sz w:val="28"/>
          <w:szCs w:val="28"/>
          <w:lang w:eastAsia="ru-RU"/>
        </w:rPr>
        <w:lastRenderedPageBreak/>
        <w:t>СОДЕРЖАНИЕ</w:t>
      </w:r>
    </w:p>
    <w:tbl>
      <w:tblPr>
        <w:tblW w:w="9668" w:type="dxa"/>
        <w:tblInd w:w="-34" w:type="dxa"/>
        <w:shd w:val="clear" w:color="auto" w:fill="FFFFFF"/>
        <w:tblCellMar>
          <w:left w:w="0" w:type="dxa"/>
          <w:right w:w="0" w:type="dxa"/>
        </w:tblCellMar>
        <w:tblLook w:val="04A0"/>
      </w:tblPr>
      <w:tblGrid>
        <w:gridCol w:w="804"/>
        <w:gridCol w:w="8156"/>
        <w:gridCol w:w="708"/>
      </w:tblGrid>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30"/>
              <w:jc w:val="both"/>
              <w:rPr>
                <w:rFonts w:ascii="Times New Roman" w:eastAsia="Times New Roman" w:hAnsi="Times New Roman" w:cs="Times New Roman"/>
                <w:b/>
                <w:i/>
                <w:sz w:val="20"/>
                <w:szCs w:val="20"/>
                <w:lang w:eastAsia="ru-RU"/>
              </w:rPr>
            </w:pPr>
            <w:r w:rsidRPr="00B30BE7">
              <w:rPr>
                <w:rFonts w:ascii="Times New Roman" w:eastAsia="Times New Roman" w:hAnsi="Times New Roman" w:cs="Times New Roman"/>
                <w:b/>
                <w:i/>
                <w:sz w:val="20"/>
                <w:szCs w:val="20"/>
                <w:lang w:eastAsia="ru-RU"/>
              </w:rPr>
              <w:t>РАЗДЕЛ 1. ПЕРСПЕКТИВНЫЕ ПОКАЗАТЕЛИ РАЗВИТИЯ МУНИЦИПАЛЬНОГО ОБРАЗОВАНИЯ ДЛЯ РАЗРАБОТКИ ПРОГРАММЫ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30"/>
              <w:rPr>
                <w:rFonts w:ascii="Times New Roman" w:eastAsia="Times New Roman" w:hAnsi="Times New Roman" w:cs="Times New Roman"/>
                <w:sz w:val="20"/>
                <w:szCs w:val="20"/>
                <w:lang w:eastAsia="ru-RU"/>
              </w:rPr>
            </w:pPr>
            <w:r w:rsidRPr="00B30BE7">
              <w:rPr>
                <w:rFonts w:ascii="Times New Roman" w:eastAsia="Times New Roman" w:hAnsi="Times New Roman" w:cs="Times New Roman"/>
                <w:sz w:val="20"/>
                <w:szCs w:val="20"/>
                <w:lang w:eastAsia="ru-RU"/>
              </w:rPr>
              <w:t>Характеристика муниципального образования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Прогноз численности и состава населения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24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Прогноз развития промышленности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25</w:t>
            </w:r>
          </w:p>
        </w:tc>
      </w:tr>
      <w:tr w:rsidR="004911D5" w:rsidRPr="00B30BE7" w:rsidTr="007B588C">
        <w:trPr>
          <w:trHeight w:val="261"/>
        </w:trPr>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w:t>
            </w:r>
            <w:r w:rsidR="009667D0">
              <w:rPr>
                <w:rFonts w:ascii="Times New Roman" w:eastAsia="Times New Roman" w:hAnsi="Times New Roman" w:cs="Times New Roman"/>
                <w:b/>
                <w:bCs/>
                <w:i/>
                <w:iCs/>
                <w:sz w:val="20"/>
                <w:szCs w:val="20"/>
                <w:lang w:eastAsia="ru-RU"/>
              </w:rPr>
              <w:t>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Прогноз изменения доходов населения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27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jc w:val="both"/>
              <w:rPr>
                <w:rFonts w:ascii="Times New Roman" w:eastAsia="Calibri" w:hAnsi="Times New Roman" w:cs="Times New Roman"/>
                <w:b/>
                <w:i/>
                <w:color w:val="000000"/>
                <w:sz w:val="20"/>
                <w:szCs w:val="20"/>
              </w:rPr>
            </w:pPr>
            <w:r w:rsidRPr="00B30BE7">
              <w:rPr>
                <w:rFonts w:ascii="Times New Roman" w:eastAsia="Calibri" w:hAnsi="Times New Roman" w:cs="Times New Roman"/>
                <w:b/>
                <w:i/>
                <w:color w:val="000000"/>
                <w:sz w:val="20"/>
                <w:szCs w:val="20"/>
              </w:rPr>
              <w:t>РАЗДЕЛ </w:t>
            </w:r>
            <w:r w:rsidRPr="00B30BE7">
              <w:rPr>
                <w:rFonts w:ascii="Times New Roman" w:eastAsia="Calibri" w:hAnsi="Times New Roman" w:cs="Times New Roman"/>
                <w:b/>
                <w:i/>
                <w:sz w:val="20"/>
                <w:szCs w:val="20"/>
              </w:rPr>
              <w:t>2. ПЕРСПЕКТИВНЫЕ ПОКАЗАТЕЛИ СПРОСА НА</w:t>
            </w:r>
            <w:r w:rsidRPr="00B30BE7">
              <w:rPr>
                <w:rFonts w:ascii="Times New Roman" w:eastAsia="Calibri" w:hAnsi="Times New Roman" w:cs="Times New Roman"/>
                <w:b/>
                <w:i/>
                <w:color w:val="000000"/>
                <w:sz w:val="20"/>
                <w:szCs w:val="20"/>
              </w:rPr>
              <w:t xml:space="preserve"> </w:t>
            </w:r>
            <w:r w:rsidRPr="00B30BE7">
              <w:rPr>
                <w:rFonts w:ascii="Times New Roman" w:eastAsia="Calibri" w:hAnsi="Times New Roman" w:cs="Times New Roman"/>
                <w:b/>
                <w:i/>
                <w:sz w:val="20"/>
                <w:szCs w:val="20"/>
              </w:rPr>
              <w:t>КОММУНАЛЬНЫЕ РЕСУРСЫ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29</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2.1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Тепловая энергия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2.2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Природный сетевой газ</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2.3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102"/>
              <w:rPr>
                <w:rFonts w:ascii="Times New Roman" w:eastAsia="Times New Roman" w:hAnsi="Times New Roman" w:cs="Times New Roman"/>
                <w:sz w:val="20"/>
                <w:szCs w:val="20"/>
                <w:lang w:eastAsia="ru-RU"/>
              </w:rPr>
            </w:pPr>
            <w:r w:rsidRPr="00B30BE7">
              <w:rPr>
                <w:rFonts w:ascii="Times New Roman" w:eastAsia="Calibri" w:hAnsi="Times New Roman" w:cs="Times New Roman"/>
                <w:sz w:val="20"/>
                <w:szCs w:val="20"/>
              </w:rPr>
              <w:t>Электроснабжение</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2.4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102"/>
              <w:rPr>
                <w:rFonts w:ascii="Times New Roman" w:eastAsia="Times New Roman" w:hAnsi="Times New Roman" w:cs="Times New Roman"/>
                <w:sz w:val="20"/>
                <w:szCs w:val="20"/>
                <w:lang w:eastAsia="ru-RU"/>
              </w:rPr>
            </w:pPr>
            <w:r w:rsidRPr="00B30BE7">
              <w:rPr>
                <w:rFonts w:ascii="Times New Roman" w:eastAsia="Calibri" w:hAnsi="Times New Roman" w:cs="Times New Roman"/>
                <w:sz w:val="20"/>
                <w:szCs w:val="20"/>
              </w:rPr>
              <w:t>Водоснабжение</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2.5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102"/>
              <w:rPr>
                <w:rFonts w:ascii="Times New Roman" w:eastAsia="Times New Roman" w:hAnsi="Times New Roman" w:cs="Times New Roman"/>
                <w:sz w:val="20"/>
                <w:szCs w:val="20"/>
                <w:lang w:eastAsia="ru-RU"/>
              </w:rPr>
            </w:pPr>
            <w:r w:rsidRPr="00B30BE7">
              <w:rPr>
                <w:rFonts w:ascii="Times New Roman" w:eastAsia="Calibri" w:hAnsi="Times New Roman" w:cs="Times New Roman"/>
                <w:sz w:val="20"/>
                <w:szCs w:val="20"/>
              </w:rPr>
              <w:t>Водоотведение</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2.6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Твёрдые коммунальные отходы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jc w:val="both"/>
              <w:rPr>
                <w:rFonts w:ascii="Times New Roman" w:eastAsia="Calibri" w:hAnsi="Times New Roman" w:cs="Times New Roman"/>
                <w:b/>
                <w:i/>
                <w:color w:val="000000"/>
                <w:sz w:val="20"/>
                <w:szCs w:val="20"/>
              </w:rPr>
            </w:pPr>
            <w:r w:rsidRPr="00B30BE7">
              <w:rPr>
                <w:rFonts w:ascii="Times New Roman" w:eastAsia="Calibri" w:hAnsi="Times New Roman" w:cs="Times New Roman"/>
                <w:b/>
                <w:i/>
                <w:color w:val="000000"/>
                <w:sz w:val="20"/>
                <w:szCs w:val="20"/>
              </w:rPr>
              <w:t>РАЗДЕЛ </w:t>
            </w:r>
            <w:r w:rsidRPr="00B30BE7">
              <w:rPr>
                <w:rFonts w:ascii="Times New Roman" w:eastAsia="Calibri" w:hAnsi="Times New Roman" w:cs="Times New Roman"/>
                <w:b/>
                <w:i/>
                <w:sz w:val="20"/>
                <w:szCs w:val="20"/>
              </w:rPr>
              <w:t>3. ХАРАКТЕРИСТИКА СОСТОЯНИЯ И ПРОБЛЕМ КОММУНАЛЬНОЙ</w:t>
            </w:r>
            <w:r w:rsidRPr="00B30BE7">
              <w:rPr>
                <w:rFonts w:ascii="Times New Roman" w:eastAsia="Calibri" w:hAnsi="Times New Roman" w:cs="Times New Roman"/>
                <w:b/>
                <w:i/>
                <w:color w:val="000000"/>
                <w:sz w:val="20"/>
                <w:szCs w:val="20"/>
              </w:rPr>
              <w:t xml:space="preserve"> </w:t>
            </w:r>
            <w:r w:rsidRPr="00B30BE7">
              <w:rPr>
                <w:rFonts w:ascii="Times New Roman" w:eastAsia="Calibri" w:hAnsi="Times New Roman" w:cs="Times New Roman"/>
                <w:b/>
                <w:i/>
                <w:sz w:val="20"/>
                <w:szCs w:val="20"/>
              </w:rPr>
              <w:t>ИНФРАСТРУКТУРЫ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Характеристика состояния и проблем в системе теплоснабжения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Институциональная структура системы теплоснабжения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48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Характеристика системы теплоснабжения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51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jc w:val="both"/>
              <w:rPr>
                <w:rFonts w:ascii="Times New Roman" w:eastAsia="Calibri" w:hAnsi="Times New Roman" w:cs="Times New Roman"/>
                <w:color w:val="000000"/>
                <w:sz w:val="20"/>
                <w:szCs w:val="20"/>
              </w:rPr>
            </w:pPr>
            <w:r w:rsidRPr="00B30BE7">
              <w:rPr>
                <w:rFonts w:ascii="Times New Roman" w:eastAsia="Calibri" w:hAnsi="Times New Roman" w:cs="Times New Roman"/>
                <w:color w:val="000000"/>
                <w:sz w:val="20"/>
                <w:szCs w:val="20"/>
              </w:rPr>
              <w:t xml:space="preserve">Балансы тепловой мощности и </w:t>
            </w:r>
            <w:r w:rsidRPr="00B30BE7">
              <w:rPr>
                <w:rFonts w:ascii="Times New Roman" w:eastAsia="Calibri" w:hAnsi="Times New Roman" w:cs="Times New Roman"/>
                <w:sz w:val="20"/>
                <w:szCs w:val="20"/>
              </w:rPr>
              <w:t>тепловой энергии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55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102"/>
              <w:rPr>
                <w:rFonts w:ascii="Times New Roman" w:eastAsia="Times New Roman" w:hAnsi="Times New Roman" w:cs="Times New Roman"/>
                <w:sz w:val="20"/>
                <w:szCs w:val="20"/>
                <w:lang w:eastAsia="ru-RU"/>
              </w:rPr>
            </w:pPr>
            <w:r w:rsidRPr="00B30BE7">
              <w:rPr>
                <w:rFonts w:ascii="Times New Roman" w:eastAsia="Calibri" w:hAnsi="Times New Roman" w:cs="Times New Roman"/>
                <w:sz w:val="20"/>
                <w:szCs w:val="20"/>
              </w:rPr>
              <w:t>Доля поставки тепловой энергии по приборам учета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57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102"/>
              <w:rPr>
                <w:rFonts w:ascii="Times New Roman" w:eastAsia="Times New Roman" w:hAnsi="Times New Roman" w:cs="Times New Roman"/>
                <w:sz w:val="20"/>
                <w:szCs w:val="20"/>
                <w:lang w:eastAsia="ru-RU"/>
              </w:rPr>
            </w:pPr>
            <w:r w:rsidRPr="00B30BE7">
              <w:rPr>
                <w:rFonts w:ascii="Times New Roman" w:eastAsia="Calibri" w:hAnsi="Times New Roman" w:cs="Times New Roman"/>
                <w:sz w:val="20"/>
                <w:szCs w:val="20"/>
              </w:rPr>
              <w:t>Зоны действия источников тепловой энергии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58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102"/>
              <w:rPr>
                <w:rFonts w:ascii="Times New Roman" w:eastAsia="Times New Roman" w:hAnsi="Times New Roman" w:cs="Times New Roman"/>
                <w:sz w:val="20"/>
                <w:szCs w:val="20"/>
                <w:lang w:eastAsia="ru-RU"/>
              </w:rPr>
            </w:pPr>
            <w:r w:rsidRPr="00B30BE7">
              <w:rPr>
                <w:rFonts w:ascii="Times New Roman" w:eastAsia="Calibri" w:hAnsi="Times New Roman" w:cs="Times New Roman"/>
                <w:sz w:val="20"/>
                <w:szCs w:val="20"/>
              </w:rPr>
              <w:t>Анализ имеющихся резервов и дефицитов мощности в системе теплоснабжения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62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3.1.7</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102"/>
              <w:rPr>
                <w:rFonts w:ascii="Times New Roman" w:eastAsia="Times New Roman" w:hAnsi="Times New Roman" w:cs="Times New Roman"/>
                <w:sz w:val="20"/>
                <w:szCs w:val="20"/>
                <w:lang w:eastAsia="ru-RU"/>
              </w:rPr>
            </w:pPr>
            <w:r w:rsidRPr="00B30BE7">
              <w:rPr>
                <w:rFonts w:ascii="Times New Roman" w:eastAsia="Calibri" w:hAnsi="Times New Roman" w:cs="Times New Roman"/>
                <w:sz w:val="20"/>
                <w:szCs w:val="20"/>
              </w:rPr>
              <w:t>Надёжность системы теплоснабжения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62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3.1.8</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hideMark/>
          </w:tcPr>
          <w:p w:rsidR="004911D5" w:rsidRPr="00B30BE7" w:rsidRDefault="004911D5" w:rsidP="004911D5">
            <w:pPr>
              <w:spacing w:after="0" w:line="240" w:lineRule="auto"/>
              <w:ind w:right="-102"/>
              <w:rPr>
                <w:rFonts w:ascii="Times New Roman" w:eastAsia="Times New Roman" w:hAnsi="Times New Roman" w:cs="Times New Roman"/>
                <w:sz w:val="20"/>
                <w:szCs w:val="20"/>
                <w:lang w:eastAsia="ru-RU"/>
              </w:rPr>
            </w:pPr>
            <w:r w:rsidRPr="00B30BE7">
              <w:rPr>
                <w:rFonts w:ascii="Times New Roman" w:eastAsia="Calibri" w:hAnsi="Times New Roman" w:cs="Times New Roman"/>
                <w:sz w:val="20"/>
                <w:szCs w:val="20"/>
              </w:rPr>
              <w:t>Воздействие на окружающую среду</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64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3.1.9</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Тарифы, плата (тариф) за подключение (присоединение), структура себестоимости производства и транспорта ресурса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65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3.1.10</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Технические и технологические проблемы в системе теплоснабжения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65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Характеристика состояния и проблем в системе водоснабжения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65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 xml:space="preserve"> Институциональная структура системы водоснабжения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65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Характеристика системы водоснабжения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70</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Балансы мощности (производительности) и воды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Доля поставки воды по приборам учета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Зоны действия источников водоснабжения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Анализ имеющихся резервов и дефицитов мощности в системе водоснабжения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3.2.7</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Надёжность системы водоснабжения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3.2.8</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Качество воды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3.2.9</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Воздействие на окружающую среду</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3.2.10</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Тарифы, плата (тариф) за подключение (присоединение), структура себестоимости производства и транспорта воды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3.2.11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Технические и технологические проблемы в системе водоснабжения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Краткий анализ существующего состояния системы водоотведения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Институциональная структура системы водоотведения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77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Характеристика системы водоотведения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80</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Балансы мощности (производительности) и стоков</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Доля водоотведения по приборам учета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Зоны действия систем водоотведения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Анализ имеющихся резервов и дефицитов мощности в системе водоотведения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3.3.7</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Надёжность системы водоотведения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3.3.8</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Качество очистки стоков</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3.3.9</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Воздействие на окружающую среду</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3.3.10</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Тарифы, плата (тариф) за подключение (присоединение), структура себестоимости производства и транспорта воды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3.3.11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Технические и технологические проблемы в системе водоотведения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Краткий анализ существующего состояния системы электроснабжения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Институциональная структура системы электроснабжения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lastRenderedPageBreak/>
              <w:t>3.4.2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Характеристика системы электроснабжения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Баланс электроэнергии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Доля электроснабжения по приборам учета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Зоны действия систем электроснабжения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Анализ имеющихся резервов и дефицитов мощности в системе электроснабжения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3.4.7</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Надёжность системы электроснабжения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3.4.8</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Качество электроэнергии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3.4.9</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Воздействие на окружающую среду</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3.4.10</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Тарифы, плата (тариф) за подключение (присоединение), структура себестоимости электроэнергии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89</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9667D0">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3.4.11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Технические и технологические проблемы в системе электроснабжения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Краткий анализ существующего состояния системы газоснабжения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Институциональная структура системы газоснабжения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Характеристика системы газоснабжения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Баланс мощности и потребления природного газа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Доля поставки природного газа по приборам учета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Зоны действия системы газоснабжения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Анализ имеющихся резервов и дефицитов мощности в системе газоснабжения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3.5.7</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Надёжность системы газоснабжения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3.5.8</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Качество природного газа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3.5.9</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Воздействие на окружающую среду</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3.5.10</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Тарифы, плата (тариф) за подключение (присоединение), структура себестоимости электроэнергии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3.5.11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Технические и технологические проблемы в системе газоснабжения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Краткий анализ существующего состояния системы обращения с твёрдыми коммунальными отходами (ТКО)</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3.6.1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Институциональная структура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3.6.2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Характеристика системы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3.6.3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Зоны действия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3.6.4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Воздействие на окружающую среду</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3.6.5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Балансы ТКО</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98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3.6.6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Тарифы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3.6.7</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Технические и технологические проблемы в системе</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9767DE">
            <w:pPr>
              <w:pStyle w:val="Default"/>
              <w:jc w:val="both"/>
              <w:rPr>
                <w:rFonts w:eastAsiaTheme="minorHAnsi"/>
                <w:b/>
                <w:i/>
                <w:sz w:val="20"/>
                <w:szCs w:val="20"/>
              </w:rPr>
            </w:pPr>
            <w:r w:rsidRPr="00B30BE7">
              <w:rPr>
                <w:rFonts w:eastAsia="Calibri"/>
                <w:b/>
                <w:i/>
                <w:sz w:val="20"/>
                <w:szCs w:val="20"/>
              </w:rPr>
              <w:t>РАЗДЕЛ 4. ХАРАКТЕРИСТИКА</w:t>
            </w:r>
            <w:r w:rsidR="009767DE" w:rsidRPr="00B30BE7">
              <w:rPr>
                <w:rFonts w:eastAsia="Calibri"/>
                <w:b/>
                <w:i/>
                <w:sz w:val="20"/>
                <w:szCs w:val="20"/>
              </w:rPr>
              <w:t xml:space="preserve"> СОСТОЯНИЯ И</w:t>
            </w:r>
            <w:r w:rsidRPr="00B30BE7">
              <w:rPr>
                <w:rFonts w:eastAsia="Calibri"/>
                <w:b/>
                <w:i/>
                <w:sz w:val="20"/>
                <w:szCs w:val="20"/>
              </w:rPr>
              <w:t xml:space="preserve"> ПРОБЛЕМ </w:t>
            </w:r>
            <w:r w:rsidR="009767DE" w:rsidRPr="00B30BE7">
              <w:rPr>
                <w:rFonts w:eastAsiaTheme="minorHAnsi"/>
                <w:b/>
                <w:i/>
                <w:sz w:val="20"/>
                <w:szCs w:val="20"/>
              </w:rPr>
              <w:t xml:space="preserve">В РЕАЛИЗАЦИИ </w:t>
            </w:r>
            <w:r w:rsidR="009767DE" w:rsidRPr="00B30BE7">
              <w:rPr>
                <w:b/>
                <w:i/>
                <w:sz w:val="20"/>
                <w:szCs w:val="20"/>
              </w:rPr>
              <w:t>ЭНЕРГО- И РЕСУРСОСБЕРЕЖЕНИЯ И УЧЕТА, И СБОРА ИНФОРМАЦИИ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4.1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CB4B5D" w:rsidP="004911D5">
            <w:pPr>
              <w:autoSpaceDE w:val="0"/>
              <w:autoSpaceDN w:val="0"/>
              <w:adjustRightInd w:val="0"/>
              <w:spacing w:after="0" w:line="240" w:lineRule="auto"/>
              <w:rPr>
                <w:rFonts w:ascii="Times New Roman" w:hAnsi="Times New Roman" w:cs="Times New Roman"/>
                <w:color w:val="000000"/>
                <w:sz w:val="20"/>
                <w:szCs w:val="20"/>
              </w:rPr>
            </w:pPr>
            <w:r w:rsidRPr="00B30BE7">
              <w:rPr>
                <w:rFonts w:ascii="Times New Roman" w:hAnsi="Times New Roman" w:cs="Times New Roman"/>
                <w:color w:val="000000"/>
                <w:sz w:val="20"/>
                <w:szCs w:val="20"/>
              </w:rPr>
              <w:t>Анализ состояния энергоресурсосбережения в Муниципальном образовании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4.2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Анализ энергетической эффективности отдельных секторов</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4.3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CB4B5D" w:rsidRPr="00B30BE7" w:rsidRDefault="00CB4B5D" w:rsidP="00CB4B5D">
            <w:pPr>
              <w:autoSpaceDE w:val="0"/>
              <w:autoSpaceDN w:val="0"/>
              <w:adjustRightInd w:val="0"/>
              <w:spacing w:after="0" w:line="240" w:lineRule="auto"/>
              <w:rPr>
                <w:rFonts w:ascii="Times New Roman" w:hAnsi="Times New Roman" w:cs="Times New Roman"/>
                <w:color w:val="000000"/>
                <w:sz w:val="20"/>
                <w:szCs w:val="20"/>
              </w:rPr>
            </w:pPr>
            <w:r w:rsidRPr="00B30BE7">
              <w:rPr>
                <w:rFonts w:ascii="Times New Roman" w:hAnsi="Times New Roman" w:cs="Times New Roman"/>
                <w:color w:val="000000"/>
                <w:sz w:val="20"/>
                <w:szCs w:val="20"/>
              </w:rPr>
              <w:t xml:space="preserve">Анализ состояния учета потребления ресурсов, </w:t>
            </w:r>
          </w:p>
          <w:p w:rsidR="004911D5" w:rsidRPr="00B30BE7" w:rsidRDefault="00CB4B5D" w:rsidP="00CB4B5D">
            <w:pPr>
              <w:spacing w:after="0" w:line="240" w:lineRule="auto"/>
              <w:ind w:right="-102"/>
              <w:rPr>
                <w:rFonts w:ascii="Times New Roman" w:eastAsia="Calibri" w:hAnsi="Times New Roman" w:cs="Times New Roman"/>
                <w:sz w:val="20"/>
                <w:szCs w:val="20"/>
              </w:rPr>
            </w:pPr>
            <w:r w:rsidRPr="00B30BE7">
              <w:rPr>
                <w:rFonts w:ascii="Times New Roman" w:hAnsi="Times New Roman" w:cs="Times New Roman"/>
                <w:color w:val="000000"/>
                <w:sz w:val="20"/>
                <w:szCs w:val="20"/>
              </w:rPr>
              <w:t>Используемых приборов учета и программно-аппаратных комплексов</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4.4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Описание основных проблем в сфере ресурсосбережения и учета коммунальных ресурсов и пути их решения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109</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5. ЦЕЛЕВЫЕ ПОКАЗАТЕЛИ РАЗВИТИЯ КОММУНАЛЬНОЙ ИНФРАСТРУКТУРЫ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110</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6. ПЕРСПЕКТИВНАЯ СХЕМА ТЕПЛОСНАБЖЕНИЯ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113</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7</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7. ПЕРСПЕКТИВНАЯ СХЕМА ВОДОСНАБЖЕНИЯ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116</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8</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8. ПЕРСПЕКТИВНАЯ СХЕМА ВОДООТВЕДЕНИЯ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119</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9</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9. ПЕРСПЕКТИВНАЯ СХЕМА ЭЛЕКТРОСНАБЖЕНИЯ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121</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10</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10. ПЕРСПЕКТИВНАЯ СХЕМА ГАЗОСНАБЖЕНИЯ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122</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11. ПЕРСПЕКТИВНАЯ СХЕМА ОБРАЩЕНИЯ С ТКО</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125</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12. ОБЩАЯ ПРОГРАММА ПРОЕКТОВ</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127</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13. ФИНАНСОВЫЕ ПОТРЕБНОСТИ ДЛЯ РЕАЛИЗАЦИИ ПРОГРАММЫ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129</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14. ОРГАНИЗАЦИЯ РЕАЛИЗАЦИИ ПРОЕКТОВ</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130</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jc w:val="both"/>
              <w:rPr>
                <w:rFonts w:ascii="Times New Roman" w:eastAsia="Calibri" w:hAnsi="Times New Roman" w:cs="Times New Roman"/>
                <w:b/>
                <w:i/>
                <w:sz w:val="20"/>
                <w:szCs w:val="20"/>
              </w:rPr>
            </w:pPr>
            <w:r w:rsidRPr="00B30BE7">
              <w:rPr>
                <w:rFonts w:ascii="Times New Roman" w:eastAsia="Calibri" w:hAnsi="Times New Roman" w:cs="Times New Roman"/>
                <w:b/>
                <w:i/>
                <w:sz w:val="20"/>
                <w:szCs w:val="20"/>
              </w:rPr>
              <w:t>РАЗДЕЛ 15. ПРОГРАММЫ ИНВЕСТИЦИОННЫХ ПРОЕКТОВ, ТАРИФЫ И ПЛАТА (ТАРИФ) ЗА ПОДКЛЮЧЕНИЕ (ПРИСОЕДИНЕНИЕ)</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134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15.1</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Значения тарифов по каждому коммунальному ресурсу</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134</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15.2</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autoSpaceDE w:val="0"/>
              <w:autoSpaceDN w:val="0"/>
              <w:adjustRightInd w:val="0"/>
              <w:spacing w:after="0" w:line="240" w:lineRule="auto"/>
              <w:rPr>
                <w:rFonts w:ascii="Times New Roman" w:eastAsia="Calibri" w:hAnsi="Times New Roman" w:cs="Times New Roman"/>
                <w:sz w:val="20"/>
                <w:szCs w:val="20"/>
              </w:rPr>
            </w:pPr>
            <w:r w:rsidRPr="00B30BE7">
              <w:rPr>
                <w:rFonts w:ascii="Times New Roman" w:eastAsia="Calibri" w:hAnsi="Times New Roman" w:cs="Times New Roman"/>
                <w:sz w:val="20"/>
                <w:szCs w:val="20"/>
              </w:rPr>
              <w:t>Размер платы за подключение (присоединение) к системам коммунальной инфраструктуры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138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15.3</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Ранжирование проектов в зависимости от достигаемого эффекта</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148</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15.4</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Ранжирование проектов в зависимости от срока окупаемости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149</w:t>
            </w:r>
          </w:p>
        </w:tc>
      </w:tr>
      <w:tr w:rsidR="004911D5" w:rsidRPr="00B30BE7"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0"/>
                <w:szCs w:val="20"/>
                <w:lang w:eastAsia="ru-RU"/>
              </w:rPr>
            </w:pPr>
            <w:r w:rsidRPr="00B30BE7">
              <w:rPr>
                <w:rFonts w:ascii="Times New Roman" w:eastAsia="Times New Roman" w:hAnsi="Times New Roman" w:cs="Times New Roman"/>
                <w:b/>
                <w:bCs/>
                <w:i/>
                <w:iCs/>
                <w:sz w:val="20"/>
                <w:szCs w:val="20"/>
                <w:lang w:eastAsia="ru-RU"/>
              </w:rPr>
              <w:t>15.5</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B30BE7" w:rsidRDefault="004911D5" w:rsidP="004911D5">
            <w:pPr>
              <w:spacing w:after="0" w:line="240" w:lineRule="auto"/>
              <w:ind w:right="-102"/>
              <w:rPr>
                <w:rFonts w:ascii="Times New Roman" w:eastAsia="Calibri" w:hAnsi="Times New Roman" w:cs="Times New Roman"/>
                <w:sz w:val="20"/>
                <w:szCs w:val="20"/>
              </w:rPr>
            </w:pPr>
            <w:r w:rsidRPr="00B30BE7">
              <w:rPr>
                <w:rFonts w:ascii="Times New Roman" w:eastAsia="Calibri" w:hAnsi="Times New Roman" w:cs="Times New Roman"/>
                <w:sz w:val="20"/>
                <w:szCs w:val="20"/>
              </w:rPr>
              <w:t>Прогноз динамики тарифов на коммунальные услуги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B30BE7" w:rsidRDefault="009667D0" w:rsidP="004911D5">
            <w:pPr>
              <w:spacing w:after="0" w:line="240" w:lineRule="auto"/>
              <w:ind w:right="-102"/>
              <w:jc w:val="center"/>
              <w:rPr>
                <w:rFonts w:ascii="Times New Roman" w:eastAsia="Times New Roman" w:hAnsi="Times New Roman" w:cs="Times New Roman"/>
                <w:b/>
                <w:i/>
                <w:sz w:val="20"/>
                <w:szCs w:val="20"/>
                <w:lang w:eastAsia="ru-RU"/>
              </w:rPr>
            </w:pPr>
            <w:r>
              <w:rPr>
                <w:rFonts w:ascii="Times New Roman" w:eastAsia="Times New Roman" w:hAnsi="Times New Roman" w:cs="Times New Roman"/>
                <w:b/>
                <w:i/>
                <w:sz w:val="20"/>
                <w:szCs w:val="20"/>
                <w:lang w:eastAsia="ru-RU"/>
              </w:rPr>
              <w:t>150</w:t>
            </w:r>
          </w:p>
        </w:tc>
      </w:tr>
      <w:tr w:rsidR="004911D5" w:rsidRPr="003F2E40"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3F2E40"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4"/>
                <w:szCs w:val="24"/>
                <w:lang w:eastAsia="ru-RU"/>
              </w:rPr>
            </w:pPr>
            <w:r w:rsidRPr="003F2E40">
              <w:rPr>
                <w:rFonts w:ascii="Times New Roman" w:eastAsia="Times New Roman" w:hAnsi="Times New Roman" w:cs="Times New Roman"/>
                <w:b/>
                <w:bCs/>
                <w:i/>
                <w:iCs/>
                <w:sz w:val="24"/>
                <w:szCs w:val="24"/>
                <w:lang w:eastAsia="ru-RU"/>
              </w:rPr>
              <w:lastRenderedPageBreak/>
              <w:t>16</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3F2E40" w:rsidRDefault="004911D5" w:rsidP="004911D5">
            <w:pPr>
              <w:autoSpaceDE w:val="0"/>
              <w:autoSpaceDN w:val="0"/>
              <w:adjustRightInd w:val="0"/>
              <w:spacing w:after="0" w:line="240" w:lineRule="auto"/>
              <w:jc w:val="both"/>
              <w:rPr>
                <w:rFonts w:ascii="Times New Roman" w:eastAsia="Calibri" w:hAnsi="Times New Roman" w:cs="Times New Roman"/>
                <w:b/>
                <w:i/>
                <w:sz w:val="24"/>
                <w:szCs w:val="24"/>
              </w:rPr>
            </w:pPr>
            <w:r w:rsidRPr="003F2E40">
              <w:rPr>
                <w:rFonts w:ascii="Times New Roman" w:eastAsia="Calibri" w:hAnsi="Times New Roman" w:cs="Times New Roman"/>
                <w:b/>
                <w:i/>
                <w:sz w:val="24"/>
                <w:szCs w:val="24"/>
              </w:rPr>
              <w:t>РАЗДЕЛ 16. ПРОГНОЗ РАСХОДОВ НАСЕЛЕНИЯ НА КОММУНАЛЬНЫЕ УСЛУГИ, РАСХОДОВ БЮДЖЕТА НА СОЦИАЛЬНУЮ ПОДДЕРЖКУ И СУБСИДИИ, ПРОВЕРКА ДОСТУПНОСТИ ТАРИФОВ НА КОММУНАЛЬНЫЕ УСЛУГИ</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3F2E40" w:rsidRDefault="009667D0" w:rsidP="004911D5">
            <w:pPr>
              <w:spacing w:after="0" w:line="240" w:lineRule="auto"/>
              <w:ind w:right="-102"/>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151</w:t>
            </w:r>
          </w:p>
        </w:tc>
      </w:tr>
      <w:tr w:rsidR="004911D5" w:rsidRPr="003F2E40"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3F2E40" w:rsidRDefault="004911D5" w:rsidP="004911D5">
            <w:pPr>
              <w:tabs>
                <w:tab w:val="left" w:pos="465"/>
              </w:tabs>
              <w:spacing w:after="0" w:line="240" w:lineRule="auto"/>
              <w:ind w:left="-112" w:right="-102"/>
              <w:jc w:val="center"/>
              <w:rPr>
                <w:rFonts w:ascii="Times New Roman" w:eastAsia="Times New Roman" w:hAnsi="Times New Roman" w:cs="Times New Roman"/>
                <w:b/>
                <w:bCs/>
                <w:i/>
                <w:iCs/>
                <w:sz w:val="24"/>
                <w:szCs w:val="24"/>
                <w:lang w:eastAsia="ru-RU"/>
              </w:rPr>
            </w:pPr>
            <w:r w:rsidRPr="003F2E40">
              <w:rPr>
                <w:rFonts w:ascii="Times New Roman" w:eastAsia="Times New Roman" w:hAnsi="Times New Roman" w:cs="Times New Roman"/>
                <w:b/>
                <w:bCs/>
                <w:i/>
                <w:iCs/>
                <w:sz w:val="24"/>
                <w:szCs w:val="24"/>
                <w:lang w:eastAsia="ru-RU"/>
              </w:rPr>
              <w:t>17</w:t>
            </w: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4911D5" w:rsidRPr="003F2E40" w:rsidRDefault="004911D5" w:rsidP="004911D5">
            <w:pPr>
              <w:spacing w:after="0" w:line="240" w:lineRule="auto"/>
              <w:ind w:right="-102"/>
              <w:jc w:val="both"/>
              <w:rPr>
                <w:rFonts w:ascii="Times New Roman" w:eastAsia="Calibri" w:hAnsi="Times New Roman" w:cs="Times New Roman"/>
                <w:b/>
                <w:i/>
                <w:sz w:val="24"/>
                <w:szCs w:val="24"/>
              </w:rPr>
            </w:pPr>
            <w:r w:rsidRPr="003F2E40">
              <w:rPr>
                <w:rFonts w:ascii="Times New Roman" w:eastAsia="Calibri" w:hAnsi="Times New Roman" w:cs="Times New Roman"/>
                <w:b/>
                <w:i/>
                <w:sz w:val="24"/>
                <w:szCs w:val="24"/>
              </w:rPr>
              <w:t>РАЗДЕЛ 17. МОДЕЛЬ ДЛЯ РАСЧЕТА ПРОГРАММЫ</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4911D5" w:rsidRPr="003F2E40" w:rsidRDefault="009667D0" w:rsidP="004911D5">
            <w:pPr>
              <w:spacing w:after="0" w:line="240" w:lineRule="auto"/>
              <w:ind w:right="-102"/>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154</w:t>
            </w:r>
          </w:p>
        </w:tc>
      </w:tr>
      <w:tr w:rsidR="00526C9A" w:rsidRPr="003F2E40" w:rsidTr="007B588C">
        <w:tc>
          <w:tcPr>
            <w:tcW w:w="804"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526C9A" w:rsidRPr="003F2E40" w:rsidRDefault="00526C9A" w:rsidP="004911D5">
            <w:pPr>
              <w:tabs>
                <w:tab w:val="left" w:pos="465"/>
              </w:tabs>
              <w:spacing w:after="0" w:line="240" w:lineRule="auto"/>
              <w:ind w:left="-112" w:right="-102"/>
              <w:jc w:val="center"/>
              <w:rPr>
                <w:rFonts w:ascii="Times New Roman" w:eastAsia="Times New Roman" w:hAnsi="Times New Roman" w:cs="Times New Roman"/>
                <w:b/>
                <w:bCs/>
                <w:i/>
                <w:iCs/>
                <w:sz w:val="24"/>
                <w:szCs w:val="24"/>
                <w:lang w:eastAsia="ru-RU"/>
              </w:rPr>
            </w:pPr>
          </w:p>
        </w:tc>
        <w:tc>
          <w:tcPr>
            <w:tcW w:w="8156"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tcPr>
          <w:p w:rsidR="00526C9A" w:rsidRPr="003F2E40" w:rsidRDefault="00526C9A" w:rsidP="004911D5">
            <w:pPr>
              <w:spacing w:after="0" w:line="240" w:lineRule="auto"/>
              <w:ind w:right="-102"/>
              <w:jc w:val="both"/>
              <w:rPr>
                <w:rFonts w:ascii="Times New Roman" w:eastAsia="Calibri" w:hAnsi="Times New Roman" w:cs="Times New Roman"/>
                <w:b/>
                <w:i/>
                <w:sz w:val="24"/>
                <w:szCs w:val="24"/>
              </w:rPr>
            </w:pPr>
            <w:r>
              <w:rPr>
                <w:rFonts w:ascii="Times New Roman" w:eastAsia="Calibri" w:hAnsi="Times New Roman" w:cs="Times New Roman"/>
                <w:b/>
                <w:i/>
                <w:sz w:val="24"/>
                <w:szCs w:val="24"/>
              </w:rPr>
              <w:t>СПИСОК ИСТОЧНИКОВ</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rsidR="00526C9A" w:rsidRDefault="009667D0" w:rsidP="004911D5">
            <w:pPr>
              <w:spacing w:after="0" w:line="240" w:lineRule="auto"/>
              <w:ind w:right="-102"/>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155</w:t>
            </w:r>
            <w:bookmarkStart w:id="0" w:name="_GoBack"/>
            <w:bookmarkEnd w:id="0"/>
          </w:p>
        </w:tc>
      </w:tr>
    </w:tbl>
    <w:p w:rsidR="003F2E40" w:rsidRDefault="003F2E40" w:rsidP="004911D5">
      <w:pPr>
        <w:autoSpaceDE w:val="0"/>
        <w:autoSpaceDN w:val="0"/>
        <w:adjustRightInd w:val="0"/>
        <w:spacing w:after="240" w:line="240" w:lineRule="auto"/>
        <w:ind w:firstLine="567"/>
        <w:jc w:val="center"/>
        <w:rPr>
          <w:rFonts w:ascii="Times New Roman" w:eastAsia="Calibri" w:hAnsi="Times New Roman" w:cs="Times New Roman"/>
          <w:b/>
          <w:bCs/>
          <w:i/>
          <w:sz w:val="28"/>
          <w:szCs w:val="28"/>
        </w:rPr>
      </w:pPr>
      <w:r>
        <w:rPr>
          <w:rFonts w:ascii="Times New Roman" w:eastAsia="Calibri" w:hAnsi="Times New Roman" w:cs="Times New Roman"/>
          <w:b/>
          <w:bCs/>
          <w:i/>
          <w:sz w:val="28"/>
          <w:szCs w:val="28"/>
        </w:rPr>
        <w:br w:type="page"/>
      </w:r>
    </w:p>
    <w:p w:rsidR="00F06AC0" w:rsidRPr="0012003C" w:rsidRDefault="00F06AC0" w:rsidP="0012003C">
      <w:pPr>
        <w:autoSpaceDE w:val="0"/>
        <w:autoSpaceDN w:val="0"/>
        <w:adjustRightInd w:val="0"/>
        <w:spacing w:after="0" w:line="240" w:lineRule="auto"/>
        <w:ind w:firstLine="567"/>
        <w:contextualSpacing/>
        <w:jc w:val="center"/>
        <w:rPr>
          <w:rFonts w:ascii="Times New Roman" w:hAnsi="Times New Roman" w:cs="Times New Roman"/>
          <w:b/>
          <w:bCs/>
          <w:i/>
          <w:sz w:val="28"/>
          <w:szCs w:val="28"/>
        </w:rPr>
      </w:pPr>
      <w:r w:rsidRPr="0012003C">
        <w:rPr>
          <w:rFonts w:ascii="Times New Roman" w:hAnsi="Times New Roman" w:cs="Times New Roman"/>
          <w:b/>
          <w:bCs/>
          <w:i/>
          <w:sz w:val="28"/>
          <w:szCs w:val="28"/>
        </w:rPr>
        <w:lastRenderedPageBreak/>
        <w:t>ПЕРЕЧЕНЬ ИСПОЛЬЗУЕМЫХ ТЕРМИНОВ, ОПРЕДЕЛЕНИЙ И</w:t>
      </w:r>
    </w:p>
    <w:p w:rsidR="00F06AC0" w:rsidRPr="0012003C" w:rsidRDefault="00F06AC0" w:rsidP="0012003C">
      <w:pPr>
        <w:autoSpaceDE w:val="0"/>
        <w:autoSpaceDN w:val="0"/>
        <w:adjustRightInd w:val="0"/>
        <w:spacing w:after="0" w:line="240" w:lineRule="auto"/>
        <w:ind w:firstLine="567"/>
        <w:contextualSpacing/>
        <w:jc w:val="center"/>
        <w:rPr>
          <w:rFonts w:ascii="Times New Roman" w:hAnsi="Times New Roman" w:cs="Times New Roman"/>
          <w:b/>
          <w:bCs/>
          <w:i/>
          <w:sz w:val="28"/>
          <w:szCs w:val="28"/>
        </w:rPr>
      </w:pPr>
      <w:r w:rsidRPr="0012003C">
        <w:rPr>
          <w:rFonts w:ascii="Times New Roman" w:hAnsi="Times New Roman" w:cs="Times New Roman"/>
          <w:b/>
          <w:bCs/>
          <w:i/>
          <w:sz w:val="28"/>
          <w:szCs w:val="28"/>
        </w:rPr>
        <w:t>СОКРАЩЕНИЙ</w:t>
      </w:r>
    </w:p>
    <w:p w:rsidR="0012003C" w:rsidRDefault="0012003C" w:rsidP="0012003C">
      <w:pPr>
        <w:autoSpaceDE w:val="0"/>
        <w:autoSpaceDN w:val="0"/>
        <w:adjustRightInd w:val="0"/>
        <w:spacing w:before="240" w:after="0" w:line="240" w:lineRule="auto"/>
        <w:ind w:firstLine="567"/>
        <w:contextualSpacing/>
        <w:jc w:val="both"/>
        <w:rPr>
          <w:rFonts w:ascii="Times New Roman" w:hAnsi="Times New Roman" w:cs="Times New Roman"/>
          <w:sz w:val="28"/>
          <w:szCs w:val="28"/>
        </w:rPr>
      </w:pPr>
    </w:p>
    <w:p w:rsidR="00F06AC0" w:rsidRPr="00F06AC0" w:rsidRDefault="00F06AC0" w:rsidP="0012003C">
      <w:pPr>
        <w:autoSpaceDE w:val="0"/>
        <w:autoSpaceDN w:val="0"/>
        <w:adjustRightInd w:val="0"/>
        <w:spacing w:before="240" w:after="0" w:line="360" w:lineRule="auto"/>
        <w:ind w:firstLine="567"/>
        <w:contextualSpacing/>
        <w:jc w:val="both"/>
        <w:rPr>
          <w:rFonts w:ascii="Times New Roman" w:hAnsi="Times New Roman" w:cs="Times New Roman"/>
          <w:sz w:val="28"/>
          <w:szCs w:val="28"/>
        </w:rPr>
      </w:pPr>
      <w:r w:rsidRPr="00F06AC0">
        <w:rPr>
          <w:rFonts w:ascii="Times New Roman" w:hAnsi="Times New Roman" w:cs="Times New Roman"/>
          <w:sz w:val="28"/>
          <w:szCs w:val="28"/>
        </w:rPr>
        <w:t>В настоящем документе используются следующие термины и сокращения:</w:t>
      </w:r>
    </w:p>
    <w:p w:rsidR="00F06AC0" w:rsidRPr="00F06AC0" w:rsidRDefault="00F06AC0" w:rsidP="003F2E40">
      <w:pPr>
        <w:autoSpaceDE w:val="0"/>
        <w:autoSpaceDN w:val="0"/>
        <w:adjustRightInd w:val="0"/>
        <w:spacing w:before="240" w:after="0" w:line="360" w:lineRule="auto"/>
        <w:ind w:firstLine="567"/>
        <w:contextualSpacing/>
        <w:jc w:val="center"/>
        <w:rPr>
          <w:rFonts w:ascii="Times New Roman" w:hAnsi="Times New Roman" w:cs="Times New Roman"/>
          <w:b/>
          <w:bCs/>
          <w:sz w:val="28"/>
          <w:szCs w:val="28"/>
        </w:rPr>
      </w:pPr>
      <w:r w:rsidRPr="00F06AC0">
        <w:rPr>
          <w:rFonts w:ascii="Times New Roman" w:hAnsi="Times New Roman" w:cs="Times New Roman"/>
          <w:b/>
          <w:bCs/>
          <w:sz w:val="28"/>
          <w:szCs w:val="28"/>
        </w:rPr>
        <w:t>Термины</w:t>
      </w:r>
    </w:p>
    <w:p w:rsidR="00F06AC0" w:rsidRPr="00F06AC0" w:rsidRDefault="00F06AC0" w:rsidP="003F2E40">
      <w:pPr>
        <w:autoSpaceDE w:val="0"/>
        <w:autoSpaceDN w:val="0"/>
        <w:adjustRightInd w:val="0"/>
        <w:spacing w:before="240" w:after="0" w:line="360" w:lineRule="auto"/>
        <w:ind w:firstLine="567"/>
        <w:contextualSpacing/>
        <w:jc w:val="both"/>
        <w:rPr>
          <w:rFonts w:ascii="Times New Roman" w:hAnsi="Times New Roman" w:cs="Times New Roman"/>
          <w:sz w:val="28"/>
          <w:szCs w:val="28"/>
        </w:rPr>
      </w:pPr>
      <w:r w:rsidRPr="00F06AC0">
        <w:rPr>
          <w:rFonts w:ascii="Times New Roman" w:hAnsi="Times New Roman" w:cs="Times New Roman"/>
          <w:b/>
          <w:bCs/>
          <w:i/>
          <w:iCs/>
          <w:sz w:val="28"/>
          <w:szCs w:val="28"/>
        </w:rPr>
        <w:t>Энергетический ресурс</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sidRPr="00F06AC0">
        <w:rPr>
          <w:rFonts w:ascii="Times New Roman" w:hAnsi="Times New Roman" w:cs="Times New Roman"/>
          <w:sz w:val="28"/>
          <w:szCs w:val="28"/>
        </w:rPr>
        <w:t>носитель энергии, эн</w:t>
      </w:r>
      <w:r>
        <w:rPr>
          <w:rFonts w:ascii="Times New Roman" w:hAnsi="Times New Roman" w:cs="Times New Roman"/>
          <w:sz w:val="28"/>
          <w:szCs w:val="28"/>
        </w:rPr>
        <w:t xml:space="preserve">ергия которого используется или </w:t>
      </w:r>
      <w:r w:rsidRPr="00F06AC0">
        <w:rPr>
          <w:rFonts w:ascii="Times New Roman" w:hAnsi="Times New Roman" w:cs="Times New Roman"/>
          <w:sz w:val="28"/>
          <w:szCs w:val="28"/>
        </w:rPr>
        <w:t>может быть использована при осуществлении хозяйственной и иной деятельности, а</w:t>
      </w:r>
      <w:r>
        <w:rPr>
          <w:rFonts w:ascii="Times New Roman" w:hAnsi="Times New Roman" w:cs="Times New Roman"/>
          <w:sz w:val="28"/>
          <w:szCs w:val="28"/>
        </w:rPr>
        <w:t xml:space="preserve"> </w:t>
      </w:r>
      <w:r w:rsidRPr="00F06AC0">
        <w:rPr>
          <w:rFonts w:ascii="Times New Roman" w:hAnsi="Times New Roman" w:cs="Times New Roman"/>
          <w:sz w:val="28"/>
          <w:szCs w:val="28"/>
        </w:rPr>
        <w:t>также вид энергии (атомная, тепловая, электрическая, электромагнитная энергия или</w:t>
      </w:r>
      <w:r>
        <w:rPr>
          <w:rFonts w:ascii="Times New Roman" w:hAnsi="Times New Roman" w:cs="Times New Roman"/>
          <w:sz w:val="28"/>
          <w:szCs w:val="28"/>
        </w:rPr>
        <w:t xml:space="preserve"> </w:t>
      </w:r>
      <w:r w:rsidRPr="00F06AC0">
        <w:rPr>
          <w:rFonts w:ascii="Times New Roman" w:hAnsi="Times New Roman" w:cs="Times New Roman"/>
          <w:sz w:val="28"/>
          <w:szCs w:val="28"/>
        </w:rPr>
        <w:t>другой вид энергии).</w:t>
      </w:r>
    </w:p>
    <w:p w:rsidR="00F06AC0" w:rsidRPr="00F06AC0" w:rsidRDefault="00F06AC0" w:rsidP="003F2E40">
      <w:pPr>
        <w:autoSpaceDE w:val="0"/>
        <w:autoSpaceDN w:val="0"/>
        <w:adjustRightInd w:val="0"/>
        <w:spacing w:before="240" w:after="0" w:line="360" w:lineRule="auto"/>
        <w:ind w:firstLine="567"/>
        <w:contextualSpacing/>
        <w:jc w:val="both"/>
        <w:rPr>
          <w:rFonts w:ascii="Times New Roman" w:hAnsi="Times New Roman" w:cs="Times New Roman"/>
          <w:sz w:val="28"/>
          <w:szCs w:val="28"/>
        </w:rPr>
      </w:pPr>
      <w:r w:rsidRPr="00F06AC0">
        <w:rPr>
          <w:rFonts w:ascii="Times New Roman" w:hAnsi="Times New Roman" w:cs="Times New Roman"/>
          <w:b/>
          <w:bCs/>
          <w:i/>
          <w:iCs/>
          <w:sz w:val="28"/>
          <w:szCs w:val="28"/>
        </w:rPr>
        <w:t>Энергосбережение</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реализация организа</w:t>
      </w:r>
      <w:r>
        <w:rPr>
          <w:rFonts w:ascii="Times New Roman" w:hAnsi="Times New Roman" w:cs="Times New Roman"/>
          <w:sz w:val="28"/>
          <w:szCs w:val="28"/>
        </w:rPr>
        <w:t xml:space="preserve">ционных, правовых, технических, </w:t>
      </w:r>
      <w:r w:rsidRPr="00F06AC0">
        <w:rPr>
          <w:rFonts w:ascii="Times New Roman" w:hAnsi="Times New Roman" w:cs="Times New Roman"/>
          <w:sz w:val="28"/>
          <w:szCs w:val="28"/>
        </w:rPr>
        <w:t>технологических, экономических и иных мер, направленных на уменьшение объема</w:t>
      </w:r>
      <w:r>
        <w:rPr>
          <w:rFonts w:ascii="Times New Roman" w:hAnsi="Times New Roman" w:cs="Times New Roman"/>
          <w:sz w:val="28"/>
          <w:szCs w:val="28"/>
        </w:rPr>
        <w:t xml:space="preserve"> </w:t>
      </w:r>
      <w:r w:rsidRPr="00F06AC0">
        <w:rPr>
          <w:rFonts w:ascii="Times New Roman" w:hAnsi="Times New Roman" w:cs="Times New Roman"/>
          <w:sz w:val="28"/>
          <w:szCs w:val="28"/>
        </w:rPr>
        <w:t xml:space="preserve">используемых энергетических ресурсов </w:t>
      </w:r>
      <w:r>
        <w:rPr>
          <w:rFonts w:ascii="Times New Roman" w:hAnsi="Times New Roman" w:cs="Times New Roman"/>
          <w:sz w:val="28"/>
          <w:szCs w:val="28"/>
        </w:rPr>
        <w:t xml:space="preserve">при сохранении соответствующего </w:t>
      </w:r>
      <w:r w:rsidRPr="00F06AC0">
        <w:rPr>
          <w:rFonts w:ascii="Times New Roman" w:hAnsi="Times New Roman" w:cs="Times New Roman"/>
          <w:sz w:val="28"/>
          <w:szCs w:val="28"/>
        </w:rPr>
        <w:t>полезного эффекта от их использования (в</w:t>
      </w:r>
      <w:r>
        <w:rPr>
          <w:rFonts w:ascii="Times New Roman" w:hAnsi="Times New Roman" w:cs="Times New Roman"/>
          <w:sz w:val="28"/>
          <w:szCs w:val="28"/>
        </w:rPr>
        <w:t xml:space="preserve"> том числе объема произведенной </w:t>
      </w:r>
      <w:r w:rsidRPr="00F06AC0">
        <w:rPr>
          <w:rFonts w:ascii="Times New Roman" w:hAnsi="Times New Roman" w:cs="Times New Roman"/>
          <w:sz w:val="28"/>
          <w:szCs w:val="28"/>
        </w:rPr>
        <w:t>продукции, выполненных работ, оказанных услуг).</w:t>
      </w:r>
    </w:p>
    <w:p w:rsidR="00F06AC0" w:rsidRPr="00F06AC0" w:rsidRDefault="00F06AC0" w:rsidP="003F2E40">
      <w:pPr>
        <w:autoSpaceDE w:val="0"/>
        <w:autoSpaceDN w:val="0"/>
        <w:adjustRightInd w:val="0"/>
        <w:spacing w:before="240" w:after="0" w:line="360" w:lineRule="auto"/>
        <w:ind w:firstLine="567"/>
        <w:contextualSpacing/>
        <w:jc w:val="both"/>
        <w:rPr>
          <w:rFonts w:ascii="Times New Roman" w:hAnsi="Times New Roman" w:cs="Times New Roman"/>
          <w:sz w:val="28"/>
          <w:szCs w:val="28"/>
        </w:rPr>
      </w:pPr>
      <w:r w:rsidRPr="00F06AC0">
        <w:rPr>
          <w:rFonts w:ascii="Times New Roman" w:hAnsi="Times New Roman" w:cs="Times New Roman"/>
          <w:b/>
          <w:bCs/>
          <w:i/>
          <w:iCs/>
          <w:sz w:val="28"/>
          <w:szCs w:val="28"/>
        </w:rPr>
        <w:t>Энергетическая эффективность</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sidRPr="00F06AC0">
        <w:rPr>
          <w:rFonts w:ascii="Times New Roman" w:hAnsi="Times New Roman" w:cs="Times New Roman"/>
          <w:sz w:val="28"/>
          <w:szCs w:val="28"/>
        </w:rPr>
        <w:t>харак</w:t>
      </w:r>
      <w:r>
        <w:rPr>
          <w:rFonts w:ascii="Times New Roman" w:hAnsi="Times New Roman" w:cs="Times New Roman"/>
          <w:sz w:val="28"/>
          <w:szCs w:val="28"/>
        </w:rPr>
        <w:t xml:space="preserve">теристики, отражающие отношение </w:t>
      </w:r>
      <w:r w:rsidRPr="00F06AC0">
        <w:rPr>
          <w:rFonts w:ascii="Times New Roman" w:hAnsi="Times New Roman" w:cs="Times New Roman"/>
          <w:sz w:val="28"/>
          <w:szCs w:val="28"/>
        </w:rPr>
        <w:t>полезного эффекта от использования эне</w:t>
      </w:r>
      <w:r>
        <w:rPr>
          <w:rFonts w:ascii="Times New Roman" w:hAnsi="Times New Roman" w:cs="Times New Roman"/>
          <w:sz w:val="28"/>
          <w:szCs w:val="28"/>
        </w:rPr>
        <w:t xml:space="preserve">ргетических ресурсов к затратам </w:t>
      </w:r>
      <w:r w:rsidRPr="00F06AC0">
        <w:rPr>
          <w:rFonts w:ascii="Times New Roman" w:hAnsi="Times New Roman" w:cs="Times New Roman"/>
          <w:sz w:val="28"/>
          <w:szCs w:val="28"/>
        </w:rPr>
        <w:t xml:space="preserve">энергетических ресурсов, произведенным в </w:t>
      </w:r>
      <w:r>
        <w:rPr>
          <w:rFonts w:ascii="Times New Roman" w:hAnsi="Times New Roman" w:cs="Times New Roman"/>
          <w:sz w:val="28"/>
          <w:szCs w:val="28"/>
        </w:rPr>
        <w:t xml:space="preserve">целях получения такого эффекта, </w:t>
      </w:r>
      <w:r w:rsidRPr="00F06AC0">
        <w:rPr>
          <w:rFonts w:ascii="Times New Roman" w:hAnsi="Times New Roman" w:cs="Times New Roman"/>
          <w:sz w:val="28"/>
          <w:szCs w:val="28"/>
        </w:rPr>
        <w:t>применительно к продукции, технологическому процессу, юридическому лицу,</w:t>
      </w:r>
      <w:r>
        <w:rPr>
          <w:rFonts w:ascii="Times New Roman" w:hAnsi="Times New Roman" w:cs="Times New Roman"/>
          <w:sz w:val="28"/>
          <w:szCs w:val="28"/>
        </w:rPr>
        <w:t xml:space="preserve"> </w:t>
      </w:r>
      <w:r w:rsidRPr="00F06AC0">
        <w:rPr>
          <w:rFonts w:ascii="Times New Roman" w:hAnsi="Times New Roman" w:cs="Times New Roman"/>
          <w:sz w:val="28"/>
          <w:szCs w:val="28"/>
        </w:rPr>
        <w:t>индивидуальному предпринимателю.</w:t>
      </w:r>
    </w:p>
    <w:p w:rsidR="00F06AC0" w:rsidRPr="00F06AC0" w:rsidRDefault="00F06AC0" w:rsidP="003F2E40">
      <w:pPr>
        <w:autoSpaceDE w:val="0"/>
        <w:autoSpaceDN w:val="0"/>
        <w:adjustRightInd w:val="0"/>
        <w:spacing w:before="240" w:after="0" w:line="360" w:lineRule="auto"/>
        <w:ind w:firstLine="567"/>
        <w:contextualSpacing/>
        <w:jc w:val="both"/>
        <w:rPr>
          <w:rFonts w:ascii="Times New Roman" w:hAnsi="Times New Roman" w:cs="Times New Roman"/>
          <w:sz w:val="28"/>
          <w:szCs w:val="28"/>
        </w:rPr>
      </w:pPr>
      <w:r w:rsidRPr="00F06AC0">
        <w:rPr>
          <w:rFonts w:ascii="Times New Roman" w:hAnsi="Times New Roman" w:cs="Times New Roman"/>
          <w:b/>
          <w:bCs/>
          <w:i/>
          <w:iCs/>
          <w:sz w:val="28"/>
          <w:szCs w:val="28"/>
        </w:rPr>
        <w:t>Техническое состояние</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sidRPr="00F06AC0">
        <w:rPr>
          <w:rFonts w:ascii="Times New Roman" w:hAnsi="Times New Roman" w:cs="Times New Roman"/>
          <w:sz w:val="28"/>
          <w:szCs w:val="28"/>
        </w:rPr>
        <w:t>совокупность парам</w:t>
      </w:r>
      <w:r>
        <w:rPr>
          <w:rFonts w:ascii="Times New Roman" w:hAnsi="Times New Roman" w:cs="Times New Roman"/>
          <w:sz w:val="28"/>
          <w:szCs w:val="28"/>
        </w:rPr>
        <w:t xml:space="preserve">етров, качественных признаков и </w:t>
      </w:r>
      <w:r w:rsidRPr="00F06AC0">
        <w:rPr>
          <w:rFonts w:ascii="Times New Roman" w:hAnsi="Times New Roman" w:cs="Times New Roman"/>
          <w:sz w:val="28"/>
          <w:szCs w:val="28"/>
        </w:rPr>
        <w:t>пределов их допустимых значений, установленных технической, эксплуатационной</w:t>
      </w:r>
      <w:r>
        <w:rPr>
          <w:rFonts w:ascii="Times New Roman" w:hAnsi="Times New Roman" w:cs="Times New Roman"/>
          <w:sz w:val="28"/>
          <w:szCs w:val="28"/>
        </w:rPr>
        <w:t xml:space="preserve"> </w:t>
      </w:r>
      <w:r w:rsidRPr="00F06AC0">
        <w:rPr>
          <w:rFonts w:ascii="Times New Roman" w:hAnsi="Times New Roman" w:cs="Times New Roman"/>
          <w:sz w:val="28"/>
          <w:szCs w:val="28"/>
        </w:rPr>
        <w:t>и другой нормативной документацией.</w:t>
      </w:r>
    </w:p>
    <w:p w:rsidR="00F06AC0" w:rsidRPr="00F06AC0" w:rsidRDefault="00F06AC0" w:rsidP="003F2E40">
      <w:pPr>
        <w:autoSpaceDE w:val="0"/>
        <w:autoSpaceDN w:val="0"/>
        <w:adjustRightInd w:val="0"/>
        <w:spacing w:before="240" w:after="0" w:line="360" w:lineRule="auto"/>
        <w:ind w:firstLine="567"/>
        <w:contextualSpacing/>
        <w:jc w:val="both"/>
        <w:rPr>
          <w:rFonts w:ascii="Times New Roman" w:hAnsi="Times New Roman" w:cs="Times New Roman"/>
          <w:sz w:val="28"/>
          <w:szCs w:val="28"/>
        </w:rPr>
      </w:pPr>
      <w:r w:rsidRPr="00F06AC0">
        <w:rPr>
          <w:rFonts w:ascii="Times New Roman" w:hAnsi="Times New Roman" w:cs="Times New Roman"/>
          <w:b/>
          <w:bCs/>
          <w:i/>
          <w:iCs/>
          <w:sz w:val="28"/>
          <w:szCs w:val="28"/>
        </w:rPr>
        <w:t>Зона действия системы теплоснабжения</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Pr>
          <w:rFonts w:ascii="Times New Roman" w:hAnsi="Times New Roman" w:cs="Times New Roman"/>
          <w:sz w:val="28"/>
          <w:szCs w:val="28"/>
        </w:rPr>
        <w:t xml:space="preserve">территория поселения, границы </w:t>
      </w:r>
      <w:r w:rsidRPr="00F06AC0">
        <w:rPr>
          <w:rFonts w:ascii="Times New Roman" w:hAnsi="Times New Roman" w:cs="Times New Roman"/>
          <w:sz w:val="28"/>
          <w:szCs w:val="28"/>
        </w:rPr>
        <w:t>которой устанавливаются по наибол</w:t>
      </w:r>
      <w:r>
        <w:rPr>
          <w:rFonts w:ascii="Times New Roman" w:hAnsi="Times New Roman" w:cs="Times New Roman"/>
          <w:sz w:val="28"/>
          <w:szCs w:val="28"/>
        </w:rPr>
        <w:t xml:space="preserve">ее удаленным точкам подключения </w:t>
      </w:r>
      <w:r w:rsidRPr="00F06AC0">
        <w:rPr>
          <w:rFonts w:ascii="Times New Roman" w:hAnsi="Times New Roman" w:cs="Times New Roman"/>
          <w:sz w:val="28"/>
          <w:szCs w:val="28"/>
        </w:rPr>
        <w:t>потребителей к тепловым сетям, входящим в систему теплоснабжения</w:t>
      </w:r>
      <w:r w:rsidR="00D75AF2">
        <w:rPr>
          <w:rFonts w:ascii="Times New Roman" w:hAnsi="Times New Roman" w:cs="Times New Roman"/>
          <w:sz w:val="28"/>
          <w:szCs w:val="28"/>
        </w:rPr>
        <w:t>.</w:t>
      </w:r>
    </w:p>
    <w:p w:rsidR="00F06AC0" w:rsidRPr="00F06AC0" w:rsidRDefault="00F06AC0" w:rsidP="003F2E40">
      <w:pPr>
        <w:autoSpaceDE w:val="0"/>
        <w:autoSpaceDN w:val="0"/>
        <w:adjustRightInd w:val="0"/>
        <w:spacing w:before="240" w:after="0" w:line="360" w:lineRule="auto"/>
        <w:ind w:firstLine="567"/>
        <w:contextualSpacing/>
        <w:jc w:val="both"/>
        <w:rPr>
          <w:rFonts w:ascii="Times New Roman" w:hAnsi="Times New Roman" w:cs="Times New Roman"/>
          <w:sz w:val="28"/>
          <w:szCs w:val="28"/>
        </w:rPr>
      </w:pPr>
      <w:r w:rsidRPr="00F06AC0">
        <w:rPr>
          <w:rFonts w:ascii="Times New Roman" w:hAnsi="Times New Roman" w:cs="Times New Roman"/>
          <w:b/>
          <w:bCs/>
          <w:i/>
          <w:iCs/>
          <w:sz w:val="28"/>
          <w:szCs w:val="28"/>
        </w:rPr>
        <w:t>Зона действия источника тепловой энергии</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Pr>
          <w:rFonts w:ascii="Times New Roman" w:hAnsi="Times New Roman" w:cs="Times New Roman"/>
          <w:sz w:val="28"/>
          <w:szCs w:val="28"/>
        </w:rPr>
        <w:t xml:space="preserve">территория поселения, границы </w:t>
      </w:r>
      <w:r w:rsidRPr="00F06AC0">
        <w:rPr>
          <w:rFonts w:ascii="Times New Roman" w:hAnsi="Times New Roman" w:cs="Times New Roman"/>
          <w:sz w:val="28"/>
          <w:szCs w:val="28"/>
        </w:rPr>
        <w:t>которой устанавливаются закрытыми секционирующими задвижками тепловой сети</w:t>
      </w:r>
      <w:r>
        <w:rPr>
          <w:rFonts w:ascii="Times New Roman" w:hAnsi="Times New Roman" w:cs="Times New Roman"/>
          <w:sz w:val="28"/>
          <w:szCs w:val="28"/>
        </w:rPr>
        <w:t xml:space="preserve"> </w:t>
      </w:r>
      <w:r w:rsidRPr="00F06AC0">
        <w:rPr>
          <w:rFonts w:ascii="Times New Roman" w:hAnsi="Times New Roman" w:cs="Times New Roman"/>
          <w:sz w:val="28"/>
          <w:szCs w:val="28"/>
        </w:rPr>
        <w:t>системы теплоснабжения</w:t>
      </w:r>
      <w:r w:rsidR="00D75AF2">
        <w:rPr>
          <w:rFonts w:ascii="Times New Roman" w:hAnsi="Times New Roman" w:cs="Times New Roman"/>
          <w:sz w:val="28"/>
          <w:szCs w:val="28"/>
        </w:rPr>
        <w:t>.</w:t>
      </w:r>
    </w:p>
    <w:p w:rsidR="00F06AC0" w:rsidRPr="00F06AC0" w:rsidRDefault="00F06AC0" w:rsidP="003F2E40">
      <w:pPr>
        <w:autoSpaceDE w:val="0"/>
        <w:autoSpaceDN w:val="0"/>
        <w:adjustRightInd w:val="0"/>
        <w:spacing w:before="240" w:after="0" w:line="360" w:lineRule="auto"/>
        <w:ind w:firstLine="567"/>
        <w:contextualSpacing/>
        <w:jc w:val="both"/>
        <w:rPr>
          <w:rFonts w:ascii="Times New Roman" w:hAnsi="Times New Roman" w:cs="Times New Roman"/>
          <w:sz w:val="28"/>
          <w:szCs w:val="28"/>
        </w:rPr>
      </w:pPr>
      <w:r w:rsidRPr="00F06AC0">
        <w:rPr>
          <w:rFonts w:ascii="Times New Roman" w:hAnsi="Times New Roman" w:cs="Times New Roman"/>
          <w:b/>
          <w:bCs/>
          <w:i/>
          <w:iCs/>
          <w:sz w:val="28"/>
          <w:szCs w:val="28"/>
        </w:rPr>
        <w:lastRenderedPageBreak/>
        <w:t>Установленная мощность источника тепловой энергии</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Pr>
          <w:rFonts w:ascii="Times New Roman" w:hAnsi="Times New Roman" w:cs="Times New Roman"/>
          <w:sz w:val="28"/>
          <w:szCs w:val="28"/>
        </w:rPr>
        <w:t xml:space="preserve">сумма </w:t>
      </w:r>
      <w:r w:rsidRPr="00F06AC0">
        <w:rPr>
          <w:rFonts w:ascii="Times New Roman" w:hAnsi="Times New Roman" w:cs="Times New Roman"/>
          <w:sz w:val="28"/>
          <w:szCs w:val="28"/>
        </w:rPr>
        <w:t>номинальных тепловых мощностей всего принятого по акту ввода в эксплуатацию</w:t>
      </w:r>
      <w:r>
        <w:rPr>
          <w:rFonts w:ascii="Times New Roman" w:hAnsi="Times New Roman" w:cs="Times New Roman"/>
          <w:sz w:val="28"/>
          <w:szCs w:val="28"/>
        </w:rPr>
        <w:t xml:space="preserve"> </w:t>
      </w:r>
      <w:r w:rsidRPr="00F06AC0">
        <w:rPr>
          <w:rFonts w:ascii="Times New Roman" w:hAnsi="Times New Roman" w:cs="Times New Roman"/>
          <w:sz w:val="28"/>
          <w:szCs w:val="28"/>
        </w:rPr>
        <w:t>оборудования, предназначенного для отпуска тепловой энергии потребителям на</w:t>
      </w:r>
      <w:r>
        <w:rPr>
          <w:rFonts w:ascii="Times New Roman" w:hAnsi="Times New Roman" w:cs="Times New Roman"/>
          <w:sz w:val="28"/>
          <w:szCs w:val="28"/>
        </w:rPr>
        <w:t xml:space="preserve"> </w:t>
      </w:r>
      <w:r w:rsidRPr="00F06AC0">
        <w:rPr>
          <w:rFonts w:ascii="Times New Roman" w:hAnsi="Times New Roman" w:cs="Times New Roman"/>
          <w:sz w:val="28"/>
          <w:szCs w:val="28"/>
        </w:rPr>
        <w:t>собственные и хозяйственные нужды</w:t>
      </w:r>
      <w:r w:rsidR="00D75AF2">
        <w:rPr>
          <w:rFonts w:ascii="Times New Roman" w:hAnsi="Times New Roman" w:cs="Times New Roman"/>
          <w:sz w:val="28"/>
          <w:szCs w:val="28"/>
        </w:rPr>
        <w:t>.</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Располагаемая мощность источника тепловой энергии</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Pr>
          <w:rFonts w:ascii="Times New Roman" w:hAnsi="Times New Roman" w:cs="Times New Roman"/>
          <w:sz w:val="28"/>
          <w:szCs w:val="28"/>
        </w:rPr>
        <w:t xml:space="preserve">величина, равная </w:t>
      </w:r>
      <w:r w:rsidRPr="00F06AC0">
        <w:rPr>
          <w:rFonts w:ascii="Times New Roman" w:hAnsi="Times New Roman" w:cs="Times New Roman"/>
          <w:sz w:val="28"/>
          <w:szCs w:val="28"/>
        </w:rPr>
        <w:t>установленной мощности источника тепл</w:t>
      </w:r>
      <w:r>
        <w:rPr>
          <w:rFonts w:ascii="Times New Roman" w:hAnsi="Times New Roman" w:cs="Times New Roman"/>
          <w:sz w:val="28"/>
          <w:szCs w:val="28"/>
        </w:rPr>
        <w:t xml:space="preserve">овой энергии за вычетом объемов </w:t>
      </w:r>
      <w:r w:rsidRPr="00F06AC0">
        <w:rPr>
          <w:rFonts w:ascii="Times New Roman" w:hAnsi="Times New Roman" w:cs="Times New Roman"/>
          <w:sz w:val="28"/>
          <w:szCs w:val="28"/>
        </w:rPr>
        <w:t>мощности, не реализуемой по техническим п</w:t>
      </w:r>
      <w:r>
        <w:rPr>
          <w:rFonts w:ascii="Times New Roman" w:hAnsi="Times New Roman" w:cs="Times New Roman"/>
          <w:sz w:val="28"/>
          <w:szCs w:val="28"/>
        </w:rPr>
        <w:t xml:space="preserve">ричинам, в том числе по причине </w:t>
      </w:r>
      <w:r w:rsidRPr="00F06AC0">
        <w:rPr>
          <w:rFonts w:ascii="Times New Roman" w:hAnsi="Times New Roman" w:cs="Times New Roman"/>
          <w:sz w:val="28"/>
          <w:szCs w:val="28"/>
        </w:rPr>
        <w:t>снижения тепловой мощности оборудования в результате эксплуатации на продленном техническом ресурсе</w:t>
      </w:r>
      <w:r w:rsidR="00D75AF2">
        <w:rPr>
          <w:rFonts w:ascii="Times New Roman" w:hAnsi="Times New Roman" w:cs="Times New Roman"/>
          <w:sz w:val="28"/>
          <w:szCs w:val="28"/>
        </w:rPr>
        <w:t>.</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 xml:space="preserve">Реконструкция </w:t>
      </w:r>
      <w:r w:rsidR="00BA6402">
        <w:rPr>
          <w:rFonts w:ascii="Times New Roman" w:hAnsi="Times New Roman" w:cs="Times New Roman"/>
          <w:sz w:val="28"/>
          <w:szCs w:val="28"/>
        </w:rPr>
        <w:t xml:space="preserve">— </w:t>
      </w:r>
      <w:r w:rsidRPr="00F06AC0">
        <w:rPr>
          <w:rFonts w:ascii="Times New Roman" w:hAnsi="Times New Roman" w:cs="Times New Roman"/>
          <w:sz w:val="28"/>
          <w:szCs w:val="28"/>
        </w:rPr>
        <w:t>процесс изменения устаре</w:t>
      </w:r>
      <w:r>
        <w:rPr>
          <w:rFonts w:ascii="Times New Roman" w:hAnsi="Times New Roman" w:cs="Times New Roman"/>
          <w:sz w:val="28"/>
          <w:szCs w:val="28"/>
        </w:rPr>
        <w:t xml:space="preserve">вших объектов, с целью придания </w:t>
      </w:r>
      <w:r w:rsidRPr="00F06AC0">
        <w:rPr>
          <w:rFonts w:ascii="Times New Roman" w:hAnsi="Times New Roman" w:cs="Times New Roman"/>
          <w:sz w:val="28"/>
          <w:szCs w:val="28"/>
        </w:rPr>
        <w:t>свойств новых в будущем. Реконструкция объектов капитального строительства (за</w:t>
      </w:r>
      <w:r>
        <w:rPr>
          <w:rFonts w:ascii="Times New Roman" w:hAnsi="Times New Roman" w:cs="Times New Roman"/>
          <w:sz w:val="28"/>
          <w:szCs w:val="28"/>
        </w:rPr>
        <w:t xml:space="preserve"> </w:t>
      </w:r>
      <w:r w:rsidRPr="00F06AC0">
        <w:rPr>
          <w:rFonts w:ascii="Times New Roman" w:hAnsi="Times New Roman" w:cs="Times New Roman"/>
          <w:sz w:val="28"/>
          <w:szCs w:val="28"/>
        </w:rPr>
        <w:t>и</w:t>
      </w:r>
      <w:r w:rsidR="00BA6402">
        <w:rPr>
          <w:rFonts w:ascii="Times New Roman" w:hAnsi="Times New Roman" w:cs="Times New Roman"/>
          <w:sz w:val="28"/>
          <w:szCs w:val="28"/>
        </w:rPr>
        <w:t xml:space="preserve">сключением линейных объектов) –  </w:t>
      </w:r>
      <w:r w:rsidRPr="00F06AC0">
        <w:rPr>
          <w:rFonts w:ascii="Times New Roman" w:hAnsi="Times New Roman" w:cs="Times New Roman"/>
          <w:sz w:val="28"/>
          <w:szCs w:val="28"/>
        </w:rPr>
        <w:t>изменение параметров объекта капитального</w:t>
      </w:r>
      <w:r>
        <w:rPr>
          <w:rFonts w:ascii="Times New Roman" w:hAnsi="Times New Roman" w:cs="Times New Roman"/>
          <w:sz w:val="28"/>
          <w:szCs w:val="28"/>
        </w:rPr>
        <w:t xml:space="preserve"> </w:t>
      </w:r>
      <w:r w:rsidRPr="00F06AC0">
        <w:rPr>
          <w:rFonts w:ascii="Times New Roman" w:hAnsi="Times New Roman" w:cs="Times New Roman"/>
          <w:sz w:val="28"/>
          <w:szCs w:val="28"/>
        </w:rPr>
        <w:t>строительства, его частей. Реконструкция л</w:t>
      </w:r>
      <w:r>
        <w:rPr>
          <w:rFonts w:ascii="Times New Roman" w:hAnsi="Times New Roman" w:cs="Times New Roman"/>
          <w:sz w:val="28"/>
          <w:szCs w:val="28"/>
        </w:rPr>
        <w:t xml:space="preserve">инейных объектов (водопроводов, </w:t>
      </w:r>
      <w:r w:rsidR="00BA6402">
        <w:rPr>
          <w:rFonts w:ascii="Times New Roman" w:hAnsi="Times New Roman" w:cs="Times New Roman"/>
          <w:sz w:val="28"/>
          <w:szCs w:val="28"/>
        </w:rPr>
        <w:t xml:space="preserve">канализации) – </w:t>
      </w:r>
      <w:r w:rsidRPr="00F06AC0">
        <w:rPr>
          <w:rFonts w:ascii="Times New Roman" w:hAnsi="Times New Roman" w:cs="Times New Roman"/>
          <w:sz w:val="28"/>
          <w:szCs w:val="28"/>
        </w:rPr>
        <w:t xml:space="preserve"> изменение параметров ли</w:t>
      </w:r>
      <w:r>
        <w:rPr>
          <w:rFonts w:ascii="Times New Roman" w:hAnsi="Times New Roman" w:cs="Times New Roman"/>
          <w:sz w:val="28"/>
          <w:szCs w:val="28"/>
        </w:rPr>
        <w:t xml:space="preserve">нейных объектов или их участков </w:t>
      </w:r>
      <w:r w:rsidRPr="00F06AC0">
        <w:rPr>
          <w:rFonts w:ascii="Times New Roman" w:hAnsi="Times New Roman" w:cs="Times New Roman"/>
          <w:sz w:val="28"/>
          <w:szCs w:val="28"/>
        </w:rPr>
        <w:t>(частей), которое влечет за собой изме</w:t>
      </w:r>
      <w:r>
        <w:rPr>
          <w:rFonts w:ascii="Times New Roman" w:hAnsi="Times New Roman" w:cs="Times New Roman"/>
          <w:sz w:val="28"/>
          <w:szCs w:val="28"/>
        </w:rPr>
        <w:t xml:space="preserve">нение класса, категории и (или) </w:t>
      </w:r>
      <w:r w:rsidRPr="00F06AC0">
        <w:rPr>
          <w:rFonts w:ascii="Times New Roman" w:hAnsi="Times New Roman" w:cs="Times New Roman"/>
          <w:sz w:val="28"/>
          <w:szCs w:val="28"/>
        </w:rPr>
        <w:t>первоначально установленных показателей функционирования таких объектов</w:t>
      </w:r>
      <w:r>
        <w:rPr>
          <w:rFonts w:ascii="Times New Roman" w:hAnsi="Times New Roman" w:cs="Times New Roman"/>
          <w:sz w:val="28"/>
          <w:szCs w:val="28"/>
        </w:rPr>
        <w:t xml:space="preserve"> </w:t>
      </w:r>
      <w:r w:rsidRPr="00F06AC0">
        <w:rPr>
          <w:rFonts w:ascii="Times New Roman" w:hAnsi="Times New Roman" w:cs="Times New Roman"/>
          <w:sz w:val="28"/>
          <w:szCs w:val="28"/>
        </w:rPr>
        <w:t>(пропускной способности и других) или при котором требуется изменение границ</w:t>
      </w:r>
      <w:r>
        <w:rPr>
          <w:rFonts w:ascii="Times New Roman" w:hAnsi="Times New Roman" w:cs="Times New Roman"/>
          <w:sz w:val="28"/>
          <w:szCs w:val="28"/>
        </w:rPr>
        <w:t xml:space="preserve"> </w:t>
      </w:r>
      <w:r w:rsidRPr="00F06AC0">
        <w:rPr>
          <w:rFonts w:ascii="Times New Roman" w:hAnsi="Times New Roman" w:cs="Times New Roman"/>
          <w:sz w:val="28"/>
          <w:szCs w:val="28"/>
        </w:rPr>
        <w:t>полос отвода и (или) охранных зон таких объектов.</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Мощность источника тепловой энергии нетто</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Pr>
          <w:rFonts w:ascii="Times New Roman" w:hAnsi="Times New Roman" w:cs="Times New Roman"/>
          <w:sz w:val="28"/>
          <w:szCs w:val="28"/>
        </w:rPr>
        <w:t xml:space="preserve">величина, равная </w:t>
      </w:r>
      <w:r w:rsidRPr="00F06AC0">
        <w:rPr>
          <w:rFonts w:ascii="Times New Roman" w:hAnsi="Times New Roman" w:cs="Times New Roman"/>
          <w:sz w:val="28"/>
          <w:szCs w:val="28"/>
        </w:rPr>
        <w:t>располагаемой мощности источника тепловой энергии за вычетом теп</w:t>
      </w:r>
      <w:r>
        <w:rPr>
          <w:rFonts w:ascii="Times New Roman" w:hAnsi="Times New Roman" w:cs="Times New Roman"/>
          <w:sz w:val="28"/>
          <w:szCs w:val="28"/>
        </w:rPr>
        <w:t xml:space="preserve">ловой </w:t>
      </w:r>
      <w:r w:rsidRPr="00F06AC0">
        <w:rPr>
          <w:rFonts w:ascii="Times New Roman" w:hAnsi="Times New Roman" w:cs="Times New Roman"/>
          <w:sz w:val="28"/>
          <w:szCs w:val="28"/>
        </w:rPr>
        <w:t>нагрузки на собственные и хозяйственные нужды</w:t>
      </w:r>
      <w:r w:rsidR="00D75AF2">
        <w:rPr>
          <w:rFonts w:ascii="Times New Roman" w:hAnsi="Times New Roman" w:cs="Times New Roman"/>
          <w:sz w:val="28"/>
          <w:szCs w:val="28"/>
        </w:rPr>
        <w:t>.</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Модернизация (техническое перевооружение)</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Pr>
          <w:rFonts w:ascii="Times New Roman" w:hAnsi="Times New Roman" w:cs="Times New Roman"/>
          <w:sz w:val="28"/>
          <w:szCs w:val="28"/>
        </w:rPr>
        <w:t xml:space="preserve">обновление объекта, </w:t>
      </w:r>
      <w:r w:rsidRPr="00F06AC0">
        <w:rPr>
          <w:rFonts w:ascii="Times New Roman" w:hAnsi="Times New Roman" w:cs="Times New Roman"/>
          <w:sz w:val="28"/>
          <w:szCs w:val="28"/>
        </w:rPr>
        <w:t>приведение его в соответствие с новыми требованиями и нормами, техническими</w:t>
      </w:r>
      <w:r>
        <w:rPr>
          <w:rFonts w:ascii="Times New Roman" w:hAnsi="Times New Roman" w:cs="Times New Roman"/>
          <w:sz w:val="28"/>
          <w:szCs w:val="28"/>
        </w:rPr>
        <w:t xml:space="preserve"> </w:t>
      </w:r>
      <w:r w:rsidRPr="00F06AC0">
        <w:rPr>
          <w:rFonts w:ascii="Times New Roman" w:hAnsi="Times New Roman" w:cs="Times New Roman"/>
          <w:sz w:val="28"/>
          <w:szCs w:val="28"/>
        </w:rPr>
        <w:t>условиями, показателями качества.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Теплосетевые объекты</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sidRPr="00F06AC0">
        <w:rPr>
          <w:rFonts w:ascii="Times New Roman" w:hAnsi="Times New Roman" w:cs="Times New Roman"/>
          <w:sz w:val="28"/>
          <w:szCs w:val="28"/>
        </w:rPr>
        <w:t>объекты, вх</w:t>
      </w:r>
      <w:r>
        <w:rPr>
          <w:rFonts w:ascii="Times New Roman" w:hAnsi="Times New Roman" w:cs="Times New Roman"/>
          <w:sz w:val="28"/>
          <w:szCs w:val="28"/>
        </w:rPr>
        <w:t xml:space="preserve">одящие в состав тепловой сети и </w:t>
      </w:r>
      <w:r w:rsidRPr="00F06AC0">
        <w:rPr>
          <w:rFonts w:ascii="Times New Roman" w:hAnsi="Times New Roman" w:cs="Times New Roman"/>
          <w:sz w:val="28"/>
          <w:szCs w:val="28"/>
        </w:rPr>
        <w:t>обеспечивающие передачу тепловой энергии от источника тепловой энергии до</w:t>
      </w:r>
      <w:r>
        <w:rPr>
          <w:rFonts w:ascii="Times New Roman" w:hAnsi="Times New Roman" w:cs="Times New Roman"/>
          <w:sz w:val="28"/>
          <w:szCs w:val="28"/>
        </w:rPr>
        <w:t xml:space="preserve"> </w:t>
      </w:r>
      <w:r w:rsidRPr="00F06AC0">
        <w:rPr>
          <w:rFonts w:ascii="Times New Roman" w:hAnsi="Times New Roman" w:cs="Times New Roman"/>
          <w:sz w:val="28"/>
          <w:szCs w:val="28"/>
        </w:rPr>
        <w:t>теплопотребляющих установок потребителей тепловой энергии</w:t>
      </w:r>
      <w:r w:rsidR="00D75AF2">
        <w:rPr>
          <w:rFonts w:ascii="Times New Roman" w:hAnsi="Times New Roman" w:cs="Times New Roman"/>
          <w:sz w:val="28"/>
          <w:szCs w:val="28"/>
        </w:rPr>
        <w:t>.</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lastRenderedPageBreak/>
        <w:t>Элемент территориального деления</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sidRPr="00F06AC0">
        <w:rPr>
          <w:rFonts w:ascii="Times New Roman" w:hAnsi="Times New Roman" w:cs="Times New Roman"/>
          <w:sz w:val="28"/>
          <w:szCs w:val="28"/>
        </w:rPr>
        <w:t>терр</w:t>
      </w:r>
      <w:r>
        <w:rPr>
          <w:rFonts w:ascii="Times New Roman" w:hAnsi="Times New Roman" w:cs="Times New Roman"/>
          <w:sz w:val="28"/>
          <w:szCs w:val="28"/>
        </w:rPr>
        <w:t xml:space="preserve">итория поселения, установленная </w:t>
      </w:r>
      <w:r w:rsidRPr="00F06AC0">
        <w:rPr>
          <w:rFonts w:ascii="Times New Roman" w:hAnsi="Times New Roman" w:cs="Times New Roman"/>
          <w:sz w:val="28"/>
          <w:szCs w:val="28"/>
        </w:rPr>
        <w:t>по границам административно</w:t>
      </w:r>
      <w:r w:rsidR="009168B9">
        <w:rPr>
          <w:rFonts w:ascii="Times New Roman" w:hAnsi="Times New Roman" w:cs="Times New Roman"/>
          <w:sz w:val="28"/>
          <w:szCs w:val="28"/>
        </w:rPr>
        <w:t>–</w:t>
      </w:r>
      <w:r w:rsidRPr="00F06AC0">
        <w:rPr>
          <w:rFonts w:ascii="Times New Roman" w:hAnsi="Times New Roman" w:cs="Times New Roman"/>
          <w:sz w:val="28"/>
          <w:szCs w:val="28"/>
        </w:rPr>
        <w:t>территориальных единиц</w:t>
      </w:r>
      <w:r w:rsidR="00D75AF2">
        <w:rPr>
          <w:rFonts w:ascii="Times New Roman" w:hAnsi="Times New Roman" w:cs="Times New Roman"/>
          <w:sz w:val="28"/>
          <w:szCs w:val="28"/>
        </w:rPr>
        <w:t>.</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Расчетный элемент территориального деления</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Pr>
          <w:rFonts w:ascii="Times New Roman" w:hAnsi="Times New Roman" w:cs="Times New Roman"/>
          <w:sz w:val="28"/>
          <w:szCs w:val="28"/>
        </w:rPr>
        <w:t xml:space="preserve">территория поселения, </w:t>
      </w:r>
      <w:r w:rsidRPr="00F06AC0">
        <w:rPr>
          <w:rFonts w:ascii="Times New Roman" w:hAnsi="Times New Roman" w:cs="Times New Roman"/>
          <w:sz w:val="28"/>
          <w:szCs w:val="28"/>
        </w:rPr>
        <w:t>принятая для целей разработки схемы теплоснабжения в неизменяемых границах на</w:t>
      </w:r>
      <w:r>
        <w:rPr>
          <w:rFonts w:ascii="Times New Roman" w:hAnsi="Times New Roman" w:cs="Times New Roman"/>
          <w:sz w:val="28"/>
          <w:szCs w:val="28"/>
        </w:rPr>
        <w:t xml:space="preserve"> </w:t>
      </w:r>
      <w:r w:rsidRPr="00F06AC0">
        <w:rPr>
          <w:rFonts w:ascii="Times New Roman" w:hAnsi="Times New Roman" w:cs="Times New Roman"/>
          <w:sz w:val="28"/>
          <w:szCs w:val="28"/>
        </w:rPr>
        <w:t>весь срок действия схемы теплоснабжения.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Радиус эффективного теплоснабжения</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Pr>
          <w:rFonts w:ascii="Times New Roman" w:hAnsi="Times New Roman" w:cs="Times New Roman"/>
          <w:sz w:val="28"/>
          <w:szCs w:val="28"/>
        </w:rPr>
        <w:t xml:space="preserve">максимальное расстояние от </w:t>
      </w:r>
      <w:r w:rsidRPr="00F06AC0">
        <w:rPr>
          <w:rFonts w:ascii="Times New Roman" w:hAnsi="Times New Roman" w:cs="Times New Roman"/>
          <w:sz w:val="28"/>
          <w:szCs w:val="28"/>
        </w:rPr>
        <w:t>теплопотребляющей установки до ближайше</w:t>
      </w:r>
      <w:r>
        <w:rPr>
          <w:rFonts w:ascii="Times New Roman" w:hAnsi="Times New Roman" w:cs="Times New Roman"/>
          <w:sz w:val="28"/>
          <w:szCs w:val="28"/>
        </w:rPr>
        <w:t xml:space="preserve">го источника тепловой энергии в </w:t>
      </w:r>
      <w:r w:rsidRPr="00F06AC0">
        <w:rPr>
          <w:rFonts w:ascii="Times New Roman" w:hAnsi="Times New Roman" w:cs="Times New Roman"/>
          <w:sz w:val="28"/>
          <w:szCs w:val="28"/>
        </w:rPr>
        <w:t xml:space="preserve">системе теплоснабжения, при </w:t>
      </w:r>
      <w:r>
        <w:rPr>
          <w:rFonts w:ascii="Times New Roman" w:hAnsi="Times New Roman" w:cs="Times New Roman"/>
          <w:sz w:val="28"/>
          <w:szCs w:val="28"/>
        </w:rPr>
        <w:t xml:space="preserve">превышении которого подключение </w:t>
      </w:r>
      <w:r w:rsidRPr="00F06AC0">
        <w:rPr>
          <w:rFonts w:ascii="Times New Roman" w:hAnsi="Times New Roman" w:cs="Times New Roman"/>
          <w:sz w:val="28"/>
          <w:szCs w:val="28"/>
        </w:rPr>
        <w:t>теплопотребляющей установки к данной системе теплоснабжения нецелесообразно</w:t>
      </w:r>
      <w:r>
        <w:rPr>
          <w:rFonts w:ascii="Times New Roman" w:hAnsi="Times New Roman" w:cs="Times New Roman"/>
          <w:sz w:val="28"/>
          <w:szCs w:val="28"/>
        </w:rPr>
        <w:t xml:space="preserve"> </w:t>
      </w:r>
      <w:r w:rsidRPr="00F06AC0">
        <w:rPr>
          <w:rFonts w:ascii="Times New Roman" w:hAnsi="Times New Roman" w:cs="Times New Roman"/>
          <w:sz w:val="28"/>
          <w:szCs w:val="28"/>
        </w:rPr>
        <w:t xml:space="preserve">по причине увеличения совокупных расходов в системе теплоснабжения </w:t>
      </w:r>
      <w:r w:rsidRPr="00F06AC0">
        <w:rPr>
          <w:rFonts w:ascii="Times New Roman" w:eastAsia="Times New Roman,Italic" w:hAnsi="Times New Roman" w:cs="Times New Roman"/>
          <w:i/>
          <w:iCs/>
          <w:sz w:val="28"/>
          <w:szCs w:val="28"/>
        </w:rPr>
        <w:t>(источник:</w:t>
      </w:r>
      <w:r>
        <w:rPr>
          <w:rFonts w:ascii="Times New Roman" w:hAnsi="Times New Roman" w:cs="Times New Roman"/>
          <w:sz w:val="28"/>
          <w:szCs w:val="28"/>
        </w:rPr>
        <w:t xml:space="preserve"> </w:t>
      </w:r>
      <w:r w:rsidRPr="00F06AC0">
        <w:rPr>
          <w:rFonts w:ascii="Times New Roman" w:eastAsia="Times New Roman,Italic" w:hAnsi="Times New Roman" w:cs="Times New Roman"/>
          <w:i/>
          <w:iCs/>
          <w:sz w:val="28"/>
          <w:szCs w:val="28"/>
        </w:rPr>
        <w:t>Федеральный закон №190 «О теплоснабжении»).</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bCs/>
          <w:iCs/>
          <w:sz w:val="28"/>
          <w:szCs w:val="28"/>
        </w:rPr>
      </w:pPr>
      <w:r w:rsidRPr="00F06AC0">
        <w:rPr>
          <w:rFonts w:ascii="Times New Roman" w:hAnsi="Times New Roman" w:cs="Times New Roman"/>
          <w:b/>
          <w:bCs/>
          <w:i/>
          <w:iCs/>
          <w:sz w:val="28"/>
          <w:szCs w:val="28"/>
        </w:rPr>
        <w:t>Коэффициент использования теплоты топлива</w:t>
      </w:r>
      <w:r w:rsidR="00BA6402">
        <w:rPr>
          <w:rFonts w:ascii="Times New Roman" w:hAnsi="Times New Roman" w:cs="Times New Roman"/>
          <w:b/>
          <w:bCs/>
          <w:i/>
          <w:iCs/>
          <w:sz w:val="28"/>
          <w:szCs w:val="28"/>
        </w:rPr>
        <w:t xml:space="preserve"> –  </w:t>
      </w:r>
      <w:r>
        <w:rPr>
          <w:rFonts w:ascii="Times New Roman" w:hAnsi="Times New Roman" w:cs="Times New Roman"/>
          <w:bCs/>
          <w:iCs/>
          <w:sz w:val="28"/>
          <w:szCs w:val="28"/>
        </w:rPr>
        <w:t xml:space="preserve">показатель энергетической </w:t>
      </w:r>
      <w:r w:rsidRPr="00F06AC0">
        <w:rPr>
          <w:rFonts w:ascii="Times New Roman" w:hAnsi="Times New Roman" w:cs="Times New Roman"/>
          <w:bCs/>
          <w:iCs/>
          <w:sz w:val="28"/>
          <w:szCs w:val="28"/>
        </w:rPr>
        <w:t>эффективности каждой зоны действия источника тепловой энергии, доля теплоты,</w:t>
      </w:r>
      <w:r>
        <w:rPr>
          <w:rFonts w:ascii="Times New Roman" w:hAnsi="Times New Roman" w:cs="Times New Roman"/>
          <w:bCs/>
          <w:iCs/>
          <w:sz w:val="28"/>
          <w:szCs w:val="28"/>
        </w:rPr>
        <w:t xml:space="preserve"> </w:t>
      </w:r>
      <w:r w:rsidRPr="00F06AC0">
        <w:rPr>
          <w:rFonts w:ascii="Times New Roman" w:hAnsi="Times New Roman" w:cs="Times New Roman"/>
          <w:bCs/>
          <w:iCs/>
          <w:sz w:val="28"/>
          <w:szCs w:val="28"/>
        </w:rPr>
        <w:t>содержащейся в топливе, полезно используемой на выработку тепловой энергии</w:t>
      </w:r>
      <w:r>
        <w:rPr>
          <w:rFonts w:ascii="Times New Roman" w:hAnsi="Times New Roman" w:cs="Times New Roman"/>
          <w:bCs/>
          <w:iCs/>
          <w:sz w:val="28"/>
          <w:szCs w:val="28"/>
        </w:rPr>
        <w:t xml:space="preserve"> </w:t>
      </w:r>
      <w:r w:rsidRPr="00F06AC0">
        <w:rPr>
          <w:rFonts w:ascii="Times New Roman" w:hAnsi="Times New Roman" w:cs="Times New Roman"/>
          <w:bCs/>
          <w:iCs/>
          <w:sz w:val="28"/>
          <w:szCs w:val="28"/>
        </w:rPr>
        <w:t>(электроэнергии) в котельной (на электростанции).</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bCs/>
          <w:iCs/>
          <w:sz w:val="28"/>
          <w:szCs w:val="28"/>
        </w:rPr>
      </w:pPr>
      <w:r w:rsidRPr="00F06AC0">
        <w:rPr>
          <w:rFonts w:ascii="Times New Roman" w:hAnsi="Times New Roman" w:cs="Times New Roman"/>
          <w:b/>
          <w:bCs/>
          <w:i/>
          <w:iCs/>
          <w:sz w:val="28"/>
          <w:szCs w:val="28"/>
        </w:rPr>
        <w:t>Материальная характеристика тепловой сети</w:t>
      </w:r>
      <w:r w:rsidR="00BA6402">
        <w:rPr>
          <w:rFonts w:ascii="Times New Roman" w:hAnsi="Times New Roman" w:cs="Times New Roman"/>
          <w:b/>
          <w:bCs/>
          <w:i/>
          <w:iCs/>
          <w:sz w:val="28"/>
          <w:szCs w:val="28"/>
        </w:rPr>
        <w:t xml:space="preserve"> –  </w:t>
      </w:r>
      <w:r>
        <w:rPr>
          <w:rFonts w:ascii="Times New Roman" w:hAnsi="Times New Roman" w:cs="Times New Roman"/>
          <w:bCs/>
          <w:iCs/>
          <w:sz w:val="28"/>
          <w:szCs w:val="28"/>
        </w:rPr>
        <w:t xml:space="preserve">сумма произведений </w:t>
      </w:r>
      <w:r w:rsidRPr="00F06AC0">
        <w:rPr>
          <w:rFonts w:ascii="Times New Roman" w:hAnsi="Times New Roman" w:cs="Times New Roman"/>
          <w:bCs/>
          <w:iCs/>
          <w:sz w:val="28"/>
          <w:szCs w:val="28"/>
        </w:rPr>
        <w:t>наружных диаметров трубопроводов участков тепловой сети на их длину.</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Коэффициент</w:t>
      </w:r>
      <w:r>
        <w:rPr>
          <w:rFonts w:ascii="Times New Roman" w:hAnsi="Times New Roman" w:cs="Times New Roman"/>
          <w:sz w:val="28"/>
          <w:szCs w:val="28"/>
        </w:rPr>
        <w:t xml:space="preserve"> </w:t>
      </w:r>
      <w:r w:rsidRPr="00F06AC0">
        <w:rPr>
          <w:rFonts w:ascii="Times New Roman" w:hAnsi="Times New Roman" w:cs="Times New Roman"/>
          <w:b/>
          <w:bCs/>
          <w:i/>
          <w:iCs/>
          <w:sz w:val="28"/>
          <w:szCs w:val="28"/>
        </w:rPr>
        <w:t xml:space="preserve">использования установленной тепловой мощности </w:t>
      </w:r>
      <w:r>
        <w:rPr>
          <w:rFonts w:ascii="Times New Roman" w:hAnsi="Times New Roman" w:cs="Times New Roman"/>
          <w:sz w:val="28"/>
          <w:szCs w:val="28"/>
        </w:rPr>
        <w:t xml:space="preserve">— равен </w:t>
      </w:r>
      <w:r w:rsidRPr="00F06AC0">
        <w:rPr>
          <w:rFonts w:ascii="Times New Roman" w:hAnsi="Times New Roman" w:cs="Times New Roman"/>
          <w:sz w:val="28"/>
          <w:szCs w:val="28"/>
        </w:rPr>
        <w:t>отношению среднеарифметической тепловой мощности к установленной тепловой</w:t>
      </w:r>
      <w:r>
        <w:rPr>
          <w:rFonts w:ascii="Times New Roman" w:hAnsi="Times New Roman" w:cs="Times New Roman"/>
          <w:sz w:val="28"/>
          <w:szCs w:val="28"/>
        </w:rPr>
        <w:t xml:space="preserve"> </w:t>
      </w:r>
      <w:r w:rsidRPr="00F06AC0">
        <w:rPr>
          <w:rFonts w:ascii="Times New Roman" w:hAnsi="Times New Roman" w:cs="Times New Roman"/>
          <w:sz w:val="28"/>
          <w:szCs w:val="28"/>
        </w:rPr>
        <w:t>мощности котельной за определённый интервал времени.</w:t>
      </w:r>
    </w:p>
    <w:p w:rsidR="00F06AC0" w:rsidRPr="0012003C" w:rsidRDefault="00F06AC0" w:rsidP="003F2E40">
      <w:pPr>
        <w:autoSpaceDE w:val="0"/>
        <w:autoSpaceDN w:val="0"/>
        <w:adjustRightInd w:val="0"/>
        <w:spacing w:after="0" w:line="360" w:lineRule="auto"/>
        <w:ind w:firstLine="567"/>
        <w:jc w:val="center"/>
        <w:rPr>
          <w:rFonts w:ascii="Times New Roman" w:hAnsi="Times New Roman" w:cs="Times New Roman"/>
          <w:b/>
          <w:bCs/>
          <w:i/>
          <w:sz w:val="28"/>
          <w:szCs w:val="28"/>
        </w:rPr>
      </w:pPr>
      <w:r w:rsidRPr="0012003C">
        <w:rPr>
          <w:rFonts w:ascii="Times New Roman" w:hAnsi="Times New Roman" w:cs="Times New Roman"/>
          <w:b/>
          <w:bCs/>
          <w:i/>
          <w:sz w:val="28"/>
          <w:szCs w:val="28"/>
        </w:rPr>
        <w:t>Сокращения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АСКУЭ</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автоматизированная система контроля и учёта энергоресурсов.</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АГБМК</w:t>
      </w:r>
      <w:r w:rsidR="00BA6402">
        <w:rPr>
          <w:rFonts w:ascii="Times New Roman" w:hAnsi="Times New Roman" w:cs="Times New Roman"/>
          <w:b/>
          <w:bCs/>
          <w:i/>
          <w:iCs/>
          <w:sz w:val="28"/>
          <w:szCs w:val="28"/>
        </w:rPr>
        <w:t xml:space="preserve"> – </w:t>
      </w:r>
      <w:r w:rsidR="00BA6402">
        <w:rPr>
          <w:rFonts w:ascii="Times New Roman" w:hAnsi="Times New Roman" w:cs="Times New Roman"/>
          <w:sz w:val="28"/>
          <w:szCs w:val="28"/>
        </w:rPr>
        <w:t xml:space="preserve"> </w:t>
      </w:r>
      <w:r w:rsidRPr="00F06AC0">
        <w:rPr>
          <w:rFonts w:ascii="Times New Roman" w:hAnsi="Times New Roman" w:cs="Times New Roman"/>
          <w:sz w:val="28"/>
          <w:szCs w:val="28"/>
        </w:rPr>
        <w:t>автоматическая газовая блочно</w:t>
      </w:r>
      <w:r w:rsidR="00BA6402">
        <w:rPr>
          <w:rFonts w:ascii="Times New Roman" w:hAnsi="Times New Roman" w:cs="Times New Roman"/>
          <w:sz w:val="28"/>
          <w:szCs w:val="28"/>
        </w:rPr>
        <w:t>-</w:t>
      </w:r>
      <w:r w:rsidRPr="00F06AC0">
        <w:rPr>
          <w:rFonts w:ascii="Times New Roman" w:hAnsi="Times New Roman" w:cs="Times New Roman"/>
          <w:sz w:val="28"/>
          <w:szCs w:val="28"/>
        </w:rPr>
        <w:t>модульная котельная.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БМК</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блочно</w:t>
      </w:r>
      <w:r w:rsidR="00BA6402">
        <w:rPr>
          <w:rFonts w:ascii="Times New Roman" w:hAnsi="Times New Roman" w:cs="Times New Roman"/>
          <w:sz w:val="28"/>
          <w:szCs w:val="28"/>
        </w:rPr>
        <w:t>-</w:t>
      </w:r>
      <w:r w:rsidRPr="00F06AC0">
        <w:rPr>
          <w:rFonts w:ascii="Times New Roman" w:hAnsi="Times New Roman" w:cs="Times New Roman"/>
          <w:sz w:val="28"/>
          <w:szCs w:val="28"/>
        </w:rPr>
        <w:t>модульная котельная.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ВПУ</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водоподготовительные установки.</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ВЗС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водозаборные сооружения.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ВОС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водоочистные сооружения.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ГВС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система горячего водоснабжения.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lastRenderedPageBreak/>
        <w:t>ГИС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геоинформационная система.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ГС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головные сооружения.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ГП</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генеральный план.</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ЗСО</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зона санитарной охраны.</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ИТП</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индивидуальный тепловой пункт</w:t>
      </w:r>
      <w:r w:rsidR="00E21C40">
        <w:rPr>
          <w:rFonts w:ascii="Times New Roman" w:hAnsi="Times New Roman" w:cs="Times New Roman"/>
          <w:sz w:val="28"/>
          <w:szCs w:val="28"/>
        </w:rPr>
        <w:t>.</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ИЖС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индивидуальный жилой фонд.</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КИП</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контрольно</w:t>
      </w:r>
      <w:r w:rsidR="00BA6402">
        <w:rPr>
          <w:rFonts w:ascii="Times New Roman" w:hAnsi="Times New Roman" w:cs="Times New Roman"/>
          <w:sz w:val="28"/>
          <w:szCs w:val="28"/>
        </w:rPr>
        <w:t>-</w:t>
      </w:r>
      <w:r w:rsidRPr="00F06AC0">
        <w:rPr>
          <w:rFonts w:ascii="Times New Roman" w:hAnsi="Times New Roman" w:cs="Times New Roman"/>
          <w:sz w:val="28"/>
          <w:szCs w:val="28"/>
        </w:rPr>
        <w:t>измерительные приборы.</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КИТТ</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коэффициент использования теплоты топлива.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КНС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канализационная насосная станция.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кг.у.т</w:t>
      </w:r>
      <w:r w:rsidRPr="00F06AC0">
        <w:rPr>
          <w:rFonts w:ascii="Times New Roman" w:hAnsi="Times New Roman" w:cs="Times New Roman"/>
          <w:b/>
          <w:bCs/>
          <w:sz w:val="28"/>
          <w:szCs w:val="28"/>
        </w:rPr>
        <w:t>.</w:t>
      </w:r>
      <w:r w:rsidR="00BA6402">
        <w:rPr>
          <w:rFonts w:ascii="Times New Roman" w:hAnsi="Times New Roman" w:cs="Times New Roman"/>
          <w:b/>
          <w:bCs/>
          <w:sz w:val="28"/>
          <w:szCs w:val="28"/>
        </w:rPr>
        <w:t xml:space="preserve"> – </w:t>
      </w:r>
      <w:r w:rsidRPr="00F06AC0">
        <w:rPr>
          <w:rFonts w:ascii="Times New Roman" w:hAnsi="Times New Roman" w:cs="Times New Roman"/>
          <w:sz w:val="28"/>
          <w:szCs w:val="28"/>
        </w:rPr>
        <w:t>килограмм условного топлива.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КОС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канализационные очистные сооружения.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МКД</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многоквартирный жилой дом.</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МО</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муниципальное образование.</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МПВ</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месторождение подземных вод.</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НДТ</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наилучшие доступные технологии.</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НТД</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нормативно</w:t>
      </w:r>
      <w:r w:rsidR="009168B9">
        <w:rPr>
          <w:rFonts w:ascii="Times New Roman" w:hAnsi="Times New Roman" w:cs="Times New Roman"/>
          <w:sz w:val="28"/>
          <w:szCs w:val="28"/>
        </w:rPr>
        <w:t>–</w:t>
      </w:r>
      <w:r w:rsidRPr="00F06AC0">
        <w:rPr>
          <w:rFonts w:ascii="Times New Roman" w:hAnsi="Times New Roman" w:cs="Times New Roman"/>
          <w:sz w:val="28"/>
          <w:szCs w:val="28"/>
        </w:rPr>
        <w:t>техническая документация.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НС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насосная станция.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НСП</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насосная станция повысительная.</w:t>
      </w:r>
    </w:p>
    <w:p w:rsidR="00F06AC0" w:rsidRPr="00F06AC0" w:rsidRDefault="00F06AC0" w:rsidP="003F2E40">
      <w:pPr>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НДС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нормативы допустимых сбросов.</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ОМ</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обосновывающие материалы к схеме теплоснабжения</w:t>
      </w:r>
      <w:r w:rsidR="00E21C40">
        <w:rPr>
          <w:rFonts w:ascii="Times New Roman" w:hAnsi="Times New Roman" w:cs="Times New Roman"/>
          <w:sz w:val="28"/>
          <w:szCs w:val="28"/>
        </w:rPr>
        <w:t>.</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ПВ</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приточная вентиляция.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ПЗ</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пояснительная записка.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ПНД</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полиэтилен низкого давления.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ППУ</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пенополиуретан.</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ПИР</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проектно</w:t>
      </w:r>
      <w:r w:rsidR="00BA6402">
        <w:rPr>
          <w:rFonts w:ascii="Times New Roman" w:hAnsi="Times New Roman" w:cs="Times New Roman"/>
          <w:sz w:val="28"/>
          <w:szCs w:val="28"/>
        </w:rPr>
        <w:t>-</w:t>
      </w:r>
      <w:r w:rsidRPr="00F06AC0">
        <w:rPr>
          <w:rFonts w:ascii="Times New Roman" w:hAnsi="Times New Roman" w:cs="Times New Roman"/>
          <w:sz w:val="28"/>
          <w:szCs w:val="28"/>
        </w:rPr>
        <w:t>изыскательские работы.</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ПНР</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пуско</w:t>
      </w:r>
      <w:r w:rsidR="00BA6402">
        <w:rPr>
          <w:rFonts w:ascii="Times New Roman" w:hAnsi="Times New Roman" w:cs="Times New Roman"/>
          <w:sz w:val="28"/>
          <w:szCs w:val="28"/>
        </w:rPr>
        <w:t>-</w:t>
      </w:r>
      <w:r w:rsidRPr="00F06AC0">
        <w:rPr>
          <w:rFonts w:ascii="Times New Roman" w:hAnsi="Times New Roman" w:cs="Times New Roman"/>
          <w:sz w:val="28"/>
          <w:szCs w:val="28"/>
        </w:rPr>
        <w:t>наладочные работы.</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ПК</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поселковая котельная.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ПРК</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программно</w:t>
      </w:r>
      <w:r w:rsidR="00BA6402">
        <w:rPr>
          <w:rFonts w:ascii="Times New Roman" w:hAnsi="Times New Roman" w:cs="Times New Roman"/>
          <w:sz w:val="28"/>
          <w:szCs w:val="28"/>
        </w:rPr>
        <w:t>-</w:t>
      </w:r>
      <w:r w:rsidRPr="00F06AC0">
        <w:rPr>
          <w:rFonts w:ascii="Times New Roman" w:hAnsi="Times New Roman" w:cs="Times New Roman"/>
          <w:sz w:val="28"/>
          <w:szCs w:val="28"/>
        </w:rPr>
        <w:t>расчётный комплекс.</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РТМ</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располагаемая тепловая мощность.</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lastRenderedPageBreak/>
        <w:t>РЧВ</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резервуары чистой воды.</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РК</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районная котельная.</w:t>
      </w:r>
    </w:p>
    <w:p w:rsidR="00F06AC0" w:rsidRPr="00F06AC0" w:rsidRDefault="00F06AC0" w:rsidP="003F2E40">
      <w:pPr>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СКБ</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соц. культ. быт.</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ТЭР</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топливно</w:t>
      </w:r>
      <w:r w:rsidR="00BA6402">
        <w:rPr>
          <w:rFonts w:ascii="Times New Roman" w:hAnsi="Times New Roman" w:cs="Times New Roman"/>
          <w:sz w:val="28"/>
          <w:szCs w:val="28"/>
        </w:rPr>
        <w:t>-</w:t>
      </w:r>
      <w:r w:rsidRPr="00F06AC0">
        <w:rPr>
          <w:rFonts w:ascii="Times New Roman" w:hAnsi="Times New Roman" w:cs="Times New Roman"/>
          <w:sz w:val="28"/>
          <w:szCs w:val="28"/>
        </w:rPr>
        <w:t>энергетический(</w:t>
      </w:r>
      <w:r w:rsidR="009168B9">
        <w:rPr>
          <w:rFonts w:ascii="Times New Roman" w:hAnsi="Times New Roman" w:cs="Times New Roman"/>
          <w:sz w:val="28"/>
          <w:szCs w:val="28"/>
        </w:rPr>
        <w:t>–</w:t>
      </w:r>
      <w:r w:rsidRPr="00F06AC0">
        <w:rPr>
          <w:rFonts w:ascii="Times New Roman" w:hAnsi="Times New Roman" w:cs="Times New Roman"/>
          <w:sz w:val="28"/>
          <w:szCs w:val="28"/>
        </w:rPr>
        <w:t>ие) ресурс(</w:t>
      </w:r>
      <w:r w:rsidR="009168B9">
        <w:rPr>
          <w:rFonts w:ascii="Times New Roman" w:hAnsi="Times New Roman" w:cs="Times New Roman"/>
          <w:sz w:val="28"/>
          <w:szCs w:val="28"/>
        </w:rPr>
        <w:t>–</w:t>
      </w:r>
      <w:r w:rsidRPr="00F06AC0">
        <w:rPr>
          <w:rFonts w:ascii="Times New Roman" w:hAnsi="Times New Roman" w:cs="Times New Roman"/>
          <w:sz w:val="28"/>
          <w:szCs w:val="28"/>
        </w:rPr>
        <w:t>ы).</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ТСО</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теплоснабжающая организация.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ТС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тепловые сети.</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ТК</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тепловая камера.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т.у.т.</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тонна условного топлива.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УРУТ</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 xml:space="preserve"> удельный расход условного топлива на 1ГКал выработанного тепла.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УТМ</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установленная тепловая мощность.</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УРЭ</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удельный расход электроэнергии.</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ХВС</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система холодного водоснабжения.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ХВПО</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химводоподготовка.</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ЦСВ</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централизованная система водоснабжения.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ЦСВО</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централизованная система водоотведения.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СЦТ</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централизованная система теплоснабжения.</w:t>
      </w:r>
    </w:p>
    <w:p w:rsidR="00F06AC0" w:rsidRPr="00F06AC0" w:rsidRDefault="00F06AC0" w:rsidP="003F2E40">
      <w:pPr>
        <w:autoSpaceDE w:val="0"/>
        <w:autoSpaceDN w:val="0"/>
        <w:adjustRightInd w:val="0"/>
        <w:spacing w:after="0" w:line="360" w:lineRule="auto"/>
        <w:ind w:firstLine="567"/>
        <w:jc w:val="both"/>
        <w:rPr>
          <w:rFonts w:ascii="Times New Roman" w:hAnsi="Times New Roman" w:cs="Times New Roman"/>
          <w:sz w:val="28"/>
          <w:szCs w:val="28"/>
        </w:rPr>
      </w:pPr>
      <w:r w:rsidRPr="00F06AC0">
        <w:rPr>
          <w:rFonts w:ascii="Times New Roman" w:hAnsi="Times New Roman" w:cs="Times New Roman"/>
          <w:b/>
          <w:bCs/>
          <w:i/>
          <w:iCs/>
          <w:sz w:val="28"/>
          <w:szCs w:val="28"/>
        </w:rPr>
        <w:t>ЦТП</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центральный тепловой пункт.</w:t>
      </w:r>
    </w:p>
    <w:p w:rsidR="00F06AC0" w:rsidRDefault="00F06AC0" w:rsidP="003F2E40">
      <w:pPr>
        <w:spacing w:line="360" w:lineRule="auto"/>
        <w:ind w:firstLine="567"/>
        <w:jc w:val="both"/>
        <w:rPr>
          <w:rFonts w:ascii="Times New Roman" w:eastAsia="Calibri" w:hAnsi="Times New Roman" w:cs="Times New Roman"/>
          <w:b/>
          <w:bCs/>
          <w:i/>
          <w:sz w:val="28"/>
          <w:szCs w:val="28"/>
        </w:rPr>
      </w:pPr>
      <w:r w:rsidRPr="00F06AC0">
        <w:rPr>
          <w:rFonts w:ascii="Times New Roman" w:hAnsi="Times New Roman" w:cs="Times New Roman"/>
          <w:b/>
          <w:bCs/>
          <w:i/>
          <w:iCs/>
          <w:sz w:val="28"/>
          <w:szCs w:val="28"/>
        </w:rPr>
        <w:t>ТКО</w:t>
      </w:r>
      <w:r w:rsidR="00BA6402">
        <w:rPr>
          <w:rFonts w:ascii="Times New Roman" w:hAnsi="Times New Roman" w:cs="Times New Roman"/>
          <w:b/>
          <w:bCs/>
          <w:i/>
          <w:iCs/>
          <w:sz w:val="28"/>
          <w:szCs w:val="28"/>
        </w:rPr>
        <w:t xml:space="preserve"> – </w:t>
      </w:r>
      <w:r w:rsidRPr="00F06AC0">
        <w:rPr>
          <w:rFonts w:ascii="Times New Roman" w:hAnsi="Times New Roman" w:cs="Times New Roman"/>
          <w:sz w:val="28"/>
          <w:szCs w:val="28"/>
        </w:rPr>
        <w:t>твердые коммунальные отходы.</w:t>
      </w:r>
      <w:r w:rsidR="00DB1BC7">
        <w:rPr>
          <w:rFonts w:ascii="Times New Roman" w:eastAsia="Calibri" w:hAnsi="Times New Roman" w:cs="Times New Roman"/>
          <w:b/>
          <w:bCs/>
          <w:i/>
          <w:sz w:val="28"/>
          <w:szCs w:val="28"/>
        </w:rPr>
        <w:br w:type="page"/>
      </w:r>
    </w:p>
    <w:p w:rsidR="004911D5" w:rsidRPr="009715DF" w:rsidRDefault="004911D5" w:rsidP="00DB1BC7">
      <w:pPr>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РАЗДЕЛ 1. ПЕРСПЕКТИВНЫЕ ПОКАЗАТЕЛИ РАЗВИТИЯ МУНИЦИПАЛЬНОГО ОБРАЗОВАНИЯ</w:t>
      </w:r>
      <w:r w:rsidR="009715DF" w:rsidRPr="009715DF">
        <w:rPr>
          <w:rFonts w:ascii="Times New Roman" w:eastAsia="Calibri" w:hAnsi="Times New Roman" w:cs="Times New Roman"/>
          <w:b/>
          <w:bCs/>
          <w:i/>
          <w:sz w:val="28"/>
          <w:szCs w:val="28"/>
        </w:rPr>
        <w:t xml:space="preserve"> </w:t>
      </w:r>
      <w:r w:rsidR="009715DF">
        <w:rPr>
          <w:rFonts w:ascii="Times New Roman" w:eastAsia="Calibri" w:hAnsi="Times New Roman" w:cs="Times New Roman"/>
          <w:b/>
          <w:bCs/>
          <w:i/>
          <w:sz w:val="28"/>
          <w:szCs w:val="28"/>
        </w:rPr>
        <w:t>ДЛЯ РАЗРАБОТКИ ПРОГРАММЫ</w:t>
      </w:r>
    </w:p>
    <w:p w:rsidR="004911D5" w:rsidRPr="004911D5" w:rsidRDefault="004911D5" w:rsidP="004911D5">
      <w:pPr>
        <w:autoSpaceDE w:val="0"/>
        <w:autoSpaceDN w:val="0"/>
        <w:adjustRightInd w:val="0"/>
        <w:spacing w:after="240" w:line="24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t>1.1 Характеристика муниципального образования</w:t>
      </w:r>
      <w:r w:rsidR="009715DF">
        <w:rPr>
          <w:rFonts w:ascii="Times New Roman" w:eastAsia="Calibri" w:hAnsi="Times New Roman" w:cs="Times New Roman"/>
          <w:b/>
          <w:bCs/>
          <w:i/>
          <w:sz w:val="28"/>
          <w:szCs w:val="28"/>
        </w:rPr>
        <w:t xml:space="preserve"> </w:t>
      </w:r>
    </w:p>
    <w:p w:rsidR="004911D5" w:rsidRPr="002F2FC1" w:rsidRDefault="004911D5" w:rsidP="002F2FC1">
      <w:pPr>
        <w:spacing w:after="0" w:line="240" w:lineRule="auto"/>
        <w:jc w:val="center"/>
        <w:rPr>
          <w:rFonts w:ascii="Times New Roman" w:eastAsia="Times New Roman" w:hAnsi="Times New Roman" w:cs="Times New Roman"/>
          <w:b/>
          <w:i/>
          <w:iCs/>
          <w:sz w:val="28"/>
          <w:szCs w:val="28"/>
          <w:lang w:eastAsia="ru-RU"/>
        </w:rPr>
      </w:pPr>
      <w:r w:rsidRPr="002F2FC1">
        <w:rPr>
          <w:rFonts w:ascii="Times New Roman" w:eastAsia="Calibri" w:hAnsi="Times New Roman" w:cs="Times New Roman"/>
          <w:b/>
          <w:bCs/>
          <w:i/>
          <w:iCs/>
          <w:sz w:val="28"/>
          <w:szCs w:val="28"/>
        </w:rPr>
        <w:t>Административно</w:t>
      </w:r>
      <w:r w:rsidR="002F2FC1" w:rsidRPr="002F2FC1">
        <w:rPr>
          <w:rFonts w:ascii="Times New Roman" w:eastAsia="Calibri" w:hAnsi="Times New Roman" w:cs="Times New Roman"/>
          <w:b/>
          <w:bCs/>
          <w:i/>
          <w:iCs/>
          <w:sz w:val="28"/>
          <w:szCs w:val="28"/>
        </w:rPr>
        <w:t>-</w:t>
      </w:r>
      <w:r w:rsidRPr="002F2FC1">
        <w:rPr>
          <w:rFonts w:ascii="Times New Roman" w:eastAsia="Calibri" w:hAnsi="Times New Roman" w:cs="Times New Roman"/>
          <w:b/>
          <w:bCs/>
          <w:i/>
          <w:iCs/>
          <w:sz w:val="28"/>
          <w:szCs w:val="28"/>
        </w:rPr>
        <w:t>территориальное устройство</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Территория сельского поселения станица Солдатская расположена в степной зоне, в нижней части Кабардино-Балкарской равнины. Плоскостная слабо волнистая равнина имеет очень постепенное понижение с запада на восток. В южной части территории равнина понижается к реке Малка. Здесь резко выражены пойма и надпойменная терраса. Микрорельеф очень слабо выражен.</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 xml:space="preserve">Административная территория сельского поселения станицы Солдатская расположена в западной части Прохладненского района и граничит с землями сельских поселений с. Заречное, с. Янтарное, с. Учебное, с. Черниговское, </w:t>
      </w:r>
      <w:r w:rsidR="002F2FC1">
        <w:rPr>
          <w:rFonts w:ascii="Times New Roman" w:hAnsi="Times New Roman" w:cs="Times New Roman"/>
          <w:sz w:val="28"/>
          <w:szCs w:val="28"/>
        </w:rPr>
        <w:br/>
      </w:r>
      <w:r w:rsidRPr="0009757A">
        <w:rPr>
          <w:rFonts w:ascii="Times New Roman" w:hAnsi="Times New Roman" w:cs="Times New Roman"/>
          <w:sz w:val="28"/>
          <w:szCs w:val="28"/>
        </w:rPr>
        <w:t>с. Карагач, с землями межселенных территорий, находящихся в распоряжении Кабардино-Балкарской Республики и с землями Ставропольского края.</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 xml:space="preserve">В состав сельского поселения станица Солдатская входит станица Солдатская и железнодорожная станция Солдатская. Административный центр поселения </w:t>
      </w:r>
      <w:r w:rsidR="002F2FC1">
        <w:rPr>
          <w:rFonts w:ascii="Times New Roman" w:hAnsi="Times New Roman" w:cs="Times New Roman"/>
          <w:sz w:val="28"/>
          <w:szCs w:val="28"/>
        </w:rPr>
        <w:t>–</w:t>
      </w:r>
      <w:r w:rsidRPr="0009757A">
        <w:rPr>
          <w:rFonts w:ascii="Times New Roman" w:hAnsi="Times New Roman" w:cs="Times New Roman"/>
          <w:sz w:val="28"/>
          <w:szCs w:val="28"/>
        </w:rPr>
        <w:t xml:space="preserve"> станица Солдатская. Сельское поселение станица Солдатская входит в состав Прохладненского муниципального района КБР.</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 xml:space="preserve">По территории сельского поселения станица Солдатская проходит </w:t>
      </w:r>
      <w:r w:rsidR="002F2FC1" w:rsidRPr="0009757A">
        <w:rPr>
          <w:rFonts w:ascii="Times New Roman" w:hAnsi="Times New Roman" w:cs="Times New Roman"/>
          <w:sz w:val="28"/>
          <w:szCs w:val="28"/>
        </w:rPr>
        <w:t>участок Северо</w:t>
      </w:r>
      <w:r w:rsidRPr="0009757A">
        <w:rPr>
          <w:rFonts w:ascii="Times New Roman" w:hAnsi="Times New Roman" w:cs="Times New Roman"/>
          <w:sz w:val="28"/>
          <w:szCs w:val="28"/>
        </w:rPr>
        <w:t xml:space="preserve"> </w:t>
      </w:r>
      <w:r w:rsidR="002F2FC1">
        <w:rPr>
          <w:rFonts w:ascii="Times New Roman" w:hAnsi="Times New Roman" w:cs="Times New Roman"/>
          <w:sz w:val="28"/>
          <w:szCs w:val="28"/>
        </w:rPr>
        <w:t>–</w:t>
      </w:r>
      <w:r w:rsidRPr="0009757A">
        <w:rPr>
          <w:rFonts w:ascii="Times New Roman" w:hAnsi="Times New Roman" w:cs="Times New Roman"/>
          <w:sz w:val="28"/>
          <w:szCs w:val="28"/>
        </w:rPr>
        <w:t xml:space="preserve"> Кавказской железной дороги</w:t>
      </w:r>
      <w:r w:rsidRPr="0009757A">
        <w:rPr>
          <w:rStyle w:val="apple-style-span"/>
          <w:rFonts w:ascii="Times New Roman" w:hAnsi="Times New Roman" w:cs="Times New Roman"/>
          <w:sz w:val="28"/>
          <w:szCs w:val="28"/>
          <w:shd w:val="clear" w:color="auto" w:fill="FFFFFF"/>
        </w:rPr>
        <w:t xml:space="preserve"> Прохладная </w:t>
      </w:r>
      <w:r w:rsidR="002F2FC1">
        <w:rPr>
          <w:rStyle w:val="apple-style-span"/>
          <w:rFonts w:ascii="Times New Roman" w:hAnsi="Times New Roman" w:cs="Times New Roman"/>
          <w:sz w:val="28"/>
          <w:szCs w:val="28"/>
          <w:shd w:val="clear" w:color="auto" w:fill="FFFFFF"/>
        </w:rPr>
        <w:t>–</w:t>
      </w:r>
      <w:r w:rsidRPr="0009757A">
        <w:rPr>
          <w:rStyle w:val="apple-style-span"/>
          <w:rFonts w:ascii="Times New Roman" w:hAnsi="Times New Roman" w:cs="Times New Roman"/>
          <w:sz w:val="28"/>
          <w:szCs w:val="28"/>
          <w:shd w:val="clear" w:color="auto" w:fill="FFFFFF"/>
        </w:rPr>
        <w:t xml:space="preserve"> Гудермес через город Прохладный, а также параллельно ему проходит участок автомобильной дороги федерального значения Р262 «Ставрополь</w:t>
      </w:r>
      <w:r w:rsidR="002F2FC1">
        <w:rPr>
          <w:rStyle w:val="apple-style-span"/>
          <w:rFonts w:ascii="Times New Roman" w:hAnsi="Times New Roman" w:cs="Times New Roman"/>
          <w:sz w:val="28"/>
          <w:szCs w:val="28"/>
          <w:shd w:val="clear" w:color="auto" w:fill="FFFFFF"/>
        </w:rPr>
        <w:t xml:space="preserve"> – </w:t>
      </w:r>
      <w:r w:rsidRPr="0009757A">
        <w:rPr>
          <w:rStyle w:val="apple-style-span"/>
          <w:rFonts w:ascii="Times New Roman" w:hAnsi="Times New Roman" w:cs="Times New Roman"/>
          <w:sz w:val="28"/>
          <w:szCs w:val="28"/>
          <w:shd w:val="clear" w:color="auto" w:fill="FFFFFF"/>
        </w:rPr>
        <w:t xml:space="preserve">Прохладный – Прохладный – Кизляр </w:t>
      </w:r>
      <w:r w:rsidR="002F2FC1">
        <w:rPr>
          <w:rStyle w:val="apple-style-span"/>
          <w:rFonts w:ascii="Times New Roman" w:hAnsi="Times New Roman" w:cs="Times New Roman"/>
          <w:sz w:val="28"/>
          <w:szCs w:val="28"/>
          <w:shd w:val="clear" w:color="auto" w:fill="FFFFFF"/>
        </w:rPr>
        <w:t>–</w:t>
      </w:r>
      <w:r w:rsidRPr="0009757A">
        <w:rPr>
          <w:rStyle w:val="apple-style-span"/>
          <w:rFonts w:ascii="Times New Roman" w:hAnsi="Times New Roman" w:cs="Times New Roman"/>
          <w:sz w:val="28"/>
          <w:szCs w:val="28"/>
          <w:shd w:val="clear" w:color="auto" w:fill="FFFFFF"/>
        </w:rPr>
        <w:t xml:space="preserve"> Крайновка». Региональные </w:t>
      </w:r>
      <w:r w:rsidRPr="0009757A">
        <w:rPr>
          <w:rFonts w:ascii="Times New Roman" w:hAnsi="Times New Roman" w:cs="Times New Roman"/>
          <w:sz w:val="28"/>
          <w:szCs w:val="28"/>
        </w:rPr>
        <w:t>автодороги связывают сельское поселение станица Солдатская с населенными пунктами Прохладненского района и соседних субъектов Российской Федерации.</w:t>
      </w:r>
    </w:p>
    <w:p w:rsidR="00765D86" w:rsidRPr="0009757A" w:rsidRDefault="0009757A" w:rsidP="0009757A">
      <w:pPr>
        <w:pStyle w:val="af0"/>
        <w:tabs>
          <w:tab w:val="left" w:pos="993"/>
        </w:tabs>
        <w:spacing w:before="0" w:beforeAutospacing="0" w:after="0" w:afterAutospacing="0" w:line="360" w:lineRule="auto"/>
        <w:ind w:firstLine="567"/>
        <w:contextualSpacing/>
        <w:jc w:val="both"/>
        <w:rPr>
          <w:sz w:val="28"/>
          <w:szCs w:val="28"/>
        </w:rPr>
      </w:pPr>
      <w:r w:rsidRPr="0009757A">
        <w:rPr>
          <w:sz w:val="28"/>
          <w:szCs w:val="28"/>
        </w:rPr>
        <w:t>Сельское поселение станица Солдатская является одним из главных сельскохозяйственных центров Прохладненского района, в частности, и КБР, в целом.</w:t>
      </w:r>
    </w:p>
    <w:p w:rsidR="0009757A" w:rsidRPr="0009757A" w:rsidRDefault="0009757A" w:rsidP="0009757A">
      <w:pPr>
        <w:pStyle w:val="af0"/>
        <w:tabs>
          <w:tab w:val="left" w:pos="993"/>
        </w:tabs>
        <w:spacing w:before="0" w:beforeAutospacing="0" w:after="0" w:afterAutospacing="0" w:line="360" w:lineRule="auto"/>
        <w:ind w:firstLine="567"/>
        <w:contextualSpacing/>
        <w:jc w:val="both"/>
        <w:rPr>
          <w:sz w:val="28"/>
          <w:szCs w:val="28"/>
        </w:rPr>
      </w:pPr>
      <w:r w:rsidRPr="0009757A">
        <w:rPr>
          <w:sz w:val="28"/>
          <w:szCs w:val="28"/>
        </w:rPr>
        <w:lastRenderedPageBreak/>
        <w:t>Станица Солдатская находится в 25 км от районного центра – г.Прохладный, в 70 км от республиканского центра – г. Нальчика.</w:t>
      </w:r>
    </w:p>
    <w:p w:rsidR="0009757A" w:rsidRPr="0009757A" w:rsidRDefault="0009757A" w:rsidP="002F2FC1">
      <w:pPr>
        <w:spacing w:after="0" w:line="240" w:lineRule="auto"/>
        <w:ind w:firstLine="567"/>
        <w:jc w:val="center"/>
        <w:outlineLvl w:val="0"/>
        <w:rPr>
          <w:rFonts w:ascii="Times New Roman" w:hAnsi="Times New Roman" w:cs="Times New Roman"/>
          <w:b/>
          <w:i/>
          <w:sz w:val="28"/>
          <w:szCs w:val="28"/>
        </w:rPr>
      </w:pPr>
      <w:r w:rsidRPr="0009757A">
        <w:rPr>
          <w:rFonts w:ascii="Times New Roman" w:hAnsi="Times New Roman" w:cs="Times New Roman"/>
          <w:b/>
          <w:i/>
          <w:sz w:val="28"/>
          <w:szCs w:val="28"/>
        </w:rPr>
        <w:t>Станица Солдатская</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Станица Солдатская компактно расположена на Прохладненской равнине вдоль реки Малка.</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Центральной планировочной осью является улица Пилипенко.</w:t>
      </w:r>
      <w:r w:rsidRPr="0009757A">
        <w:rPr>
          <w:rFonts w:ascii="Times New Roman" w:hAnsi="Times New Roman" w:cs="Times New Roman"/>
          <w:color w:val="FF0000"/>
          <w:sz w:val="28"/>
          <w:szCs w:val="28"/>
        </w:rPr>
        <w:t xml:space="preserve"> </w:t>
      </w:r>
      <w:r w:rsidRPr="0009757A">
        <w:rPr>
          <w:rFonts w:ascii="Times New Roman" w:hAnsi="Times New Roman" w:cs="Times New Roman"/>
          <w:sz w:val="28"/>
          <w:szCs w:val="28"/>
        </w:rPr>
        <w:t>Основные общественные и административные здания поселка и объекты культурно-бытового назначения дисперсно разместились в центре, ограниченный улицами Пилипенко, Калинина. Здесь же располагается центральная площадь.</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Территория центральной площади благоустроена, большее количество тротуаров асфальтированы.</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В существующей застройке преобладают одно-, двухэтажные здания, расположенные повсеместно по всей территории станицы.</w:t>
      </w:r>
    </w:p>
    <w:p w:rsidR="0009757A" w:rsidRPr="0009757A" w:rsidRDefault="0009757A" w:rsidP="002F2FC1">
      <w:pPr>
        <w:spacing w:line="240" w:lineRule="auto"/>
        <w:ind w:firstLine="567"/>
        <w:jc w:val="center"/>
        <w:outlineLvl w:val="0"/>
        <w:rPr>
          <w:rFonts w:ascii="Times New Roman" w:hAnsi="Times New Roman" w:cs="Times New Roman"/>
          <w:b/>
          <w:i/>
          <w:sz w:val="28"/>
          <w:szCs w:val="28"/>
        </w:rPr>
      </w:pPr>
      <w:r w:rsidRPr="0009757A">
        <w:rPr>
          <w:rFonts w:ascii="Times New Roman" w:hAnsi="Times New Roman" w:cs="Times New Roman"/>
          <w:b/>
          <w:i/>
          <w:sz w:val="28"/>
          <w:szCs w:val="28"/>
        </w:rPr>
        <w:t>Железнодорожная станция Солдатская</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shd w:val="clear" w:color="auto" w:fill="FFFFFF"/>
        </w:rPr>
        <w:t>Железнодорожная станция Солдатская расположена рядом с железной дорогой и застроена в соответствии с</w:t>
      </w:r>
      <w:r w:rsidRPr="0009757A">
        <w:rPr>
          <w:rFonts w:ascii="Times New Roman" w:hAnsi="Times New Roman" w:cs="Times New Roman"/>
          <w:sz w:val="28"/>
          <w:szCs w:val="28"/>
        </w:rPr>
        <w:t xml:space="preserve"> архитектурно-планировочной структурой советского периода 1970 годов.</w:t>
      </w:r>
    </w:p>
    <w:p w:rsidR="0009757A" w:rsidRDefault="0009757A" w:rsidP="0009757A">
      <w:pPr>
        <w:pStyle w:val="af0"/>
        <w:tabs>
          <w:tab w:val="left" w:pos="993"/>
        </w:tabs>
        <w:spacing w:before="0" w:beforeAutospacing="0" w:after="0" w:afterAutospacing="0" w:line="360" w:lineRule="auto"/>
        <w:ind w:firstLine="567"/>
        <w:contextualSpacing/>
        <w:jc w:val="both"/>
        <w:rPr>
          <w:sz w:val="28"/>
          <w:szCs w:val="28"/>
          <w:shd w:val="clear" w:color="auto" w:fill="FAFAFA"/>
        </w:rPr>
      </w:pPr>
      <w:r w:rsidRPr="0009757A">
        <w:rPr>
          <w:sz w:val="28"/>
          <w:szCs w:val="28"/>
        </w:rPr>
        <w:t>Центральной планировочной осью является ул. Зенковского, на которой разместились детский сад, 2 магазина.</w:t>
      </w:r>
    </w:p>
    <w:p w:rsidR="004911D5" w:rsidRDefault="004911D5" w:rsidP="002F2FC1">
      <w:pPr>
        <w:spacing w:after="0" w:line="240" w:lineRule="auto"/>
        <w:ind w:firstLine="567"/>
        <w:jc w:val="center"/>
        <w:rPr>
          <w:rFonts w:ascii="Times New Roman" w:eastAsia="Times New Roman" w:hAnsi="Times New Roman" w:cs="Times New Roman"/>
          <w:b/>
          <w:i/>
          <w:sz w:val="28"/>
          <w:szCs w:val="28"/>
          <w:lang w:eastAsia="ru-RU"/>
        </w:rPr>
      </w:pPr>
      <w:r w:rsidRPr="004911D5">
        <w:rPr>
          <w:rFonts w:ascii="Times New Roman" w:eastAsia="Times New Roman" w:hAnsi="Times New Roman" w:cs="Times New Roman"/>
          <w:b/>
          <w:i/>
          <w:sz w:val="28"/>
          <w:szCs w:val="28"/>
          <w:lang w:eastAsia="ru-RU"/>
        </w:rPr>
        <w:t>Климат</w:t>
      </w:r>
    </w:p>
    <w:p w:rsidR="009715DF" w:rsidRPr="004911D5" w:rsidRDefault="009715DF" w:rsidP="004911D5">
      <w:pPr>
        <w:spacing w:after="0" w:line="240" w:lineRule="auto"/>
        <w:ind w:firstLine="567"/>
        <w:jc w:val="center"/>
        <w:rPr>
          <w:rFonts w:ascii="Times New Roman" w:eastAsia="Times New Roman" w:hAnsi="Times New Roman" w:cs="Times New Roman"/>
          <w:b/>
          <w:i/>
          <w:sz w:val="28"/>
          <w:szCs w:val="28"/>
          <w:lang w:eastAsia="ru-RU"/>
        </w:rPr>
      </w:pP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Климат Кабардинской наклонной равнины континентальный, а также резко континентальный с равномерным чередованием времён года. Летом температура достигает плюс 27-35 C, зимой</w:t>
      </w:r>
      <w:r w:rsidR="002F2FC1">
        <w:rPr>
          <w:rFonts w:ascii="Times New Roman" w:hAnsi="Times New Roman" w:cs="Times New Roman"/>
          <w:sz w:val="28"/>
          <w:szCs w:val="28"/>
        </w:rPr>
        <w:t xml:space="preserve"> –</w:t>
      </w:r>
      <w:r w:rsidRPr="0009757A">
        <w:rPr>
          <w:rFonts w:ascii="Times New Roman" w:hAnsi="Times New Roman" w:cs="Times New Roman"/>
          <w:sz w:val="28"/>
          <w:szCs w:val="28"/>
        </w:rPr>
        <w:t xml:space="preserve"> минус 30 C. Коэффициент увлажнения составляет от 0,22 до 0,26, что значительно ниже оптимального- 0,5. В целом климатические условия благоприятны для возделывания всех зональных культур и многолетних насаждений при условии орошения. Вегетационный период длится 175-187 дней, сумма температур за этот период равна 3420 C. Господствующими являются ветры восточных румбов, составляющие примерно 50% общего времени ветров.</w:t>
      </w:r>
    </w:p>
    <w:p w:rsidR="003830C2" w:rsidRPr="0009757A" w:rsidRDefault="0009757A" w:rsidP="0009757A">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lastRenderedPageBreak/>
        <w:t>Климат степной зоны, в которой находится сельское поселение – характеризуется теплым, засушливым летом и холодной зимой, небольшим количеством осадков и преобладанием испаряемости над осадками примерно на 200-400 мм. Круглый год в степях господствуют воздушные массы умеренных широт. Летом поступает воздух с Атлантического океана, который по мере удаления от океана трансформируется в континентальный. Арктический воздух чаще заходит на территорию степей весной и осенью, а тропический — только летом.</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В период вегетации полевых культур здесь наблюдается высокая температура, низкая относительная влажность, мало выпадает осадков и частые сухие северо-восточные ветры.</w:t>
      </w:r>
    </w:p>
    <w:p w:rsidR="0009757A" w:rsidRPr="0009757A" w:rsidRDefault="0009757A" w:rsidP="002F2FC1">
      <w:pPr>
        <w:spacing w:after="0" w:line="360" w:lineRule="auto"/>
        <w:ind w:firstLine="567"/>
        <w:jc w:val="both"/>
        <w:rPr>
          <w:rFonts w:ascii="Times New Roman" w:hAnsi="Times New Roman" w:cs="Times New Roman"/>
          <w:sz w:val="28"/>
          <w:szCs w:val="28"/>
        </w:rPr>
      </w:pPr>
      <w:r w:rsidRPr="0009757A">
        <w:rPr>
          <w:rFonts w:ascii="Times New Roman" w:hAnsi="Times New Roman" w:cs="Times New Roman"/>
          <w:sz w:val="28"/>
          <w:szCs w:val="28"/>
        </w:rPr>
        <w:t xml:space="preserve">Одна из особенностей местного климата – неустойчивое количество выпадаемых осадков с продолжительными периодами (1,5 – 2 месяца) без осадков, часто в критические фазы развития полевых культур. Это связано с влиянием полупустынь </w:t>
      </w:r>
      <w:r w:rsidR="002F2FC1" w:rsidRPr="0009757A">
        <w:rPr>
          <w:rFonts w:ascii="Times New Roman" w:hAnsi="Times New Roman" w:cs="Times New Roman"/>
          <w:sz w:val="28"/>
          <w:szCs w:val="28"/>
        </w:rPr>
        <w:t>Арало</w:t>
      </w:r>
      <w:r w:rsidR="002F2FC1">
        <w:rPr>
          <w:rFonts w:ascii="Times New Roman" w:hAnsi="Times New Roman" w:cs="Times New Roman"/>
          <w:sz w:val="28"/>
          <w:szCs w:val="28"/>
        </w:rPr>
        <w:t>-</w:t>
      </w:r>
      <w:r w:rsidR="002F2FC1" w:rsidRPr="0009757A">
        <w:rPr>
          <w:rFonts w:ascii="Times New Roman" w:hAnsi="Times New Roman" w:cs="Times New Roman"/>
          <w:sz w:val="28"/>
          <w:szCs w:val="28"/>
        </w:rPr>
        <w:t>Каспийской</w:t>
      </w:r>
      <w:r w:rsidRPr="0009757A">
        <w:rPr>
          <w:rFonts w:ascii="Times New Roman" w:hAnsi="Times New Roman" w:cs="Times New Roman"/>
          <w:sz w:val="28"/>
          <w:szCs w:val="28"/>
        </w:rPr>
        <w:t xml:space="preserve"> низменности. Это обуславливает значительную сухость весеннее-летних, а иногда и осенних северо-восточных ветров. В летние месяцы относительная влажность воздуха понижается до 20%.</w:t>
      </w:r>
    </w:p>
    <w:p w:rsidR="0009757A" w:rsidRPr="0030676A" w:rsidRDefault="0009757A" w:rsidP="0009757A">
      <w:pPr>
        <w:spacing w:after="0" w:line="360" w:lineRule="auto"/>
        <w:ind w:firstLine="567"/>
        <w:jc w:val="both"/>
        <w:rPr>
          <w:rFonts w:ascii="Times New Roman" w:eastAsia="Times New Roman" w:hAnsi="Times New Roman" w:cs="Times New Roman"/>
          <w:sz w:val="28"/>
          <w:szCs w:val="28"/>
        </w:rPr>
      </w:pPr>
      <w:r w:rsidRPr="0009757A">
        <w:rPr>
          <w:rFonts w:ascii="Times New Roman" w:hAnsi="Times New Roman" w:cs="Times New Roman"/>
          <w:sz w:val="28"/>
          <w:szCs w:val="28"/>
        </w:rPr>
        <w:t>Среднегодовая температура воздуха 9,3–9,5ºС. Самый холодный месяц – январь (средняя температура -4,4ºС), самый теплый месяц июль - 24ºС. Средняя дата окончания весенних заморозков – 10 апреля, начало осенних – 18 октября. Продолжительность безморозного периода 190 дней.</w:t>
      </w:r>
    </w:p>
    <w:p w:rsidR="003830C2" w:rsidRPr="00E523CA" w:rsidRDefault="003830C2" w:rsidP="003830C2">
      <w:pPr>
        <w:spacing w:after="0" w:line="360" w:lineRule="auto"/>
        <w:ind w:firstLine="567"/>
        <w:jc w:val="both"/>
        <w:rPr>
          <w:rFonts w:ascii="Times New Roman" w:hAnsi="Times New Roman" w:cs="Times New Roman"/>
          <w:sz w:val="28"/>
          <w:szCs w:val="28"/>
        </w:rPr>
      </w:pPr>
    </w:p>
    <w:p w:rsidR="00765D86" w:rsidRDefault="00765D86" w:rsidP="00765D86">
      <w:pPr>
        <w:jc w:val="center"/>
        <w:rPr>
          <w:rFonts w:ascii="Arial" w:hAnsi="Arial" w:cs="Arial"/>
          <w:noProof/>
          <w:sz w:val="24"/>
          <w:szCs w:val="24"/>
          <w:lang w:eastAsia="ru-RU"/>
        </w:rPr>
      </w:pPr>
    </w:p>
    <w:p w:rsidR="00765D86" w:rsidRDefault="00765D86" w:rsidP="00765D86">
      <w:pPr>
        <w:jc w:val="center"/>
        <w:rPr>
          <w:rFonts w:ascii="Arial" w:hAnsi="Arial" w:cs="Arial"/>
          <w:sz w:val="24"/>
          <w:szCs w:val="24"/>
        </w:rPr>
      </w:pPr>
    </w:p>
    <w:p w:rsidR="009715DF" w:rsidRDefault="009715DF" w:rsidP="00765D86">
      <w:pPr>
        <w:widowControl w:val="0"/>
        <w:spacing w:after="0" w:line="36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rsidR="004911D5" w:rsidRPr="00765D86" w:rsidRDefault="004911D5" w:rsidP="00765D86">
      <w:pPr>
        <w:widowControl w:val="0"/>
        <w:spacing w:after="0" w:line="360" w:lineRule="auto"/>
        <w:ind w:firstLine="567"/>
        <w:contextualSpacing/>
        <w:jc w:val="both"/>
        <w:rPr>
          <w:rFonts w:ascii="Times New Roman" w:eastAsia="Times New Roman" w:hAnsi="Times New Roman" w:cs="Times New Roman"/>
          <w:b/>
          <w:bCs/>
          <w:i/>
          <w:iCs/>
          <w:sz w:val="28"/>
          <w:szCs w:val="28"/>
          <w:lang w:eastAsia="ru-RU"/>
        </w:rPr>
        <w:sectPr w:rsidR="004911D5" w:rsidRPr="00765D86" w:rsidSect="0012003C">
          <w:headerReference w:type="first" r:id="rId12"/>
          <w:footerReference w:type="first" r:id="rId13"/>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titlePg/>
          <w:docGrid w:linePitch="326"/>
        </w:sectPr>
      </w:pPr>
    </w:p>
    <w:p w:rsidR="009715DF" w:rsidRPr="00940BEB" w:rsidRDefault="009715DF" w:rsidP="0012003C">
      <w:pPr>
        <w:tabs>
          <w:tab w:val="left" w:pos="585"/>
        </w:tabs>
        <w:autoSpaceDE w:val="0"/>
        <w:autoSpaceDN w:val="0"/>
        <w:adjustRightInd w:val="0"/>
        <w:spacing w:after="0" w:line="240" w:lineRule="auto"/>
        <w:rPr>
          <w:rFonts w:ascii="Times New Roman" w:eastAsia="Calibri" w:hAnsi="Times New Roman" w:cs="Times New Roman"/>
          <w:b/>
          <w:bCs/>
          <w:i/>
          <w:iCs/>
          <w:sz w:val="28"/>
          <w:szCs w:val="28"/>
        </w:rPr>
      </w:pPr>
      <w:r>
        <w:rPr>
          <w:rFonts w:ascii="Times New Roman" w:eastAsia="Calibri" w:hAnsi="Times New Roman" w:cs="Times New Roman"/>
          <w:b/>
          <w:bCs/>
          <w:i/>
          <w:iCs/>
          <w:sz w:val="28"/>
          <w:szCs w:val="28"/>
        </w:rPr>
        <w:lastRenderedPageBreak/>
        <w:tab/>
      </w:r>
      <w:r w:rsidRPr="00D50210">
        <w:rPr>
          <w:rFonts w:ascii="Times New Roman" w:eastAsia="Calibri" w:hAnsi="Times New Roman" w:cs="Times New Roman"/>
          <w:b/>
          <w:bCs/>
          <w:i/>
          <w:iCs/>
          <w:sz w:val="28"/>
          <w:szCs w:val="28"/>
        </w:rPr>
        <w:t xml:space="preserve">Таблица </w:t>
      </w:r>
      <w:r w:rsidR="00D50210" w:rsidRPr="00D50210">
        <w:rPr>
          <w:rFonts w:ascii="Times New Roman" w:eastAsia="Calibri" w:hAnsi="Times New Roman" w:cs="Times New Roman"/>
          <w:b/>
          <w:bCs/>
          <w:i/>
          <w:iCs/>
          <w:sz w:val="28"/>
          <w:szCs w:val="28"/>
        </w:rPr>
        <w:t>1</w:t>
      </w:r>
      <w:r w:rsidR="00BA6402" w:rsidRPr="00D50210">
        <w:rPr>
          <w:rFonts w:ascii="Times New Roman" w:eastAsia="Calibri" w:hAnsi="Times New Roman" w:cs="Times New Roman"/>
          <w:b/>
          <w:bCs/>
          <w:i/>
          <w:iCs/>
          <w:sz w:val="28"/>
          <w:szCs w:val="28"/>
        </w:rPr>
        <w:t xml:space="preserve"> – </w:t>
      </w:r>
      <w:r w:rsidRPr="00D50210">
        <w:rPr>
          <w:rFonts w:ascii="Times New Roman" w:eastAsia="Calibri" w:hAnsi="Times New Roman" w:cs="Times New Roman"/>
          <w:b/>
          <w:bCs/>
          <w:i/>
          <w:iCs/>
          <w:sz w:val="28"/>
          <w:szCs w:val="28"/>
        </w:rPr>
        <w:t>Общая</w:t>
      </w:r>
      <w:r w:rsidRPr="00940BEB">
        <w:rPr>
          <w:rFonts w:ascii="Times New Roman" w:eastAsia="Calibri" w:hAnsi="Times New Roman" w:cs="Times New Roman"/>
          <w:b/>
          <w:bCs/>
          <w:i/>
          <w:iCs/>
          <w:sz w:val="28"/>
          <w:szCs w:val="28"/>
        </w:rPr>
        <w:t xml:space="preserve"> информация по административно</w:t>
      </w:r>
      <w:r w:rsidR="002F2FC1">
        <w:rPr>
          <w:rFonts w:ascii="Times New Roman" w:eastAsia="Calibri" w:hAnsi="Times New Roman" w:cs="Times New Roman"/>
          <w:b/>
          <w:bCs/>
          <w:i/>
          <w:iCs/>
          <w:sz w:val="28"/>
          <w:szCs w:val="28"/>
        </w:rPr>
        <w:t>-</w:t>
      </w:r>
      <w:r w:rsidRPr="00940BEB">
        <w:rPr>
          <w:rFonts w:ascii="Times New Roman" w:eastAsia="Calibri" w:hAnsi="Times New Roman" w:cs="Times New Roman"/>
          <w:b/>
          <w:bCs/>
          <w:i/>
          <w:iCs/>
          <w:sz w:val="28"/>
          <w:szCs w:val="28"/>
        </w:rPr>
        <w:t>территориальному устройству и обеспеченности централизованными системами коммунальной инфраструктуры</w:t>
      </w:r>
    </w:p>
    <w:tbl>
      <w:tblPr>
        <w:tblpPr w:leftFromText="180" w:rightFromText="180" w:vertAnchor="text" w:horzAnchor="margin" w:tblpXSpec="center" w:tblpY="242"/>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5"/>
        <w:gridCol w:w="2019"/>
        <w:gridCol w:w="2093"/>
        <w:gridCol w:w="2226"/>
        <w:gridCol w:w="2089"/>
        <w:gridCol w:w="2071"/>
        <w:gridCol w:w="2090"/>
        <w:gridCol w:w="1938"/>
      </w:tblGrid>
      <w:tr w:rsidR="003830C2" w:rsidRPr="00940BEB" w:rsidTr="003830C2">
        <w:trPr>
          <w:trHeight w:val="280"/>
        </w:trPr>
        <w:tc>
          <w:tcPr>
            <w:tcW w:w="495" w:type="dxa"/>
            <w:vMerge w:val="restart"/>
            <w:shd w:val="clear" w:color="auto" w:fill="C5E0B3" w:themeFill="accent6" w:themeFillTint="66"/>
            <w:vAlign w:val="center"/>
          </w:tcPr>
          <w:p w:rsidR="003830C2" w:rsidRPr="00940BEB" w:rsidRDefault="003830C2" w:rsidP="00DE4116">
            <w:pPr>
              <w:spacing w:after="0" w:line="240" w:lineRule="auto"/>
              <w:jc w:val="center"/>
              <w:rPr>
                <w:rFonts w:ascii="Times New Roman" w:eastAsia="Times New Roman" w:hAnsi="Times New Roman" w:cs="Times New Roman"/>
                <w:b/>
                <w:i/>
                <w:sz w:val="20"/>
                <w:szCs w:val="20"/>
                <w:lang w:eastAsia="ru-RU"/>
              </w:rPr>
            </w:pPr>
            <w:r w:rsidRPr="00940BEB">
              <w:rPr>
                <w:rFonts w:ascii="Times New Roman" w:eastAsia="Calibri" w:hAnsi="Times New Roman" w:cs="Times New Roman"/>
                <w:b/>
                <w:i/>
                <w:sz w:val="20"/>
                <w:szCs w:val="20"/>
              </w:rPr>
              <w:t>п/п</w:t>
            </w:r>
          </w:p>
        </w:tc>
        <w:tc>
          <w:tcPr>
            <w:tcW w:w="2019" w:type="dxa"/>
            <w:vMerge w:val="restart"/>
            <w:shd w:val="clear" w:color="auto" w:fill="C5E0B3" w:themeFill="accent6" w:themeFillTint="66"/>
            <w:vAlign w:val="center"/>
          </w:tcPr>
          <w:p w:rsidR="003830C2" w:rsidRPr="00940BEB" w:rsidRDefault="003830C2" w:rsidP="00DE4116">
            <w:pPr>
              <w:autoSpaceDE w:val="0"/>
              <w:autoSpaceDN w:val="0"/>
              <w:adjustRightInd w:val="0"/>
              <w:spacing w:after="0" w:line="240" w:lineRule="auto"/>
              <w:jc w:val="center"/>
              <w:rPr>
                <w:rFonts w:ascii="Times New Roman" w:eastAsia="Calibri" w:hAnsi="Times New Roman" w:cs="Times New Roman"/>
                <w:b/>
                <w:i/>
                <w:sz w:val="20"/>
                <w:szCs w:val="20"/>
              </w:rPr>
            </w:pPr>
            <w:r w:rsidRPr="00940BEB">
              <w:rPr>
                <w:rFonts w:ascii="Times New Roman" w:eastAsia="Calibri" w:hAnsi="Times New Roman" w:cs="Times New Roman"/>
                <w:b/>
                <w:i/>
                <w:sz w:val="20"/>
                <w:szCs w:val="20"/>
              </w:rPr>
              <w:t>Наименование</w:t>
            </w:r>
          </w:p>
          <w:p w:rsidR="003830C2" w:rsidRPr="00940BEB" w:rsidRDefault="003830C2" w:rsidP="00DE4116">
            <w:pPr>
              <w:spacing w:after="0" w:line="240" w:lineRule="auto"/>
              <w:jc w:val="center"/>
              <w:rPr>
                <w:rFonts w:ascii="Times New Roman" w:eastAsia="Times New Roman" w:hAnsi="Times New Roman" w:cs="Times New Roman"/>
                <w:b/>
                <w:i/>
                <w:sz w:val="20"/>
                <w:szCs w:val="20"/>
                <w:lang w:eastAsia="ru-RU"/>
              </w:rPr>
            </w:pPr>
            <w:r w:rsidRPr="00940BEB">
              <w:rPr>
                <w:rFonts w:ascii="Times New Roman" w:eastAsia="Calibri" w:hAnsi="Times New Roman" w:cs="Times New Roman"/>
                <w:b/>
                <w:i/>
                <w:sz w:val="20"/>
                <w:szCs w:val="20"/>
              </w:rPr>
              <w:t>населённого пункта</w:t>
            </w:r>
          </w:p>
        </w:tc>
        <w:tc>
          <w:tcPr>
            <w:tcW w:w="12507" w:type="dxa"/>
            <w:gridSpan w:val="6"/>
            <w:shd w:val="clear" w:color="auto" w:fill="C5E0B3" w:themeFill="accent6" w:themeFillTint="66"/>
            <w:vAlign w:val="center"/>
          </w:tcPr>
          <w:p w:rsidR="003830C2" w:rsidRPr="00940BEB" w:rsidRDefault="003830C2" w:rsidP="00DE4116">
            <w:pPr>
              <w:tabs>
                <w:tab w:val="left" w:pos="898"/>
              </w:tabs>
              <w:spacing w:after="0" w:line="240" w:lineRule="auto"/>
              <w:jc w:val="center"/>
              <w:rPr>
                <w:rFonts w:ascii="Times New Roman" w:eastAsia="Calibri" w:hAnsi="Times New Roman" w:cs="Times New Roman"/>
                <w:b/>
                <w:i/>
                <w:sz w:val="20"/>
                <w:szCs w:val="20"/>
              </w:rPr>
            </w:pPr>
            <w:r w:rsidRPr="00940BEB">
              <w:rPr>
                <w:rFonts w:ascii="Times New Roman" w:eastAsia="Calibri" w:hAnsi="Times New Roman" w:cs="Times New Roman"/>
                <w:b/>
                <w:i/>
                <w:sz w:val="20"/>
                <w:szCs w:val="20"/>
              </w:rPr>
              <w:t>Обеспеченность централизованными инженерными системами по состоянию на 2021 год</w:t>
            </w:r>
          </w:p>
        </w:tc>
      </w:tr>
      <w:tr w:rsidR="003830C2" w:rsidRPr="00940BEB" w:rsidTr="003830C2">
        <w:trPr>
          <w:trHeight w:val="412"/>
        </w:trPr>
        <w:tc>
          <w:tcPr>
            <w:tcW w:w="495" w:type="dxa"/>
            <w:vMerge/>
            <w:shd w:val="clear" w:color="auto" w:fill="C5E0B3" w:themeFill="accent6" w:themeFillTint="66"/>
            <w:vAlign w:val="center"/>
          </w:tcPr>
          <w:p w:rsidR="003830C2" w:rsidRPr="00940BEB" w:rsidRDefault="003830C2" w:rsidP="00DE4116">
            <w:pPr>
              <w:spacing w:after="0" w:line="240" w:lineRule="auto"/>
              <w:jc w:val="center"/>
              <w:rPr>
                <w:rFonts w:ascii="Times New Roman" w:eastAsia="Times New Roman" w:hAnsi="Times New Roman" w:cs="Times New Roman"/>
                <w:b/>
                <w:i/>
                <w:sz w:val="20"/>
                <w:szCs w:val="20"/>
                <w:lang w:eastAsia="ru-RU"/>
              </w:rPr>
            </w:pPr>
          </w:p>
        </w:tc>
        <w:tc>
          <w:tcPr>
            <w:tcW w:w="2019" w:type="dxa"/>
            <w:vMerge/>
            <w:shd w:val="clear" w:color="auto" w:fill="C5E0B3" w:themeFill="accent6" w:themeFillTint="66"/>
            <w:vAlign w:val="center"/>
          </w:tcPr>
          <w:p w:rsidR="003830C2" w:rsidRPr="00940BEB" w:rsidRDefault="003830C2" w:rsidP="00DE4116">
            <w:pPr>
              <w:spacing w:after="0" w:line="240" w:lineRule="auto"/>
              <w:jc w:val="center"/>
              <w:rPr>
                <w:rFonts w:ascii="Times New Roman" w:eastAsia="Times New Roman" w:hAnsi="Times New Roman" w:cs="Times New Roman"/>
                <w:b/>
                <w:i/>
                <w:sz w:val="20"/>
                <w:szCs w:val="20"/>
                <w:lang w:eastAsia="ru-RU"/>
              </w:rPr>
            </w:pPr>
          </w:p>
        </w:tc>
        <w:tc>
          <w:tcPr>
            <w:tcW w:w="2093" w:type="dxa"/>
            <w:shd w:val="clear" w:color="auto" w:fill="C5E0B3" w:themeFill="accent6" w:themeFillTint="66"/>
            <w:vAlign w:val="center"/>
          </w:tcPr>
          <w:p w:rsidR="003830C2" w:rsidRPr="00940BEB" w:rsidRDefault="003830C2" w:rsidP="00DE4116">
            <w:pPr>
              <w:autoSpaceDE w:val="0"/>
              <w:autoSpaceDN w:val="0"/>
              <w:adjustRightInd w:val="0"/>
              <w:spacing w:after="0" w:line="240" w:lineRule="auto"/>
              <w:jc w:val="center"/>
              <w:rPr>
                <w:rFonts w:ascii="Times New Roman" w:eastAsia="Calibri" w:hAnsi="Times New Roman" w:cs="Times New Roman"/>
                <w:b/>
                <w:i/>
                <w:sz w:val="20"/>
                <w:szCs w:val="20"/>
              </w:rPr>
            </w:pPr>
            <w:r w:rsidRPr="00940BEB">
              <w:rPr>
                <w:rFonts w:ascii="Times New Roman" w:eastAsia="Calibri" w:hAnsi="Times New Roman" w:cs="Times New Roman"/>
                <w:b/>
                <w:i/>
                <w:sz w:val="20"/>
                <w:szCs w:val="20"/>
              </w:rPr>
              <w:t>холодное водоснабжение</w:t>
            </w:r>
          </w:p>
        </w:tc>
        <w:tc>
          <w:tcPr>
            <w:tcW w:w="2226" w:type="dxa"/>
            <w:shd w:val="clear" w:color="auto" w:fill="C5E0B3" w:themeFill="accent6" w:themeFillTint="66"/>
            <w:vAlign w:val="center"/>
          </w:tcPr>
          <w:p w:rsidR="003830C2" w:rsidRPr="00940BEB" w:rsidRDefault="003830C2" w:rsidP="00DE4116">
            <w:pPr>
              <w:autoSpaceDE w:val="0"/>
              <w:autoSpaceDN w:val="0"/>
              <w:adjustRightInd w:val="0"/>
              <w:spacing w:after="0" w:line="240" w:lineRule="auto"/>
              <w:jc w:val="center"/>
              <w:rPr>
                <w:rFonts w:ascii="Times New Roman" w:eastAsia="Calibri" w:hAnsi="Times New Roman" w:cs="Times New Roman"/>
                <w:b/>
                <w:i/>
                <w:sz w:val="20"/>
                <w:szCs w:val="20"/>
              </w:rPr>
            </w:pPr>
            <w:r w:rsidRPr="00940BEB">
              <w:rPr>
                <w:rFonts w:ascii="Times New Roman" w:eastAsia="Calibri" w:hAnsi="Times New Roman" w:cs="Times New Roman"/>
                <w:b/>
                <w:i/>
                <w:sz w:val="20"/>
                <w:szCs w:val="20"/>
              </w:rPr>
              <w:t>горячее</w:t>
            </w:r>
          </w:p>
          <w:p w:rsidR="003830C2" w:rsidRPr="00940BEB" w:rsidRDefault="003830C2" w:rsidP="00DE4116">
            <w:pPr>
              <w:spacing w:after="0" w:line="240" w:lineRule="auto"/>
              <w:jc w:val="center"/>
              <w:rPr>
                <w:rFonts w:ascii="Times New Roman" w:eastAsia="Times New Roman" w:hAnsi="Times New Roman" w:cs="Times New Roman"/>
                <w:b/>
                <w:i/>
                <w:sz w:val="20"/>
                <w:szCs w:val="20"/>
                <w:lang w:eastAsia="ru-RU"/>
              </w:rPr>
            </w:pPr>
            <w:r w:rsidRPr="00940BEB">
              <w:rPr>
                <w:rFonts w:ascii="Times New Roman" w:eastAsia="Calibri" w:hAnsi="Times New Roman" w:cs="Times New Roman"/>
                <w:b/>
                <w:i/>
                <w:sz w:val="20"/>
                <w:szCs w:val="20"/>
              </w:rPr>
              <w:t>водоснабжение</w:t>
            </w:r>
          </w:p>
        </w:tc>
        <w:tc>
          <w:tcPr>
            <w:tcW w:w="2089" w:type="dxa"/>
            <w:shd w:val="clear" w:color="auto" w:fill="C5E0B3" w:themeFill="accent6" w:themeFillTint="66"/>
            <w:vAlign w:val="center"/>
          </w:tcPr>
          <w:p w:rsidR="003830C2" w:rsidRPr="00940BEB" w:rsidRDefault="003830C2" w:rsidP="00DE4116">
            <w:pPr>
              <w:spacing w:after="0" w:line="240" w:lineRule="auto"/>
              <w:jc w:val="center"/>
              <w:rPr>
                <w:rFonts w:ascii="Times New Roman" w:eastAsia="Times New Roman" w:hAnsi="Times New Roman" w:cs="Times New Roman"/>
                <w:b/>
                <w:i/>
                <w:sz w:val="20"/>
                <w:szCs w:val="20"/>
                <w:lang w:eastAsia="ru-RU"/>
              </w:rPr>
            </w:pPr>
            <w:r w:rsidRPr="00940BEB">
              <w:rPr>
                <w:rFonts w:ascii="Times New Roman" w:eastAsia="Calibri" w:hAnsi="Times New Roman" w:cs="Times New Roman"/>
                <w:b/>
                <w:i/>
                <w:sz w:val="20"/>
                <w:szCs w:val="20"/>
              </w:rPr>
              <w:t>водоотведение</w:t>
            </w:r>
          </w:p>
        </w:tc>
        <w:tc>
          <w:tcPr>
            <w:tcW w:w="2071" w:type="dxa"/>
            <w:shd w:val="clear" w:color="auto" w:fill="C5E0B3" w:themeFill="accent6" w:themeFillTint="66"/>
            <w:vAlign w:val="center"/>
          </w:tcPr>
          <w:p w:rsidR="003830C2" w:rsidRPr="00940BEB" w:rsidRDefault="003830C2" w:rsidP="00DE4116">
            <w:pPr>
              <w:spacing w:after="0" w:line="240" w:lineRule="auto"/>
              <w:jc w:val="center"/>
              <w:rPr>
                <w:rFonts w:ascii="Times New Roman" w:eastAsia="Times New Roman" w:hAnsi="Times New Roman" w:cs="Times New Roman"/>
                <w:b/>
                <w:i/>
                <w:sz w:val="20"/>
                <w:szCs w:val="20"/>
                <w:lang w:eastAsia="ru-RU"/>
              </w:rPr>
            </w:pPr>
            <w:r w:rsidRPr="00940BEB">
              <w:rPr>
                <w:rFonts w:ascii="Times New Roman" w:eastAsia="Calibri" w:hAnsi="Times New Roman" w:cs="Times New Roman"/>
                <w:b/>
                <w:i/>
                <w:sz w:val="20"/>
                <w:szCs w:val="20"/>
              </w:rPr>
              <w:t>отопление</w:t>
            </w:r>
          </w:p>
        </w:tc>
        <w:tc>
          <w:tcPr>
            <w:tcW w:w="2090" w:type="dxa"/>
            <w:shd w:val="clear" w:color="auto" w:fill="C5E0B3" w:themeFill="accent6" w:themeFillTint="66"/>
            <w:vAlign w:val="center"/>
          </w:tcPr>
          <w:p w:rsidR="003830C2" w:rsidRPr="00940BEB" w:rsidRDefault="003830C2" w:rsidP="00DE4116">
            <w:pPr>
              <w:spacing w:after="0" w:line="240" w:lineRule="auto"/>
              <w:jc w:val="center"/>
              <w:rPr>
                <w:rFonts w:ascii="Times New Roman" w:eastAsia="Times New Roman" w:hAnsi="Times New Roman" w:cs="Times New Roman"/>
                <w:b/>
                <w:i/>
                <w:sz w:val="20"/>
                <w:szCs w:val="20"/>
                <w:lang w:eastAsia="ru-RU"/>
              </w:rPr>
            </w:pPr>
            <w:r w:rsidRPr="00940BEB">
              <w:rPr>
                <w:rFonts w:ascii="Times New Roman" w:eastAsia="Calibri" w:hAnsi="Times New Roman" w:cs="Times New Roman"/>
                <w:b/>
                <w:i/>
                <w:sz w:val="20"/>
                <w:szCs w:val="20"/>
              </w:rPr>
              <w:t>газоснабжение</w:t>
            </w:r>
          </w:p>
        </w:tc>
        <w:tc>
          <w:tcPr>
            <w:tcW w:w="1938" w:type="dxa"/>
            <w:shd w:val="clear" w:color="auto" w:fill="C5E0B3" w:themeFill="accent6" w:themeFillTint="66"/>
          </w:tcPr>
          <w:p w:rsidR="003830C2" w:rsidRPr="00940BEB" w:rsidRDefault="003830C2" w:rsidP="00DE4116">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sz w:val="20"/>
                <w:szCs w:val="20"/>
              </w:rPr>
              <w:t>электроснабжение</w:t>
            </w:r>
          </w:p>
        </w:tc>
      </w:tr>
      <w:tr w:rsidR="003830C2" w:rsidRPr="00940BEB" w:rsidTr="003830C2">
        <w:trPr>
          <w:trHeight w:val="79"/>
        </w:trPr>
        <w:tc>
          <w:tcPr>
            <w:tcW w:w="495" w:type="dxa"/>
            <w:vAlign w:val="center"/>
          </w:tcPr>
          <w:p w:rsidR="003830C2" w:rsidRPr="00940BEB" w:rsidRDefault="003830C2" w:rsidP="003830C2">
            <w:pPr>
              <w:spacing w:after="0" w:line="276" w:lineRule="auto"/>
              <w:jc w:val="center"/>
              <w:rPr>
                <w:rFonts w:ascii="Times New Roman" w:eastAsia="Times New Roman" w:hAnsi="Times New Roman" w:cs="Times New Roman"/>
                <w:b/>
                <w:bCs/>
                <w:i/>
                <w:iCs/>
                <w:sz w:val="20"/>
                <w:szCs w:val="20"/>
                <w:lang w:eastAsia="ru-RU"/>
              </w:rPr>
            </w:pPr>
            <w:r w:rsidRPr="00940BEB">
              <w:rPr>
                <w:rFonts w:ascii="Times New Roman" w:eastAsia="Times New Roman" w:hAnsi="Times New Roman" w:cs="Times New Roman"/>
                <w:b/>
                <w:bCs/>
                <w:i/>
                <w:iCs/>
                <w:sz w:val="20"/>
                <w:szCs w:val="20"/>
                <w:lang w:eastAsia="ru-RU"/>
              </w:rPr>
              <w:t>1</w:t>
            </w:r>
          </w:p>
        </w:tc>
        <w:tc>
          <w:tcPr>
            <w:tcW w:w="2019" w:type="dxa"/>
            <w:vAlign w:val="center"/>
          </w:tcPr>
          <w:p w:rsidR="003830C2" w:rsidRPr="00D50210" w:rsidRDefault="002C50E6" w:rsidP="003830C2">
            <w:pPr>
              <w:spacing w:after="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 ст. Солдатская</w:t>
            </w:r>
          </w:p>
        </w:tc>
        <w:tc>
          <w:tcPr>
            <w:tcW w:w="2093" w:type="dxa"/>
            <w:vAlign w:val="center"/>
          </w:tcPr>
          <w:p w:rsidR="003830C2" w:rsidRPr="00940BEB" w:rsidRDefault="003830C2" w:rsidP="003830C2">
            <w:pPr>
              <w:spacing w:after="0" w:line="276" w:lineRule="auto"/>
              <w:jc w:val="center"/>
              <w:rPr>
                <w:rFonts w:ascii="Times New Roman" w:eastAsia="Times New Roman" w:hAnsi="Times New Roman" w:cs="Times New Roman"/>
                <w:sz w:val="20"/>
                <w:szCs w:val="20"/>
                <w:lang w:eastAsia="ru-RU"/>
              </w:rPr>
            </w:pPr>
            <w:r w:rsidRPr="00940BEB">
              <w:rPr>
                <w:rFonts w:ascii="Times New Roman" w:hAnsi="Times New Roman" w:cs="Times New Roman"/>
                <w:sz w:val="20"/>
                <w:szCs w:val="20"/>
              </w:rPr>
              <w:t>имеется</w:t>
            </w:r>
          </w:p>
        </w:tc>
        <w:tc>
          <w:tcPr>
            <w:tcW w:w="2226" w:type="dxa"/>
            <w:vAlign w:val="center"/>
          </w:tcPr>
          <w:p w:rsidR="003830C2" w:rsidRPr="00940BEB" w:rsidRDefault="003830C2" w:rsidP="003830C2">
            <w:pPr>
              <w:spacing w:after="0" w:line="276" w:lineRule="auto"/>
              <w:jc w:val="center"/>
              <w:rPr>
                <w:rFonts w:ascii="Times New Roman" w:eastAsia="Times New Roman" w:hAnsi="Times New Roman" w:cs="Times New Roman"/>
                <w:sz w:val="20"/>
                <w:szCs w:val="20"/>
                <w:lang w:eastAsia="ru-RU"/>
              </w:rPr>
            </w:pPr>
            <w:r>
              <w:rPr>
                <w:rFonts w:ascii="Times New Roman" w:hAnsi="Times New Roman" w:cs="Times New Roman"/>
                <w:sz w:val="20"/>
                <w:szCs w:val="20"/>
              </w:rPr>
              <w:t>отсутствует</w:t>
            </w:r>
          </w:p>
        </w:tc>
        <w:tc>
          <w:tcPr>
            <w:tcW w:w="2089" w:type="dxa"/>
            <w:vAlign w:val="center"/>
          </w:tcPr>
          <w:p w:rsidR="003830C2" w:rsidRPr="00940BEB" w:rsidRDefault="002C50E6" w:rsidP="003830C2">
            <w:pPr>
              <w:spacing w:after="0" w:line="276" w:lineRule="auto"/>
              <w:jc w:val="center"/>
              <w:rPr>
                <w:rFonts w:ascii="Times New Roman" w:eastAsia="Times New Roman" w:hAnsi="Times New Roman" w:cs="Times New Roman"/>
                <w:sz w:val="20"/>
                <w:szCs w:val="20"/>
                <w:lang w:eastAsia="ru-RU"/>
              </w:rPr>
            </w:pPr>
            <w:r>
              <w:rPr>
                <w:rFonts w:ascii="Times New Roman" w:hAnsi="Times New Roman" w:cs="Times New Roman"/>
                <w:sz w:val="20"/>
                <w:szCs w:val="20"/>
              </w:rPr>
              <w:t>имеется</w:t>
            </w:r>
          </w:p>
        </w:tc>
        <w:tc>
          <w:tcPr>
            <w:tcW w:w="2071" w:type="dxa"/>
            <w:vAlign w:val="center"/>
          </w:tcPr>
          <w:p w:rsidR="003830C2" w:rsidRPr="00940BEB" w:rsidRDefault="003830C2" w:rsidP="003830C2">
            <w:pPr>
              <w:spacing w:after="0" w:line="276" w:lineRule="auto"/>
              <w:jc w:val="center"/>
              <w:rPr>
                <w:rFonts w:ascii="Times New Roman" w:eastAsia="Times New Roman" w:hAnsi="Times New Roman" w:cs="Times New Roman"/>
                <w:sz w:val="20"/>
                <w:szCs w:val="20"/>
                <w:lang w:eastAsia="ru-RU"/>
              </w:rPr>
            </w:pPr>
            <w:r>
              <w:rPr>
                <w:rFonts w:ascii="Times New Roman" w:hAnsi="Times New Roman" w:cs="Times New Roman"/>
                <w:sz w:val="20"/>
                <w:szCs w:val="20"/>
              </w:rPr>
              <w:t>отсутствует</w:t>
            </w:r>
          </w:p>
        </w:tc>
        <w:tc>
          <w:tcPr>
            <w:tcW w:w="2090" w:type="dxa"/>
            <w:vAlign w:val="center"/>
          </w:tcPr>
          <w:p w:rsidR="003830C2" w:rsidRPr="00940BEB" w:rsidRDefault="002C50E6" w:rsidP="003830C2">
            <w:pPr>
              <w:spacing w:after="0" w:line="276" w:lineRule="auto"/>
              <w:jc w:val="center"/>
              <w:rPr>
                <w:rFonts w:ascii="Times New Roman" w:eastAsia="Times New Roman" w:hAnsi="Times New Roman" w:cs="Times New Roman"/>
                <w:sz w:val="20"/>
                <w:szCs w:val="20"/>
                <w:lang w:eastAsia="ru-RU"/>
              </w:rPr>
            </w:pPr>
            <w:r>
              <w:rPr>
                <w:rFonts w:ascii="Times New Roman" w:hAnsi="Times New Roman" w:cs="Times New Roman"/>
                <w:sz w:val="20"/>
                <w:szCs w:val="20"/>
              </w:rPr>
              <w:t>имеется</w:t>
            </w:r>
          </w:p>
        </w:tc>
        <w:tc>
          <w:tcPr>
            <w:tcW w:w="1938" w:type="dxa"/>
            <w:vAlign w:val="center"/>
          </w:tcPr>
          <w:p w:rsidR="003830C2" w:rsidRDefault="003830C2" w:rsidP="003830C2">
            <w:pPr>
              <w:spacing w:after="0" w:line="276" w:lineRule="auto"/>
              <w:jc w:val="center"/>
              <w:rPr>
                <w:rFonts w:ascii="Times New Roman" w:hAnsi="Times New Roman" w:cs="Times New Roman"/>
                <w:sz w:val="20"/>
                <w:szCs w:val="20"/>
              </w:rPr>
            </w:pPr>
            <w:r w:rsidRPr="00940BEB">
              <w:rPr>
                <w:rFonts w:ascii="Times New Roman" w:hAnsi="Times New Roman" w:cs="Times New Roman"/>
                <w:sz w:val="20"/>
                <w:szCs w:val="20"/>
              </w:rPr>
              <w:t>имеется</w:t>
            </w:r>
          </w:p>
        </w:tc>
      </w:tr>
    </w:tbl>
    <w:p w:rsidR="004911D5" w:rsidRDefault="004911D5" w:rsidP="009715DF">
      <w:pPr>
        <w:autoSpaceDE w:val="0"/>
        <w:autoSpaceDN w:val="0"/>
        <w:adjustRightInd w:val="0"/>
        <w:spacing w:after="0" w:line="240" w:lineRule="auto"/>
        <w:jc w:val="center"/>
        <w:rPr>
          <w:rFonts w:ascii="Times New Roman" w:eastAsia="Calibri" w:hAnsi="Times New Roman" w:cs="Times New Roman"/>
          <w:b/>
          <w:bCs/>
          <w:i/>
          <w:iCs/>
          <w:sz w:val="28"/>
          <w:szCs w:val="28"/>
        </w:rPr>
      </w:pPr>
    </w:p>
    <w:p w:rsidR="008562EE" w:rsidRDefault="008562EE" w:rsidP="008562EE">
      <w:pPr>
        <w:tabs>
          <w:tab w:val="left" w:pos="5595"/>
        </w:tab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4911D5" w:rsidRPr="008562EE" w:rsidRDefault="004911D5" w:rsidP="008562EE">
      <w:pPr>
        <w:tabs>
          <w:tab w:val="left" w:pos="5595"/>
        </w:tabs>
        <w:rPr>
          <w:rFonts w:ascii="Times New Roman" w:eastAsia="Times New Roman" w:hAnsi="Times New Roman" w:cs="Times New Roman"/>
          <w:sz w:val="28"/>
          <w:szCs w:val="28"/>
          <w:lang w:eastAsia="ru-RU"/>
        </w:rPr>
        <w:sectPr w:rsidR="004911D5" w:rsidRPr="008562EE" w:rsidSect="0012003C">
          <w:headerReference w:type="default" r:id="rId14"/>
          <w:pgSz w:w="16838" w:h="11906" w:orient="landscape"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2F2FC1">
      <w:pPr>
        <w:widowControl w:val="0"/>
        <w:spacing w:after="0" w:line="240" w:lineRule="auto"/>
        <w:contextualSpacing/>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Транспортная инфраструктура</w:t>
      </w:r>
    </w:p>
    <w:p w:rsidR="002C50E6" w:rsidRPr="002C50E6" w:rsidRDefault="002C50E6" w:rsidP="002F2FC1">
      <w:pPr>
        <w:pStyle w:val="12"/>
        <w:spacing w:before="0" w:after="240" w:line="240" w:lineRule="auto"/>
        <w:ind w:firstLine="567"/>
        <w:jc w:val="center"/>
        <w:rPr>
          <w:rFonts w:ascii="Times New Roman" w:hAnsi="Times New Roman" w:cs="Times New Roman"/>
          <w:i/>
          <w:color w:val="auto"/>
        </w:rPr>
      </w:pPr>
      <w:r w:rsidRPr="002C50E6">
        <w:rPr>
          <w:rFonts w:ascii="Times New Roman" w:hAnsi="Times New Roman" w:cs="Times New Roman"/>
          <w:i/>
          <w:color w:val="auto"/>
        </w:rPr>
        <w:t>Внешний транспорт</w:t>
      </w:r>
    </w:p>
    <w:p w:rsidR="002C50E6" w:rsidRPr="002C50E6" w:rsidRDefault="002C50E6" w:rsidP="002C50E6">
      <w:pPr>
        <w:spacing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Сельское поселение станица Солдатская имеет следующие виды сообщений – железнодорожный и автомобильный транспорт. Строительство железных и автомобильных дорог исторически осуществлено для связей республик Северного Кавказа с остальной страной и вывоза продукции, в том числе и из нефтедобывающих и сельскохозяйственных районов, как Кабардино-Балкарской Республики, так и Юга России. Авиационное обслуживание население получает в аэропорту «Нальчик», расположенном в 60 км от станицы Солдатской.</w:t>
      </w:r>
    </w:p>
    <w:p w:rsidR="002C50E6" w:rsidRPr="002C50E6" w:rsidRDefault="002C50E6" w:rsidP="002F2FC1">
      <w:pPr>
        <w:spacing w:line="240" w:lineRule="auto"/>
        <w:ind w:firstLine="567"/>
        <w:jc w:val="center"/>
        <w:rPr>
          <w:rFonts w:ascii="Times New Roman" w:hAnsi="Times New Roman" w:cs="Times New Roman"/>
          <w:b/>
          <w:i/>
          <w:sz w:val="28"/>
          <w:szCs w:val="28"/>
        </w:rPr>
      </w:pPr>
      <w:r w:rsidRPr="002C50E6">
        <w:rPr>
          <w:rFonts w:ascii="Times New Roman" w:hAnsi="Times New Roman" w:cs="Times New Roman"/>
          <w:b/>
          <w:i/>
          <w:sz w:val="28"/>
          <w:szCs w:val="28"/>
        </w:rPr>
        <w:t>Железнодорожный транспорт</w:t>
      </w:r>
    </w:p>
    <w:p w:rsidR="002C50E6" w:rsidRPr="002C50E6" w:rsidRDefault="002C50E6" w:rsidP="002C50E6">
      <w:pPr>
        <w:spacing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По территории сельского поселения станица Сол</w:t>
      </w:r>
      <w:r w:rsidR="002F2FC1">
        <w:rPr>
          <w:rFonts w:ascii="Times New Roman" w:hAnsi="Times New Roman" w:cs="Times New Roman"/>
          <w:sz w:val="28"/>
          <w:szCs w:val="28"/>
        </w:rPr>
        <w:t>датская проходит участок Северо-</w:t>
      </w:r>
      <w:r w:rsidRPr="002C50E6">
        <w:rPr>
          <w:rFonts w:ascii="Times New Roman" w:hAnsi="Times New Roman" w:cs="Times New Roman"/>
          <w:sz w:val="28"/>
          <w:szCs w:val="28"/>
        </w:rPr>
        <w:t xml:space="preserve">Кавказской железной дороги Прохладная </w:t>
      </w:r>
      <w:r w:rsidR="002F2FC1">
        <w:rPr>
          <w:rFonts w:ascii="Times New Roman" w:hAnsi="Times New Roman" w:cs="Times New Roman"/>
          <w:sz w:val="28"/>
          <w:szCs w:val="28"/>
        </w:rPr>
        <w:t>–</w:t>
      </w:r>
      <w:r w:rsidRPr="002C50E6">
        <w:rPr>
          <w:rFonts w:ascii="Times New Roman" w:hAnsi="Times New Roman" w:cs="Times New Roman"/>
          <w:sz w:val="28"/>
          <w:szCs w:val="28"/>
        </w:rPr>
        <w:t xml:space="preserve"> Гудермес через город Прохладный. Ближайшая железнодорожная станция – станция Солдатская, находящаяся на территории сельского поселения. Железнодорожным транспортом выполняются грузовые и пассажирские перевозки. Через железнодорожную станцию Солдатская проходят поезда: Москва – Грозный, Махачкала – Санкт-Петербург, Баку – Ростов, Грозный – Москва и другие. Также здесь курсирует электропоезд пригородного сообщения Минеральные Воды – Прохладный.</w:t>
      </w:r>
    </w:p>
    <w:p w:rsidR="002C50E6" w:rsidRPr="002C50E6" w:rsidRDefault="002C50E6" w:rsidP="002F2FC1">
      <w:pPr>
        <w:spacing w:line="240" w:lineRule="auto"/>
        <w:ind w:firstLine="567"/>
        <w:jc w:val="center"/>
        <w:outlineLvl w:val="0"/>
        <w:rPr>
          <w:rFonts w:ascii="Times New Roman" w:hAnsi="Times New Roman" w:cs="Times New Roman"/>
          <w:b/>
          <w:i/>
          <w:sz w:val="28"/>
          <w:szCs w:val="28"/>
        </w:rPr>
      </w:pPr>
      <w:r w:rsidRPr="002C50E6">
        <w:rPr>
          <w:rFonts w:ascii="Times New Roman" w:hAnsi="Times New Roman" w:cs="Times New Roman"/>
          <w:b/>
          <w:i/>
          <w:sz w:val="28"/>
          <w:szCs w:val="28"/>
        </w:rPr>
        <w:t>Автомобильный транспорт</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 xml:space="preserve">Основным видом транспорта в поселении является автомобильный транспорт. Через территорию поселения </w:t>
      </w:r>
      <w:r w:rsidRPr="002C50E6">
        <w:rPr>
          <w:rStyle w:val="apple-style-span"/>
          <w:rFonts w:ascii="Times New Roman" w:hAnsi="Times New Roman" w:cs="Times New Roman"/>
          <w:sz w:val="28"/>
          <w:szCs w:val="28"/>
          <w:shd w:val="clear" w:color="auto" w:fill="FFFFFF"/>
        </w:rPr>
        <w:t xml:space="preserve">проходит участок автомобильной дороги межмуниципального значения Р262 «Ставрополь - Прохладный-Кизляр - Крайновка», </w:t>
      </w:r>
      <w:r w:rsidRPr="002C50E6">
        <w:rPr>
          <w:rFonts w:ascii="Times New Roman" w:hAnsi="Times New Roman" w:cs="Times New Roman"/>
          <w:sz w:val="28"/>
          <w:szCs w:val="28"/>
        </w:rPr>
        <w:t>связывающий республики Северного Кавказа с центральной Россией и Закавказьем. Дорога имеет асфальтобетонное покрытие и ширину проезжей части 8 м.</w:t>
      </w:r>
    </w:p>
    <w:p w:rsidR="001C4741" w:rsidRPr="002C50E6" w:rsidRDefault="002C50E6" w:rsidP="002C50E6">
      <w:pPr>
        <w:tabs>
          <w:tab w:val="left" w:pos="851"/>
        </w:tabs>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По этой дороге идёт основной поток транзитного, грузового и пассажирского автотранспорта.</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lastRenderedPageBreak/>
        <w:t xml:space="preserve">Населенные пункты поселения сообщаются автомобильной дорогой местного значения: Солдатская – Заречный </w:t>
      </w:r>
      <w:r w:rsidR="002F2FC1">
        <w:rPr>
          <w:rFonts w:ascii="Times New Roman" w:hAnsi="Times New Roman" w:cs="Times New Roman"/>
          <w:sz w:val="28"/>
          <w:szCs w:val="28"/>
        </w:rPr>
        <w:t>–</w:t>
      </w:r>
      <w:r w:rsidRPr="002C50E6">
        <w:rPr>
          <w:rFonts w:ascii="Times New Roman" w:hAnsi="Times New Roman" w:cs="Times New Roman"/>
          <w:sz w:val="28"/>
          <w:szCs w:val="28"/>
        </w:rPr>
        <w:t xml:space="preserve"> Красносельский, имеющей асфальтобетонное покрытие и ширину проезжей части 8 м. </w:t>
      </w:r>
    </w:p>
    <w:p w:rsidR="002C50E6" w:rsidRDefault="002C50E6" w:rsidP="002C50E6">
      <w:pPr>
        <w:tabs>
          <w:tab w:val="left" w:pos="851"/>
        </w:tabs>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Единственным видом внешнего пассажирского транспорта для станицы Солдатская является автобусное сообщение. Основную нагрузку берет на себя автобусный маршрут Прохладный – станица Солдатская</w:t>
      </w:r>
      <w:r>
        <w:rPr>
          <w:rFonts w:ascii="Times New Roman" w:hAnsi="Times New Roman" w:cs="Times New Roman"/>
          <w:sz w:val="28"/>
          <w:szCs w:val="28"/>
        </w:rPr>
        <w:t>.</w:t>
      </w:r>
    </w:p>
    <w:p w:rsidR="002C50E6" w:rsidRPr="002C50E6" w:rsidRDefault="002C50E6" w:rsidP="002F2FC1">
      <w:pPr>
        <w:spacing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Автобусное сообщение железнодорожной станции Солдатская осуществляется транзитным маршрутом г. Прохладный – с. Заречное ежедневно 1 раз в день.</w:t>
      </w:r>
    </w:p>
    <w:p w:rsidR="002C50E6" w:rsidRPr="002C50E6" w:rsidRDefault="002C50E6" w:rsidP="002F2FC1">
      <w:pPr>
        <w:spacing w:line="240" w:lineRule="auto"/>
        <w:ind w:firstLine="567"/>
        <w:jc w:val="center"/>
        <w:rPr>
          <w:rFonts w:ascii="Times New Roman" w:hAnsi="Times New Roman" w:cs="Times New Roman"/>
          <w:b/>
          <w:i/>
          <w:sz w:val="28"/>
          <w:szCs w:val="28"/>
        </w:rPr>
      </w:pPr>
      <w:bookmarkStart w:id="1" w:name="_Toc242512386"/>
      <w:bookmarkStart w:id="2" w:name="_Toc250974136"/>
      <w:r w:rsidRPr="002C50E6">
        <w:rPr>
          <w:rFonts w:ascii="Times New Roman" w:hAnsi="Times New Roman" w:cs="Times New Roman"/>
          <w:b/>
          <w:i/>
          <w:sz w:val="28"/>
          <w:szCs w:val="28"/>
        </w:rPr>
        <w:t>Воздушный транспорт</w:t>
      </w:r>
      <w:bookmarkEnd w:id="1"/>
      <w:bookmarkEnd w:id="2"/>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 xml:space="preserve">Обслуживание сельского поселения воздушным транспортом осуществляется через авиаузел гражданской авиации федерального и международного значения </w:t>
      </w:r>
      <w:r w:rsidR="002F2FC1">
        <w:rPr>
          <w:rFonts w:ascii="Times New Roman" w:hAnsi="Times New Roman" w:cs="Times New Roman"/>
          <w:sz w:val="28"/>
          <w:szCs w:val="28"/>
        </w:rPr>
        <w:t>–</w:t>
      </w:r>
      <w:r w:rsidRPr="002C50E6">
        <w:rPr>
          <w:rFonts w:ascii="Times New Roman" w:hAnsi="Times New Roman" w:cs="Times New Roman"/>
          <w:sz w:val="28"/>
          <w:szCs w:val="28"/>
        </w:rPr>
        <w:t xml:space="preserve"> аэропорт «Нальчик», расположенный в 70 км. Аэропорт международный, 4 класса, имеет комфортабельный аэровокзал со всем необходимым сервисом </w:t>
      </w:r>
      <w:r w:rsidR="002F2FC1" w:rsidRPr="002C50E6">
        <w:rPr>
          <w:rFonts w:ascii="Times New Roman" w:hAnsi="Times New Roman" w:cs="Times New Roman"/>
          <w:sz w:val="28"/>
          <w:szCs w:val="28"/>
        </w:rPr>
        <w:t>для пассажиров</w:t>
      </w:r>
      <w:r w:rsidRPr="002C50E6">
        <w:rPr>
          <w:rFonts w:ascii="Times New Roman" w:hAnsi="Times New Roman" w:cs="Times New Roman"/>
          <w:sz w:val="28"/>
          <w:szCs w:val="28"/>
        </w:rPr>
        <w:t>, складские помещения, все необходимые службы, подразделения, обеспечивающие обслуживание пассажиров, грузов, безопасность полетов.</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 xml:space="preserve">Аэропорт «Нальчик» имеет стратегическое и исключительно выгодное географическое положение в центре Кавказа. В перспективе намечается расширение внутрироссийских и международных авиаперевозок, связанных с развитием горно-рекреационных туристических комплексов Кабардино-Балкарской Республики. </w:t>
      </w:r>
    </w:p>
    <w:p w:rsidR="002C50E6" w:rsidRPr="002C50E6" w:rsidRDefault="002C50E6" w:rsidP="002C50E6">
      <w:pPr>
        <w:spacing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Посредством аэропорта «Нальчик» сельское поселение станица Солдатская связано с основными узловыми аэропортами России и Европы.</w:t>
      </w:r>
    </w:p>
    <w:p w:rsidR="002C50E6" w:rsidRPr="002C50E6" w:rsidRDefault="002C50E6" w:rsidP="002F2FC1">
      <w:pPr>
        <w:spacing w:line="240" w:lineRule="auto"/>
        <w:ind w:firstLine="567"/>
        <w:jc w:val="center"/>
        <w:outlineLvl w:val="0"/>
        <w:rPr>
          <w:rFonts w:ascii="Times New Roman" w:hAnsi="Times New Roman" w:cs="Times New Roman"/>
          <w:b/>
          <w:i/>
          <w:sz w:val="28"/>
          <w:szCs w:val="28"/>
        </w:rPr>
      </w:pPr>
      <w:r w:rsidRPr="002C50E6">
        <w:rPr>
          <w:rFonts w:ascii="Times New Roman" w:hAnsi="Times New Roman" w:cs="Times New Roman"/>
          <w:b/>
          <w:i/>
          <w:sz w:val="28"/>
          <w:szCs w:val="28"/>
        </w:rPr>
        <w:t>Трубопроводный транспорт</w:t>
      </w:r>
    </w:p>
    <w:p w:rsidR="002C50E6" w:rsidRPr="002C50E6" w:rsidRDefault="002C50E6" w:rsidP="002C50E6">
      <w:pPr>
        <w:tabs>
          <w:tab w:val="left" w:pos="851"/>
        </w:tabs>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В настоящее время на территории сельского поселения станица Солдатская трубопроводный транспорт представлен магистральным газопроводом АГРС «Карагач» – ГРПБ станицы Солдатская.</w:t>
      </w:r>
    </w:p>
    <w:p w:rsidR="002C50E6" w:rsidRPr="002C50E6" w:rsidRDefault="002C50E6" w:rsidP="002C50E6">
      <w:pPr>
        <w:pStyle w:val="12"/>
        <w:spacing w:line="360" w:lineRule="auto"/>
        <w:ind w:firstLine="567"/>
        <w:jc w:val="center"/>
        <w:rPr>
          <w:rFonts w:ascii="Times New Roman" w:hAnsi="Times New Roman" w:cs="Times New Roman"/>
          <w:i/>
          <w:color w:val="auto"/>
        </w:rPr>
      </w:pPr>
      <w:r w:rsidRPr="002C50E6">
        <w:rPr>
          <w:rFonts w:ascii="Times New Roman" w:hAnsi="Times New Roman" w:cs="Times New Roman"/>
          <w:i/>
          <w:color w:val="auto"/>
        </w:rPr>
        <w:lastRenderedPageBreak/>
        <w:t>Улично-дорожная сеть</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Улично-дорожная сеть – совокупность улиц, площадей и дорог общегородского и районного значения, соединяющие жилые и промышленные районы населенного пункта между собой, по которым осуществляется движение транспорта и пешеходов.</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 xml:space="preserve">Планировочная схема улично-дорожной сети может иметь следующие основные виды: радиальная, радиально-кольцевая, прямоугольная, прямоугольно </w:t>
      </w:r>
      <w:r w:rsidR="002F2FC1">
        <w:rPr>
          <w:rFonts w:ascii="Times New Roman" w:hAnsi="Times New Roman" w:cs="Times New Roman"/>
          <w:sz w:val="28"/>
          <w:szCs w:val="28"/>
        </w:rPr>
        <w:t>–</w:t>
      </w:r>
      <w:r w:rsidRPr="002C50E6">
        <w:rPr>
          <w:rFonts w:ascii="Times New Roman" w:hAnsi="Times New Roman" w:cs="Times New Roman"/>
          <w:sz w:val="28"/>
          <w:szCs w:val="28"/>
        </w:rPr>
        <w:t xml:space="preserve"> диагональная, треугольная, комбинированная, свободная. Плотностью улично-дорожной сети является отношение суммарной протяженности улиц в км к соответствующей площади территории населенного пункта или района в км</w:t>
      </w:r>
      <w:r w:rsidRPr="002C50E6">
        <w:rPr>
          <w:rFonts w:ascii="Times New Roman" w:hAnsi="Times New Roman" w:cs="Times New Roman"/>
          <w:sz w:val="28"/>
          <w:szCs w:val="28"/>
          <w:vertAlign w:val="superscript"/>
        </w:rPr>
        <w:t>2</w:t>
      </w:r>
      <w:r w:rsidRPr="002C50E6">
        <w:rPr>
          <w:rFonts w:ascii="Times New Roman" w:hAnsi="Times New Roman" w:cs="Times New Roman"/>
          <w:sz w:val="28"/>
          <w:szCs w:val="28"/>
        </w:rPr>
        <w:t>.</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 xml:space="preserve">Улично-дорожная сеть станицы Солдатская комбинированная: треугольная и прямоугольная. </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Улично-дорожная сеть железнодорожной станции Солдатская – прямоугольная.</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Улично-дорожная сеть сельского поселения станица Солдатская представлена в таблице.</w:t>
      </w:r>
    </w:p>
    <w:p w:rsidR="002C50E6" w:rsidRPr="002C50E6" w:rsidRDefault="002C50E6" w:rsidP="002C50E6">
      <w:pPr>
        <w:spacing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Протяженность автомобильных дорог (с твердым покрытием) по муниципальному образованию 44,7 км, протяженность дорог в станице Солдатской</w:t>
      </w:r>
      <w:r>
        <w:rPr>
          <w:rFonts w:ascii="Times New Roman" w:hAnsi="Times New Roman" w:cs="Times New Roman"/>
          <w:sz w:val="28"/>
          <w:szCs w:val="28"/>
        </w:rPr>
        <w:t xml:space="preserve"> </w:t>
      </w:r>
      <w:r w:rsidRPr="002C50E6">
        <w:rPr>
          <w:rFonts w:ascii="Times New Roman" w:hAnsi="Times New Roman" w:cs="Times New Roman"/>
          <w:sz w:val="28"/>
          <w:szCs w:val="28"/>
        </w:rPr>
        <w:t>– 40,4 км, протяженность дорог железнодорожной станции Солдатская – 4,3 км.</w:t>
      </w:r>
    </w:p>
    <w:p w:rsidR="002C50E6" w:rsidRPr="002C50E6" w:rsidRDefault="002C50E6" w:rsidP="002F2FC1">
      <w:pPr>
        <w:spacing w:line="240" w:lineRule="auto"/>
        <w:ind w:firstLine="567"/>
        <w:jc w:val="center"/>
        <w:outlineLvl w:val="0"/>
        <w:rPr>
          <w:rFonts w:ascii="Times New Roman" w:hAnsi="Times New Roman" w:cs="Times New Roman"/>
          <w:b/>
          <w:i/>
          <w:sz w:val="28"/>
          <w:szCs w:val="28"/>
        </w:rPr>
      </w:pPr>
      <w:r w:rsidRPr="002C50E6">
        <w:rPr>
          <w:rFonts w:ascii="Times New Roman" w:hAnsi="Times New Roman" w:cs="Times New Roman"/>
          <w:b/>
          <w:i/>
          <w:sz w:val="28"/>
          <w:szCs w:val="28"/>
        </w:rPr>
        <w:t>Магистральные улицы и дороги</w:t>
      </w:r>
    </w:p>
    <w:p w:rsidR="002C50E6" w:rsidRPr="002C50E6" w:rsidRDefault="002C50E6" w:rsidP="002C50E6">
      <w:pPr>
        <w:tabs>
          <w:tab w:val="left" w:pos="851"/>
        </w:tabs>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 xml:space="preserve">Сеть магистральных дорог населенного пункта направлена на формирование кратчайших связей центра поселка с периферийными районами и производственными зонами. В основе магистральной сети лежит главная транспортная ось станицы Солдатская – ул. Пилипенко, объединяющая основные улицы и районы поселка, которая выходит на автодорогу </w:t>
      </w:r>
      <w:r w:rsidRPr="002C50E6">
        <w:rPr>
          <w:rFonts w:ascii="Times New Roman" w:hAnsi="Times New Roman" w:cs="Times New Roman"/>
          <w:sz w:val="28"/>
          <w:szCs w:val="28"/>
        </w:rPr>
        <w:lastRenderedPageBreak/>
        <w:t>регионального значения с последующим выходом на участок автомобильной дороги федерального значения Р262 «Новопавловск -  Прохладный - Моздок».</w:t>
      </w:r>
    </w:p>
    <w:p w:rsidR="00E523CA" w:rsidRPr="002F2FC1" w:rsidRDefault="00E523CA" w:rsidP="002F2FC1">
      <w:pPr>
        <w:spacing w:after="0" w:line="240" w:lineRule="auto"/>
        <w:jc w:val="center"/>
        <w:rPr>
          <w:b/>
          <w:i/>
        </w:rPr>
      </w:pPr>
      <w:r w:rsidRPr="002F2FC1">
        <w:rPr>
          <w:rFonts w:ascii="Times New Roman" w:hAnsi="Times New Roman" w:cs="Times New Roman"/>
          <w:b/>
          <w:i/>
          <w:sz w:val="28"/>
          <w:szCs w:val="28"/>
        </w:rPr>
        <w:t xml:space="preserve">Таблица </w:t>
      </w:r>
      <w:r w:rsidR="007D3F23" w:rsidRPr="002F2FC1">
        <w:rPr>
          <w:rFonts w:ascii="Times New Roman" w:hAnsi="Times New Roman" w:cs="Times New Roman"/>
          <w:b/>
          <w:i/>
          <w:sz w:val="28"/>
          <w:szCs w:val="28"/>
        </w:rPr>
        <w:t>2</w:t>
      </w:r>
      <w:r w:rsidR="002F2FC1" w:rsidRPr="002F2FC1">
        <w:rPr>
          <w:rFonts w:ascii="Times New Roman" w:hAnsi="Times New Roman" w:cs="Times New Roman"/>
          <w:b/>
          <w:i/>
          <w:sz w:val="28"/>
          <w:szCs w:val="28"/>
        </w:rPr>
        <w:t xml:space="preserve"> –</w:t>
      </w:r>
      <w:r w:rsidRPr="002F2FC1">
        <w:rPr>
          <w:rFonts w:ascii="Times New Roman" w:hAnsi="Times New Roman" w:cs="Times New Roman"/>
          <w:b/>
          <w:i/>
          <w:sz w:val="28"/>
          <w:szCs w:val="28"/>
        </w:rPr>
        <w:t xml:space="preserve"> </w:t>
      </w:r>
      <w:r w:rsidR="002C50E6" w:rsidRPr="002F2FC1">
        <w:rPr>
          <w:rFonts w:ascii="Times New Roman" w:hAnsi="Times New Roman" w:cs="Times New Roman"/>
          <w:b/>
          <w:i/>
          <w:sz w:val="28"/>
          <w:szCs w:val="28"/>
        </w:rPr>
        <w:t>Улично-дорожная сеть</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3060"/>
        <w:gridCol w:w="1504"/>
        <w:gridCol w:w="1086"/>
        <w:gridCol w:w="1291"/>
        <w:gridCol w:w="1769"/>
      </w:tblGrid>
      <w:tr w:rsidR="002C50E6" w:rsidRPr="002C50E6" w:rsidTr="002F2FC1">
        <w:trPr>
          <w:tblHeader/>
          <w:jc w:val="center"/>
        </w:trPr>
        <w:tc>
          <w:tcPr>
            <w:tcW w:w="828"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 п/п</w:t>
            </w:r>
          </w:p>
        </w:tc>
        <w:tc>
          <w:tcPr>
            <w:tcW w:w="3060"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Наименование</w:t>
            </w:r>
            <w:r w:rsidRPr="002C50E6">
              <w:rPr>
                <w:rFonts w:ascii="Times New Roman" w:hAnsi="Times New Roman"/>
                <w:b/>
                <w:i/>
                <w:sz w:val="20"/>
                <w:szCs w:val="20"/>
              </w:rPr>
              <w:br/>
              <w:t>объекта</w:t>
            </w:r>
          </w:p>
        </w:tc>
        <w:tc>
          <w:tcPr>
            <w:tcW w:w="1504"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Вид покрытия</w:t>
            </w:r>
          </w:p>
        </w:tc>
        <w:tc>
          <w:tcPr>
            <w:tcW w:w="1086"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Длина, м</w:t>
            </w:r>
          </w:p>
        </w:tc>
        <w:tc>
          <w:tcPr>
            <w:tcW w:w="1291"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Ширина, м</w:t>
            </w:r>
          </w:p>
        </w:tc>
        <w:tc>
          <w:tcPr>
            <w:tcW w:w="1769"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Состояние</w:t>
            </w:r>
          </w:p>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объекта</w:t>
            </w:r>
          </w:p>
        </w:tc>
      </w:tr>
      <w:tr w:rsidR="002C50E6" w:rsidRPr="002C50E6" w:rsidTr="002F2FC1">
        <w:trPr>
          <w:tblHeader/>
          <w:jc w:val="center"/>
        </w:trPr>
        <w:tc>
          <w:tcPr>
            <w:tcW w:w="828"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1</w:t>
            </w:r>
          </w:p>
        </w:tc>
        <w:tc>
          <w:tcPr>
            <w:tcW w:w="3060"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2</w:t>
            </w:r>
          </w:p>
        </w:tc>
        <w:tc>
          <w:tcPr>
            <w:tcW w:w="1504"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3</w:t>
            </w:r>
          </w:p>
        </w:tc>
        <w:tc>
          <w:tcPr>
            <w:tcW w:w="1086"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4</w:t>
            </w:r>
          </w:p>
        </w:tc>
        <w:tc>
          <w:tcPr>
            <w:tcW w:w="1291"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5</w:t>
            </w:r>
          </w:p>
        </w:tc>
        <w:tc>
          <w:tcPr>
            <w:tcW w:w="1769" w:type="dxa"/>
            <w:shd w:val="clear" w:color="auto" w:fill="C5E0B3" w:themeFill="accent6" w:themeFillTint="66"/>
            <w:vAlign w:val="center"/>
          </w:tcPr>
          <w:p w:rsidR="002C50E6" w:rsidRPr="002C50E6" w:rsidRDefault="002C50E6" w:rsidP="002F2FC1">
            <w:pPr>
              <w:pStyle w:val="aff3"/>
              <w:spacing w:after="0"/>
              <w:rPr>
                <w:rFonts w:ascii="Times New Roman" w:hAnsi="Times New Roman"/>
                <w:b/>
                <w:i/>
                <w:sz w:val="20"/>
                <w:szCs w:val="20"/>
              </w:rPr>
            </w:pPr>
            <w:r w:rsidRPr="002C50E6">
              <w:rPr>
                <w:rFonts w:ascii="Times New Roman" w:hAnsi="Times New Roman"/>
                <w:b/>
                <w:i/>
                <w:sz w:val="20"/>
                <w:szCs w:val="20"/>
              </w:rPr>
              <w:t>6</w:t>
            </w:r>
          </w:p>
        </w:tc>
      </w:tr>
      <w:tr w:rsidR="002C50E6" w:rsidRPr="002C50E6" w:rsidTr="002F2FC1">
        <w:trPr>
          <w:jc w:val="center"/>
        </w:trPr>
        <w:tc>
          <w:tcPr>
            <w:tcW w:w="9538" w:type="dxa"/>
            <w:gridSpan w:val="6"/>
            <w:shd w:val="clear" w:color="auto" w:fill="C5E0B3" w:themeFill="accent6" w:themeFillTint="66"/>
            <w:vAlign w:val="center"/>
          </w:tcPr>
          <w:p w:rsidR="002C50E6" w:rsidRPr="002F2FC1" w:rsidRDefault="002C50E6" w:rsidP="002F2FC1">
            <w:pPr>
              <w:spacing w:after="0" w:line="240" w:lineRule="auto"/>
              <w:jc w:val="center"/>
              <w:rPr>
                <w:rFonts w:ascii="Times New Roman" w:hAnsi="Times New Roman" w:cs="Times New Roman"/>
                <w:b/>
                <w:i/>
              </w:rPr>
            </w:pPr>
            <w:r w:rsidRPr="002F2FC1">
              <w:rPr>
                <w:rFonts w:ascii="Times New Roman" w:hAnsi="Times New Roman" w:cs="Times New Roman"/>
                <w:b/>
                <w:i/>
              </w:rPr>
              <w:t>Станица Солдатская</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Хирнова</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800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Хондоженко</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450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3</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Грицай</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2300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4</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Пилипенко</w:t>
            </w:r>
          </w:p>
        </w:tc>
        <w:tc>
          <w:tcPr>
            <w:tcW w:w="1504" w:type="dxa"/>
            <w:shd w:val="clear" w:color="auto" w:fill="E2EFD9" w:themeFill="accent6" w:themeFillTint="33"/>
            <w:vAlign w:val="center"/>
          </w:tcPr>
          <w:p w:rsidR="002F2FC1" w:rsidRDefault="002C50E6" w:rsidP="002F2FC1">
            <w:pPr>
              <w:pStyle w:val="aa"/>
              <w:spacing w:before="0" w:beforeAutospacing="0" w:after="0" w:afterAutospacing="0"/>
              <w:jc w:val="center"/>
              <w:rPr>
                <w:sz w:val="20"/>
                <w:szCs w:val="20"/>
              </w:rPr>
            </w:pPr>
            <w:r w:rsidRPr="002C50E6">
              <w:rPr>
                <w:sz w:val="20"/>
                <w:szCs w:val="20"/>
              </w:rPr>
              <w:t>асфальт</w:t>
            </w:r>
          </w:p>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1950</w:t>
            </w:r>
          </w:p>
          <w:p w:rsidR="002C50E6" w:rsidRPr="002C50E6" w:rsidRDefault="002C50E6" w:rsidP="002F2FC1">
            <w:pPr>
              <w:pStyle w:val="aa"/>
              <w:spacing w:before="0" w:beforeAutospacing="0" w:after="0" w:afterAutospacing="0"/>
              <w:jc w:val="center"/>
              <w:rPr>
                <w:sz w:val="20"/>
                <w:szCs w:val="20"/>
              </w:rPr>
            </w:pPr>
            <w:r w:rsidRPr="002C50E6">
              <w:rPr>
                <w:sz w:val="20"/>
                <w:szCs w:val="20"/>
              </w:rPr>
              <w:t>1000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8,0</w:t>
            </w:r>
          </w:p>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хорошее</w:t>
            </w:r>
          </w:p>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5</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Ватутина</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1270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6</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Сухинина</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2350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7</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Октябрьская</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2370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8</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Калинина</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асфальт</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2370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9</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Евсейченко</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асфальт</w:t>
            </w:r>
          </w:p>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100</w:t>
            </w:r>
          </w:p>
          <w:p w:rsidR="002C50E6" w:rsidRPr="002C50E6" w:rsidRDefault="002C50E6" w:rsidP="002F2FC1">
            <w:pPr>
              <w:pStyle w:val="aa"/>
              <w:spacing w:before="0" w:beforeAutospacing="0" w:after="0" w:afterAutospacing="0"/>
              <w:jc w:val="center"/>
              <w:rPr>
                <w:sz w:val="20"/>
                <w:szCs w:val="20"/>
              </w:rPr>
            </w:pPr>
            <w:r w:rsidRPr="002C50E6">
              <w:rPr>
                <w:sz w:val="20"/>
                <w:szCs w:val="20"/>
              </w:rPr>
              <w:t>2450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10</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Минава</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1050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11</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Зива</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980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12</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Устич</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асфальт</w:t>
            </w:r>
          </w:p>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1000</w:t>
            </w:r>
          </w:p>
          <w:p w:rsidR="002C50E6" w:rsidRPr="002C50E6" w:rsidRDefault="002C50E6" w:rsidP="002F2FC1">
            <w:pPr>
              <w:pStyle w:val="aa"/>
              <w:spacing w:before="0" w:beforeAutospacing="0" w:after="0" w:afterAutospacing="0"/>
              <w:jc w:val="center"/>
              <w:rPr>
                <w:sz w:val="20"/>
                <w:szCs w:val="20"/>
              </w:rPr>
            </w:pPr>
            <w:r w:rsidRPr="002C50E6">
              <w:rPr>
                <w:sz w:val="20"/>
                <w:szCs w:val="20"/>
              </w:rPr>
              <w:t>1000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13</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Ямпель</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асфальт</w:t>
            </w:r>
          </w:p>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500</w:t>
            </w:r>
          </w:p>
          <w:p w:rsidR="002C50E6" w:rsidRPr="002C50E6" w:rsidRDefault="002C50E6" w:rsidP="002F2FC1">
            <w:pPr>
              <w:pStyle w:val="aa"/>
              <w:spacing w:before="0" w:beforeAutospacing="0" w:after="0" w:afterAutospacing="0"/>
              <w:jc w:val="center"/>
              <w:rPr>
                <w:sz w:val="20"/>
                <w:szCs w:val="20"/>
              </w:rPr>
            </w:pPr>
            <w:r w:rsidRPr="002C50E6">
              <w:rPr>
                <w:sz w:val="20"/>
                <w:szCs w:val="20"/>
              </w:rPr>
              <w:t>1830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14</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Семененко</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1500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15</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Яценко</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570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16</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Орджоникидзе</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1280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17</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Герасименко</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560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18</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пер.Лебедева</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1300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19</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Игнатьева</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870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20</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Стойлова</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670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21</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Деменко</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680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22</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Свердлова</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860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23</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Кирова</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560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24</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Дзержинского</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750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25</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Дьяконенко</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780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26</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 Хоменко</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1050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27</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подъезд к свалке</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700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4,0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28</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подъезд к МТФ</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200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29</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подъезд к СТФ</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450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30</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подъезд к МТФ</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800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4,0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314</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подъезд к ферме</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2000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4,0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32</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переулок без названия</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550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33</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Шахрай</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500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34</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Зенковского</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1300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35</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Малая</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ind w:hanging="5"/>
              <w:jc w:val="center"/>
              <w:rPr>
                <w:sz w:val="20"/>
                <w:szCs w:val="20"/>
              </w:rPr>
            </w:pPr>
            <w:r w:rsidRPr="002C50E6">
              <w:rPr>
                <w:sz w:val="20"/>
                <w:szCs w:val="20"/>
              </w:rPr>
              <w:t>1150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p>
        </w:tc>
        <w:tc>
          <w:tcPr>
            <w:tcW w:w="3060"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Итого:</w:t>
            </w:r>
          </w:p>
        </w:tc>
        <w:tc>
          <w:tcPr>
            <w:tcW w:w="1504"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i/>
                <w:sz w:val="20"/>
                <w:szCs w:val="20"/>
              </w:rPr>
            </w:pPr>
          </w:p>
        </w:tc>
        <w:tc>
          <w:tcPr>
            <w:tcW w:w="1086" w:type="dxa"/>
            <w:shd w:val="clear" w:color="auto" w:fill="C5E0B3" w:themeFill="accent6" w:themeFillTint="66"/>
            <w:vAlign w:val="center"/>
          </w:tcPr>
          <w:p w:rsidR="002C50E6" w:rsidRPr="002F2FC1" w:rsidRDefault="002C50E6" w:rsidP="002F2FC1">
            <w:pPr>
              <w:pStyle w:val="aa"/>
              <w:spacing w:before="0" w:beforeAutospacing="0" w:after="0" w:afterAutospacing="0"/>
              <w:ind w:hanging="5"/>
              <w:jc w:val="center"/>
              <w:rPr>
                <w:i/>
                <w:sz w:val="20"/>
                <w:szCs w:val="20"/>
              </w:rPr>
            </w:pPr>
            <w:r w:rsidRPr="002F2FC1">
              <w:rPr>
                <w:i/>
                <w:sz w:val="20"/>
                <w:szCs w:val="20"/>
              </w:rPr>
              <w:t>40400</w:t>
            </w:r>
          </w:p>
        </w:tc>
        <w:tc>
          <w:tcPr>
            <w:tcW w:w="1291"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i/>
                <w:sz w:val="20"/>
                <w:szCs w:val="20"/>
              </w:rPr>
            </w:pPr>
          </w:p>
        </w:tc>
        <w:tc>
          <w:tcPr>
            <w:tcW w:w="1769"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i/>
                <w:sz w:val="20"/>
                <w:szCs w:val="20"/>
              </w:rPr>
            </w:pPr>
          </w:p>
        </w:tc>
      </w:tr>
      <w:tr w:rsidR="002C50E6" w:rsidRPr="002C50E6" w:rsidTr="002F2FC1">
        <w:trPr>
          <w:jc w:val="center"/>
        </w:trPr>
        <w:tc>
          <w:tcPr>
            <w:tcW w:w="9538" w:type="dxa"/>
            <w:gridSpan w:val="6"/>
            <w:shd w:val="clear" w:color="auto" w:fill="C5E0B3" w:themeFill="accent6" w:themeFillTint="66"/>
            <w:vAlign w:val="center"/>
          </w:tcPr>
          <w:p w:rsidR="002C50E6" w:rsidRPr="002F2FC1" w:rsidRDefault="002C50E6" w:rsidP="002F2FC1">
            <w:pPr>
              <w:spacing w:after="0"/>
              <w:jc w:val="center"/>
              <w:rPr>
                <w:rFonts w:ascii="Times New Roman" w:hAnsi="Times New Roman" w:cs="Times New Roman"/>
                <w:b/>
                <w:i/>
                <w:sz w:val="20"/>
                <w:szCs w:val="20"/>
              </w:rPr>
            </w:pPr>
            <w:r w:rsidRPr="002F2FC1">
              <w:rPr>
                <w:rFonts w:ascii="Times New Roman" w:hAnsi="Times New Roman" w:cs="Times New Roman"/>
                <w:b/>
                <w:i/>
                <w:sz w:val="20"/>
                <w:szCs w:val="20"/>
              </w:rPr>
              <w:t>Железнодорожная станция Солдатская</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1</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Зенковского</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1270</w:t>
            </w:r>
          </w:p>
          <w:p w:rsidR="002C50E6" w:rsidRPr="002C50E6" w:rsidRDefault="002C50E6" w:rsidP="002F2FC1">
            <w:pPr>
              <w:pStyle w:val="aa"/>
              <w:spacing w:before="0" w:beforeAutospacing="0" w:after="0" w:afterAutospacing="0"/>
              <w:jc w:val="center"/>
              <w:rPr>
                <w:sz w:val="20"/>
                <w:szCs w:val="20"/>
              </w:rPr>
            </w:pPr>
            <w:r w:rsidRPr="002C50E6">
              <w:rPr>
                <w:sz w:val="20"/>
                <w:szCs w:val="20"/>
              </w:rPr>
              <w:t>500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p w:rsidR="002C50E6" w:rsidRPr="002C50E6" w:rsidRDefault="002C50E6" w:rsidP="002F2FC1">
            <w:pPr>
              <w:pStyle w:val="aa"/>
              <w:spacing w:before="0" w:beforeAutospacing="0" w:after="0" w:afterAutospacing="0"/>
              <w:jc w:val="center"/>
              <w:rPr>
                <w:sz w:val="20"/>
                <w:szCs w:val="20"/>
              </w:rPr>
            </w:pPr>
            <w:r w:rsidRPr="002C50E6">
              <w:rPr>
                <w:sz w:val="20"/>
                <w:szCs w:val="20"/>
              </w:rPr>
              <w:t>неудовлетв.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2</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Белоконь</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850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3</w:t>
            </w:r>
          </w:p>
        </w:tc>
        <w:tc>
          <w:tcPr>
            <w:tcW w:w="3060"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ул. Батюк</w:t>
            </w:r>
          </w:p>
        </w:tc>
        <w:tc>
          <w:tcPr>
            <w:tcW w:w="1504"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гравий</w:t>
            </w:r>
          </w:p>
        </w:tc>
        <w:tc>
          <w:tcPr>
            <w:tcW w:w="1086"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880</w:t>
            </w:r>
          </w:p>
        </w:tc>
        <w:tc>
          <w:tcPr>
            <w:tcW w:w="1291"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5,0</w:t>
            </w:r>
          </w:p>
        </w:tc>
        <w:tc>
          <w:tcPr>
            <w:tcW w:w="1769" w:type="dxa"/>
            <w:shd w:val="clear" w:color="auto" w:fill="E2EFD9" w:themeFill="accent6" w:themeFillTint="33"/>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4</w:t>
            </w:r>
          </w:p>
        </w:tc>
        <w:tc>
          <w:tcPr>
            <w:tcW w:w="3060"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подъезд к ХПП</w:t>
            </w:r>
          </w:p>
        </w:tc>
        <w:tc>
          <w:tcPr>
            <w:tcW w:w="1504"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асфальт</w:t>
            </w:r>
          </w:p>
        </w:tc>
        <w:tc>
          <w:tcPr>
            <w:tcW w:w="1086"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800</w:t>
            </w:r>
          </w:p>
        </w:tc>
        <w:tc>
          <w:tcPr>
            <w:tcW w:w="1291"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6,0</w:t>
            </w:r>
          </w:p>
        </w:tc>
        <w:tc>
          <w:tcPr>
            <w:tcW w:w="1769" w:type="dxa"/>
            <w:vAlign w:val="center"/>
          </w:tcPr>
          <w:p w:rsidR="002C50E6" w:rsidRPr="002C50E6" w:rsidRDefault="002C50E6" w:rsidP="002F2FC1">
            <w:pPr>
              <w:pStyle w:val="aa"/>
              <w:spacing w:before="0" w:beforeAutospacing="0" w:after="0" w:afterAutospacing="0"/>
              <w:jc w:val="center"/>
              <w:rPr>
                <w:sz w:val="20"/>
                <w:szCs w:val="20"/>
              </w:rPr>
            </w:pPr>
            <w:r w:rsidRPr="002C50E6">
              <w:rPr>
                <w:sz w:val="20"/>
                <w:szCs w:val="20"/>
              </w:rPr>
              <w:t>удовлетв.</w:t>
            </w: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p>
        </w:tc>
        <w:tc>
          <w:tcPr>
            <w:tcW w:w="3060"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Итого:</w:t>
            </w:r>
          </w:p>
        </w:tc>
        <w:tc>
          <w:tcPr>
            <w:tcW w:w="1504"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p>
        </w:tc>
        <w:tc>
          <w:tcPr>
            <w:tcW w:w="1086"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r w:rsidRPr="002F2FC1">
              <w:rPr>
                <w:b/>
                <w:i/>
                <w:sz w:val="20"/>
                <w:szCs w:val="20"/>
              </w:rPr>
              <w:t>4300</w:t>
            </w:r>
          </w:p>
        </w:tc>
        <w:tc>
          <w:tcPr>
            <w:tcW w:w="1291"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p>
        </w:tc>
        <w:tc>
          <w:tcPr>
            <w:tcW w:w="1769"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p>
        </w:tc>
      </w:tr>
      <w:tr w:rsidR="002C50E6" w:rsidRPr="002C50E6" w:rsidTr="002F2FC1">
        <w:trPr>
          <w:jc w:val="center"/>
        </w:trPr>
        <w:tc>
          <w:tcPr>
            <w:tcW w:w="828" w:type="dxa"/>
            <w:shd w:val="clear" w:color="auto" w:fill="C5E0B3" w:themeFill="accent6" w:themeFillTint="66"/>
            <w:vAlign w:val="center"/>
          </w:tcPr>
          <w:p w:rsidR="002C50E6" w:rsidRPr="002F2FC1" w:rsidRDefault="002C50E6" w:rsidP="002F2FC1">
            <w:pPr>
              <w:pStyle w:val="aa"/>
              <w:spacing w:before="0" w:beforeAutospacing="0" w:after="0" w:afterAutospacing="0"/>
              <w:jc w:val="center"/>
              <w:rPr>
                <w:b/>
                <w:i/>
                <w:sz w:val="20"/>
                <w:szCs w:val="20"/>
              </w:rPr>
            </w:pPr>
          </w:p>
        </w:tc>
        <w:tc>
          <w:tcPr>
            <w:tcW w:w="3060" w:type="dxa"/>
            <w:shd w:val="clear" w:color="auto" w:fill="C5E0B3" w:themeFill="accent6" w:themeFillTint="66"/>
            <w:vAlign w:val="center"/>
          </w:tcPr>
          <w:p w:rsidR="002C50E6" w:rsidRPr="002C50E6" w:rsidRDefault="002C50E6" w:rsidP="002F2FC1">
            <w:pPr>
              <w:pStyle w:val="aa"/>
              <w:spacing w:before="0" w:beforeAutospacing="0" w:after="0" w:afterAutospacing="0"/>
              <w:jc w:val="center"/>
              <w:rPr>
                <w:b/>
                <w:i/>
                <w:sz w:val="20"/>
                <w:szCs w:val="20"/>
              </w:rPr>
            </w:pPr>
            <w:r w:rsidRPr="002C50E6">
              <w:rPr>
                <w:b/>
                <w:i/>
                <w:sz w:val="20"/>
                <w:szCs w:val="20"/>
              </w:rPr>
              <w:t>Итого по СП:</w:t>
            </w:r>
          </w:p>
        </w:tc>
        <w:tc>
          <w:tcPr>
            <w:tcW w:w="1504" w:type="dxa"/>
            <w:shd w:val="clear" w:color="auto" w:fill="C5E0B3" w:themeFill="accent6" w:themeFillTint="66"/>
            <w:vAlign w:val="center"/>
          </w:tcPr>
          <w:p w:rsidR="002C50E6" w:rsidRPr="002C50E6" w:rsidRDefault="002C50E6" w:rsidP="002F2FC1">
            <w:pPr>
              <w:pStyle w:val="aa"/>
              <w:spacing w:before="0" w:beforeAutospacing="0" w:after="0" w:afterAutospacing="0"/>
              <w:jc w:val="center"/>
              <w:rPr>
                <w:sz w:val="20"/>
                <w:szCs w:val="20"/>
              </w:rPr>
            </w:pPr>
          </w:p>
        </w:tc>
        <w:tc>
          <w:tcPr>
            <w:tcW w:w="1086" w:type="dxa"/>
            <w:shd w:val="clear" w:color="auto" w:fill="C5E0B3" w:themeFill="accent6" w:themeFillTint="66"/>
            <w:vAlign w:val="center"/>
          </w:tcPr>
          <w:p w:rsidR="002C50E6" w:rsidRPr="002C50E6" w:rsidRDefault="002C50E6" w:rsidP="002F2FC1">
            <w:pPr>
              <w:pStyle w:val="aa"/>
              <w:spacing w:before="0" w:beforeAutospacing="0" w:after="0" w:afterAutospacing="0"/>
              <w:jc w:val="center"/>
              <w:rPr>
                <w:b/>
                <w:i/>
                <w:sz w:val="20"/>
                <w:szCs w:val="20"/>
              </w:rPr>
            </w:pPr>
            <w:r w:rsidRPr="002C50E6">
              <w:rPr>
                <w:b/>
                <w:i/>
                <w:sz w:val="20"/>
                <w:szCs w:val="20"/>
              </w:rPr>
              <w:t>44700</w:t>
            </w:r>
          </w:p>
        </w:tc>
        <w:tc>
          <w:tcPr>
            <w:tcW w:w="1291" w:type="dxa"/>
            <w:shd w:val="clear" w:color="auto" w:fill="C5E0B3" w:themeFill="accent6" w:themeFillTint="66"/>
            <w:vAlign w:val="center"/>
          </w:tcPr>
          <w:p w:rsidR="002C50E6" w:rsidRPr="002C50E6" w:rsidRDefault="002C50E6" w:rsidP="002F2FC1">
            <w:pPr>
              <w:pStyle w:val="aa"/>
              <w:spacing w:before="0" w:beforeAutospacing="0" w:after="0" w:afterAutospacing="0"/>
              <w:jc w:val="center"/>
              <w:rPr>
                <w:sz w:val="20"/>
                <w:szCs w:val="20"/>
              </w:rPr>
            </w:pPr>
          </w:p>
        </w:tc>
        <w:tc>
          <w:tcPr>
            <w:tcW w:w="1769" w:type="dxa"/>
            <w:shd w:val="clear" w:color="auto" w:fill="C5E0B3" w:themeFill="accent6" w:themeFillTint="66"/>
            <w:vAlign w:val="center"/>
          </w:tcPr>
          <w:p w:rsidR="002C50E6" w:rsidRPr="002C50E6" w:rsidRDefault="002C50E6" w:rsidP="002F2FC1">
            <w:pPr>
              <w:pStyle w:val="aa"/>
              <w:spacing w:before="0" w:beforeAutospacing="0" w:after="0" w:afterAutospacing="0"/>
              <w:jc w:val="center"/>
              <w:rPr>
                <w:sz w:val="20"/>
                <w:szCs w:val="20"/>
              </w:rPr>
            </w:pPr>
          </w:p>
        </w:tc>
      </w:tr>
    </w:tbl>
    <w:p w:rsidR="002C50E6" w:rsidRPr="002C50E6" w:rsidRDefault="002C50E6" w:rsidP="002F2FC1">
      <w:pPr>
        <w:spacing w:before="100" w:beforeAutospacing="1"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lastRenderedPageBreak/>
        <w:t>На нее и приходится основная транспортная нагрузка, в т.ч. автобусов. Имеет небольшой потенциал для расширения. Сетка кварталов станицы не имеет единой системы размера, отличаясь друг от друга размерами и конфигурацией.</w:t>
      </w:r>
    </w:p>
    <w:p w:rsidR="00E523CA" w:rsidRPr="002C50E6" w:rsidRDefault="002C50E6" w:rsidP="002C50E6">
      <w:pPr>
        <w:tabs>
          <w:tab w:val="left" w:pos="851"/>
        </w:tabs>
        <w:spacing w:after="0" w:line="360" w:lineRule="auto"/>
        <w:ind w:firstLine="567"/>
        <w:jc w:val="both"/>
        <w:rPr>
          <w:rFonts w:ascii="Times New Roman" w:hAnsi="Times New Roman" w:cs="Times New Roman"/>
          <w:i/>
          <w:sz w:val="28"/>
          <w:szCs w:val="28"/>
        </w:rPr>
      </w:pPr>
      <w:r w:rsidRPr="002C50E6">
        <w:rPr>
          <w:rFonts w:ascii="Times New Roman" w:hAnsi="Times New Roman" w:cs="Times New Roman"/>
          <w:sz w:val="28"/>
          <w:szCs w:val="28"/>
        </w:rPr>
        <w:t>Основой магистральной сети железнодорожной станции Солдатская является главная транспортная ось – улица Зенковского.</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Ширина улиц в красных линиях и количественные и качественные характеристики дорожного покрытия не соответствуют современным требованиям и интенсивности автомобильного движения.</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Уличным освещением оборудовано всего 2 главные улицы – Пилипенко и Калинина. Всего на территории оборудовано 47 фонарей.</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Все уличное освещение требует ремонта и модернизации.</w:t>
      </w:r>
    </w:p>
    <w:p w:rsidR="002C50E6" w:rsidRPr="002C50E6" w:rsidRDefault="002C50E6" w:rsidP="002F2FC1">
      <w:pPr>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 xml:space="preserve">В целом, транспортная система муниципального образования справляется с существующими потоками, которые являются сколько-нибудь значительными только на ул. Пилипенко. Вместе с тем, на территории сельского поселения станица Солдатская имеется ряд «слабых мест» и недостатков в планировке транспортной системы и организации движения. Таковыми являются: </w:t>
      </w:r>
    </w:p>
    <w:p w:rsidR="002C50E6" w:rsidRPr="002C50E6" w:rsidRDefault="002F2FC1" w:rsidP="0052238A">
      <w:pPr>
        <w:numPr>
          <w:ilvl w:val="0"/>
          <w:numId w:val="36"/>
        </w:numPr>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2C50E6" w:rsidRPr="002C50E6">
        <w:rPr>
          <w:rFonts w:ascii="Times New Roman" w:hAnsi="Times New Roman" w:cs="Times New Roman"/>
          <w:sz w:val="28"/>
          <w:szCs w:val="28"/>
        </w:rPr>
        <w:t xml:space="preserve">Неудовлетворительное качество асфальтового покрытия на большинстве улиц станицы </w:t>
      </w:r>
      <w:r w:rsidRPr="002C50E6">
        <w:rPr>
          <w:rFonts w:ascii="Times New Roman" w:hAnsi="Times New Roman" w:cs="Times New Roman"/>
          <w:sz w:val="28"/>
          <w:szCs w:val="28"/>
        </w:rPr>
        <w:t>Солдатская и железнодорожной</w:t>
      </w:r>
      <w:r w:rsidR="002C50E6" w:rsidRPr="002C50E6">
        <w:rPr>
          <w:rFonts w:ascii="Times New Roman" w:hAnsi="Times New Roman" w:cs="Times New Roman"/>
          <w:sz w:val="28"/>
          <w:szCs w:val="28"/>
        </w:rPr>
        <w:t xml:space="preserve"> станции Солдатская.</w:t>
      </w:r>
    </w:p>
    <w:p w:rsidR="002C50E6" w:rsidRPr="002C50E6" w:rsidRDefault="002F2FC1" w:rsidP="0052238A">
      <w:pPr>
        <w:numPr>
          <w:ilvl w:val="0"/>
          <w:numId w:val="36"/>
        </w:numPr>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2C50E6" w:rsidRPr="002C50E6">
        <w:rPr>
          <w:rFonts w:ascii="Times New Roman" w:hAnsi="Times New Roman" w:cs="Times New Roman"/>
          <w:sz w:val="28"/>
          <w:szCs w:val="28"/>
        </w:rPr>
        <w:t>Отсутствие системы тротуаров по основным направлениям пешеходного движения.</w:t>
      </w:r>
    </w:p>
    <w:p w:rsidR="002F2FC1" w:rsidRDefault="002C50E6" w:rsidP="002F2FC1">
      <w:pPr>
        <w:tabs>
          <w:tab w:val="left" w:pos="851"/>
        </w:tabs>
        <w:spacing w:after="0" w:line="360" w:lineRule="auto"/>
        <w:ind w:firstLine="567"/>
        <w:jc w:val="both"/>
        <w:rPr>
          <w:rFonts w:ascii="Times New Roman" w:hAnsi="Times New Roman" w:cs="Times New Roman"/>
          <w:sz w:val="28"/>
          <w:szCs w:val="28"/>
        </w:rPr>
      </w:pPr>
      <w:r w:rsidRPr="002C50E6">
        <w:rPr>
          <w:rFonts w:ascii="Times New Roman" w:hAnsi="Times New Roman" w:cs="Times New Roman"/>
          <w:sz w:val="28"/>
          <w:szCs w:val="28"/>
        </w:rPr>
        <w:t>Неудовлетворительное состояние уличного освещения.</w:t>
      </w:r>
    </w:p>
    <w:p w:rsidR="004911D5" w:rsidRDefault="004911D5" w:rsidP="002F2FC1">
      <w:pPr>
        <w:tabs>
          <w:tab w:val="left" w:pos="851"/>
        </w:tabs>
        <w:spacing w:after="0" w:line="360" w:lineRule="auto"/>
        <w:ind w:firstLine="567"/>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t>Социальная инфраструктура</w:t>
      </w:r>
    </w:p>
    <w:p w:rsidR="00C3342F" w:rsidRPr="00A91A2D" w:rsidRDefault="00C3342F" w:rsidP="00C3342F">
      <w:pPr>
        <w:spacing w:after="0" w:line="240" w:lineRule="auto"/>
        <w:ind w:firstLine="709"/>
        <w:jc w:val="center"/>
        <w:rPr>
          <w:rFonts w:ascii="Times New Roman" w:eastAsia="Times New Roman" w:hAnsi="Times New Roman" w:cs="Times New Roman"/>
          <w:b/>
          <w:i/>
          <w:sz w:val="28"/>
          <w:szCs w:val="28"/>
        </w:rPr>
      </w:pPr>
      <w:r w:rsidRPr="00A91A2D">
        <w:rPr>
          <w:rFonts w:ascii="Times New Roman" w:eastAsia="Times New Roman" w:hAnsi="Times New Roman" w:cs="Times New Roman"/>
          <w:b/>
          <w:i/>
          <w:sz w:val="28"/>
          <w:szCs w:val="28"/>
        </w:rPr>
        <w:t>Образование</w:t>
      </w:r>
    </w:p>
    <w:p w:rsidR="002C50E6" w:rsidRPr="00076785" w:rsidRDefault="002C50E6" w:rsidP="002F2FC1">
      <w:pPr>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Учреждения образования сельского поселения станица Солдатская представлены основными его структурными элементами: детскими дошкольными учреждениями, начальными школами, общеобразовательными школами и учреждениями дополнительного образования:</w:t>
      </w:r>
    </w:p>
    <w:p w:rsidR="002C50E6" w:rsidRPr="002F2FC1" w:rsidRDefault="002C50E6" w:rsidP="002F2FC1">
      <w:pPr>
        <w:spacing w:after="0" w:line="360" w:lineRule="auto"/>
        <w:ind w:firstLine="567"/>
        <w:jc w:val="both"/>
        <w:rPr>
          <w:rFonts w:ascii="Times New Roman" w:hAnsi="Times New Roman" w:cs="Times New Roman"/>
          <w:b/>
          <w:i/>
          <w:sz w:val="28"/>
          <w:szCs w:val="28"/>
        </w:rPr>
      </w:pPr>
      <w:r w:rsidRPr="002F2FC1">
        <w:rPr>
          <w:rFonts w:ascii="Times New Roman" w:hAnsi="Times New Roman" w:cs="Times New Roman"/>
          <w:b/>
          <w:i/>
          <w:sz w:val="28"/>
          <w:szCs w:val="28"/>
        </w:rPr>
        <w:lastRenderedPageBreak/>
        <w:t>а) станица Солдатская:</w:t>
      </w:r>
    </w:p>
    <w:p w:rsidR="002C50E6" w:rsidRPr="00076785" w:rsidRDefault="002C50E6" w:rsidP="002F2FC1">
      <w:pPr>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1) МКОУ «СОШ им. П.П.Грицая ст. Солдатской» – средняя школа;</w:t>
      </w:r>
    </w:p>
    <w:p w:rsidR="002C50E6" w:rsidRPr="00076785" w:rsidRDefault="002C50E6" w:rsidP="002F2FC1">
      <w:pPr>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 xml:space="preserve">2) МКОУ «СОШ им. П.П.Грицая ст. Солдатской» </w:t>
      </w:r>
      <w:r w:rsidR="002F2FC1" w:rsidRPr="00076785">
        <w:rPr>
          <w:rFonts w:ascii="Times New Roman" w:hAnsi="Times New Roman" w:cs="Times New Roman"/>
          <w:sz w:val="28"/>
          <w:szCs w:val="28"/>
        </w:rPr>
        <w:t>–</w:t>
      </w:r>
      <w:r w:rsidRPr="00076785">
        <w:rPr>
          <w:rFonts w:ascii="Times New Roman" w:hAnsi="Times New Roman" w:cs="Times New Roman"/>
          <w:sz w:val="28"/>
          <w:szCs w:val="28"/>
        </w:rPr>
        <w:t xml:space="preserve"> начальная школа;</w:t>
      </w:r>
    </w:p>
    <w:p w:rsidR="002C50E6" w:rsidRPr="00076785" w:rsidRDefault="002C50E6" w:rsidP="002F2FC1">
      <w:pPr>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 xml:space="preserve">3) МКОУ «СОШ им. П.П.Грицая ст. Солдатской» </w:t>
      </w:r>
      <w:r w:rsidR="002F2FC1" w:rsidRPr="00076785">
        <w:rPr>
          <w:rFonts w:ascii="Times New Roman" w:hAnsi="Times New Roman" w:cs="Times New Roman"/>
          <w:sz w:val="28"/>
          <w:szCs w:val="28"/>
        </w:rPr>
        <w:t>–</w:t>
      </w:r>
      <w:r w:rsidRPr="00076785">
        <w:rPr>
          <w:rFonts w:ascii="Times New Roman" w:hAnsi="Times New Roman" w:cs="Times New Roman"/>
          <w:sz w:val="28"/>
          <w:szCs w:val="28"/>
        </w:rPr>
        <w:t xml:space="preserve"> СПДО № 1;</w:t>
      </w:r>
    </w:p>
    <w:p w:rsidR="002C50E6" w:rsidRPr="00076785" w:rsidRDefault="002C50E6" w:rsidP="00076785">
      <w:pPr>
        <w:pStyle w:val="af2"/>
        <w:shd w:val="clear" w:color="auto" w:fill="FFFFFF"/>
        <w:spacing w:before="0" w:beforeAutospacing="0" w:after="0" w:afterAutospacing="0" w:line="360" w:lineRule="auto"/>
        <w:ind w:firstLine="567"/>
        <w:jc w:val="both"/>
        <w:rPr>
          <w:sz w:val="28"/>
          <w:szCs w:val="28"/>
        </w:rPr>
      </w:pPr>
      <w:r w:rsidRPr="00076785">
        <w:rPr>
          <w:sz w:val="28"/>
          <w:szCs w:val="28"/>
        </w:rPr>
        <w:t xml:space="preserve">4) МКОУ «СОШ им. П.П.Грицая ст. Солдатской» </w:t>
      </w:r>
      <w:r w:rsidR="002F2FC1" w:rsidRPr="00076785">
        <w:rPr>
          <w:sz w:val="28"/>
          <w:szCs w:val="28"/>
        </w:rPr>
        <w:t>–</w:t>
      </w:r>
      <w:r w:rsidRPr="00076785">
        <w:rPr>
          <w:sz w:val="28"/>
          <w:szCs w:val="28"/>
        </w:rPr>
        <w:t xml:space="preserve"> СПДО № 2;</w:t>
      </w:r>
    </w:p>
    <w:p w:rsidR="002C50E6" w:rsidRPr="002F2FC1" w:rsidRDefault="002C50E6" w:rsidP="002F2FC1">
      <w:pPr>
        <w:spacing w:after="0" w:line="360" w:lineRule="auto"/>
        <w:ind w:firstLine="567"/>
        <w:jc w:val="both"/>
        <w:rPr>
          <w:rFonts w:ascii="Times New Roman" w:hAnsi="Times New Roman" w:cs="Times New Roman"/>
          <w:b/>
          <w:i/>
          <w:sz w:val="28"/>
          <w:szCs w:val="28"/>
        </w:rPr>
      </w:pPr>
      <w:r w:rsidRPr="002F2FC1">
        <w:rPr>
          <w:rFonts w:ascii="Times New Roman" w:hAnsi="Times New Roman" w:cs="Times New Roman"/>
          <w:b/>
          <w:i/>
          <w:sz w:val="28"/>
          <w:szCs w:val="28"/>
        </w:rPr>
        <w:t>б) железнодорожная станция Солдатская:</w:t>
      </w:r>
    </w:p>
    <w:p w:rsidR="002C50E6" w:rsidRPr="00076785" w:rsidRDefault="002C50E6" w:rsidP="002F2FC1">
      <w:pPr>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 xml:space="preserve">1) МКОУ «СОШ им. П. П. Грицая ст. Солдатской» </w:t>
      </w:r>
      <w:r w:rsidR="002F2FC1" w:rsidRPr="00076785">
        <w:rPr>
          <w:rFonts w:ascii="Times New Roman" w:hAnsi="Times New Roman" w:cs="Times New Roman"/>
          <w:sz w:val="28"/>
          <w:szCs w:val="28"/>
        </w:rPr>
        <w:t>–</w:t>
      </w:r>
      <w:r w:rsidRPr="00076785">
        <w:rPr>
          <w:rFonts w:ascii="Times New Roman" w:hAnsi="Times New Roman" w:cs="Times New Roman"/>
          <w:sz w:val="28"/>
          <w:szCs w:val="28"/>
        </w:rPr>
        <w:t xml:space="preserve"> СПДО № 4.</w:t>
      </w:r>
    </w:p>
    <w:p w:rsidR="00076785" w:rsidRPr="00076785" w:rsidRDefault="002C50E6" w:rsidP="00076785">
      <w:pPr>
        <w:pStyle w:val="af2"/>
        <w:shd w:val="clear" w:color="auto" w:fill="FFFFFF"/>
        <w:spacing w:before="0" w:beforeAutospacing="0" w:after="0" w:afterAutospacing="0" w:line="360" w:lineRule="auto"/>
        <w:ind w:firstLine="567"/>
        <w:jc w:val="both"/>
        <w:rPr>
          <w:sz w:val="28"/>
          <w:szCs w:val="28"/>
        </w:rPr>
      </w:pPr>
      <w:r w:rsidRPr="00076785">
        <w:rPr>
          <w:sz w:val="28"/>
          <w:szCs w:val="28"/>
        </w:rPr>
        <w:t>Всего в сельском поселении станица Солдатская три дошкольных учреждения. Два из них находятся в станице Солдатская, один – на железнодорожной станции Солдатская.</w:t>
      </w:r>
    </w:p>
    <w:p w:rsidR="00076785" w:rsidRPr="002F2FC1" w:rsidRDefault="0005347F" w:rsidP="002F2FC1">
      <w:pPr>
        <w:spacing w:after="0" w:line="240" w:lineRule="auto"/>
        <w:ind w:firstLine="567"/>
        <w:jc w:val="center"/>
        <w:outlineLvl w:val="0"/>
        <w:rPr>
          <w:b/>
          <w:i/>
          <w:szCs w:val="28"/>
        </w:rPr>
      </w:pPr>
      <w:r w:rsidRPr="002F2FC1">
        <w:rPr>
          <w:rFonts w:ascii="Times New Roman" w:hAnsi="Times New Roman" w:cs="Times New Roman"/>
          <w:b/>
          <w:i/>
          <w:sz w:val="28"/>
          <w:szCs w:val="28"/>
        </w:rPr>
        <w:t>Таблица 4</w:t>
      </w:r>
      <w:r w:rsidR="002F2FC1" w:rsidRPr="002F2FC1">
        <w:rPr>
          <w:rFonts w:ascii="Times New Roman" w:hAnsi="Times New Roman" w:cs="Times New Roman"/>
          <w:b/>
          <w:i/>
          <w:sz w:val="28"/>
          <w:szCs w:val="28"/>
        </w:rPr>
        <w:t xml:space="preserve"> –</w:t>
      </w:r>
      <w:r w:rsidR="00076785" w:rsidRPr="002F2FC1">
        <w:rPr>
          <w:rFonts w:ascii="Times New Roman" w:hAnsi="Times New Roman" w:cs="Times New Roman"/>
          <w:b/>
          <w:i/>
          <w:sz w:val="28"/>
          <w:szCs w:val="28"/>
        </w:rPr>
        <w:t xml:space="preserve"> Сведения об учреждениях образования</w:t>
      </w:r>
    </w:p>
    <w:tbl>
      <w:tblPr>
        <w:tblW w:w="94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2"/>
        <w:gridCol w:w="3274"/>
        <w:gridCol w:w="1429"/>
        <w:gridCol w:w="1274"/>
        <w:gridCol w:w="1722"/>
        <w:gridCol w:w="1196"/>
      </w:tblGrid>
      <w:tr w:rsidR="00076785" w:rsidRPr="00076785" w:rsidTr="002F2FC1">
        <w:trPr>
          <w:trHeight w:val="290"/>
          <w:jc w:val="center"/>
        </w:trPr>
        <w:tc>
          <w:tcPr>
            <w:tcW w:w="562" w:type="dxa"/>
            <w:vMerge w:val="restart"/>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 п/п</w:t>
            </w:r>
          </w:p>
        </w:tc>
        <w:tc>
          <w:tcPr>
            <w:tcW w:w="3274" w:type="dxa"/>
            <w:vMerge w:val="restart"/>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Наименование</w:t>
            </w:r>
          </w:p>
        </w:tc>
        <w:tc>
          <w:tcPr>
            <w:tcW w:w="1429" w:type="dxa"/>
            <w:vMerge w:val="restart"/>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Кол-во мест проект/факт</w:t>
            </w:r>
          </w:p>
        </w:tc>
        <w:tc>
          <w:tcPr>
            <w:tcW w:w="1274" w:type="dxa"/>
            <w:vMerge w:val="restart"/>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Общая площадь,м</w:t>
            </w:r>
            <w:r w:rsidRPr="00076785">
              <w:rPr>
                <w:rFonts w:ascii="Times New Roman" w:hAnsi="Times New Roman"/>
                <w:b/>
                <w:i/>
                <w:sz w:val="20"/>
                <w:szCs w:val="20"/>
                <w:vertAlign w:val="superscript"/>
              </w:rPr>
              <w:t>2</w:t>
            </w:r>
          </w:p>
        </w:tc>
        <w:tc>
          <w:tcPr>
            <w:tcW w:w="1722" w:type="dxa"/>
            <w:vMerge w:val="restart"/>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Этажность, материал стен</w:t>
            </w:r>
          </w:p>
        </w:tc>
        <w:tc>
          <w:tcPr>
            <w:tcW w:w="1196" w:type="dxa"/>
            <w:vMerge w:val="restart"/>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Год постройки</w:t>
            </w:r>
          </w:p>
        </w:tc>
      </w:tr>
      <w:tr w:rsidR="00076785" w:rsidRPr="00076785" w:rsidTr="002F2FC1">
        <w:trPr>
          <w:trHeight w:val="290"/>
          <w:jc w:val="center"/>
        </w:trPr>
        <w:tc>
          <w:tcPr>
            <w:tcW w:w="562" w:type="dxa"/>
            <w:vMerge/>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p>
        </w:tc>
        <w:tc>
          <w:tcPr>
            <w:tcW w:w="3274" w:type="dxa"/>
            <w:vMerge/>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p>
        </w:tc>
        <w:tc>
          <w:tcPr>
            <w:tcW w:w="1429" w:type="dxa"/>
            <w:vMerge/>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p>
        </w:tc>
        <w:tc>
          <w:tcPr>
            <w:tcW w:w="1274" w:type="dxa"/>
            <w:vMerge/>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p>
        </w:tc>
        <w:tc>
          <w:tcPr>
            <w:tcW w:w="1722" w:type="dxa"/>
            <w:vMerge/>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p>
        </w:tc>
        <w:tc>
          <w:tcPr>
            <w:tcW w:w="1196" w:type="dxa"/>
            <w:vMerge/>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p>
        </w:tc>
      </w:tr>
      <w:tr w:rsidR="00076785" w:rsidRPr="00076785" w:rsidTr="002F2FC1">
        <w:trPr>
          <w:trHeight w:val="20"/>
          <w:jc w:val="center"/>
        </w:trPr>
        <w:tc>
          <w:tcPr>
            <w:tcW w:w="562" w:type="dxa"/>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1</w:t>
            </w:r>
          </w:p>
        </w:tc>
        <w:tc>
          <w:tcPr>
            <w:tcW w:w="3274" w:type="dxa"/>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2</w:t>
            </w:r>
          </w:p>
        </w:tc>
        <w:tc>
          <w:tcPr>
            <w:tcW w:w="1429" w:type="dxa"/>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3</w:t>
            </w:r>
          </w:p>
        </w:tc>
        <w:tc>
          <w:tcPr>
            <w:tcW w:w="1274" w:type="dxa"/>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4</w:t>
            </w:r>
          </w:p>
        </w:tc>
        <w:tc>
          <w:tcPr>
            <w:tcW w:w="1722" w:type="dxa"/>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5</w:t>
            </w:r>
          </w:p>
        </w:tc>
        <w:tc>
          <w:tcPr>
            <w:tcW w:w="1196" w:type="dxa"/>
            <w:shd w:val="clear" w:color="auto" w:fill="C5E0B3" w:themeFill="accent6" w:themeFillTint="66"/>
            <w:vAlign w:val="center"/>
          </w:tcPr>
          <w:p w:rsidR="00076785" w:rsidRPr="00076785" w:rsidRDefault="00076785" w:rsidP="002F2FC1">
            <w:pPr>
              <w:pStyle w:val="aff3"/>
              <w:spacing w:after="0"/>
              <w:rPr>
                <w:rFonts w:ascii="Times New Roman" w:hAnsi="Times New Roman"/>
                <w:b/>
                <w:i/>
                <w:sz w:val="20"/>
                <w:szCs w:val="20"/>
              </w:rPr>
            </w:pPr>
            <w:r w:rsidRPr="00076785">
              <w:rPr>
                <w:rFonts w:ascii="Times New Roman" w:hAnsi="Times New Roman"/>
                <w:b/>
                <w:i/>
                <w:sz w:val="20"/>
                <w:szCs w:val="20"/>
              </w:rPr>
              <w:t>6</w:t>
            </w:r>
          </w:p>
        </w:tc>
      </w:tr>
      <w:tr w:rsidR="00076785" w:rsidRPr="00076785" w:rsidTr="002F2FC1">
        <w:trPr>
          <w:trHeight w:val="20"/>
          <w:jc w:val="center"/>
        </w:trPr>
        <w:tc>
          <w:tcPr>
            <w:tcW w:w="562" w:type="dxa"/>
            <w:shd w:val="clear" w:color="auto" w:fill="C5E0B3" w:themeFill="accent6" w:themeFillTint="66"/>
            <w:vAlign w:val="center"/>
          </w:tcPr>
          <w:p w:rsidR="00076785" w:rsidRPr="002F2FC1" w:rsidRDefault="00076785" w:rsidP="002F2FC1">
            <w:pPr>
              <w:pStyle w:val="aa"/>
              <w:spacing w:after="0" w:afterAutospacing="0"/>
              <w:jc w:val="center"/>
              <w:rPr>
                <w:b/>
                <w:i/>
                <w:sz w:val="20"/>
                <w:szCs w:val="20"/>
              </w:rPr>
            </w:pPr>
            <w:r w:rsidRPr="002F2FC1">
              <w:rPr>
                <w:b/>
                <w:i/>
                <w:sz w:val="20"/>
                <w:szCs w:val="20"/>
              </w:rPr>
              <w:t>1</w:t>
            </w:r>
          </w:p>
        </w:tc>
        <w:tc>
          <w:tcPr>
            <w:tcW w:w="3274" w:type="dxa"/>
            <w:vAlign w:val="center"/>
          </w:tcPr>
          <w:p w:rsidR="00076785" w:rsidRPr="00076785" w:rsidRDefault="00076785" w:rsidP="002F2FC1">
            <w:pPr>
              <w:pStyle w:val="aa"/>
              <w:spacing w:after="0" w:afterAutospacing="0"/>
              <w:jc w:val="center"/>
              <w:rPr>
                <w:sz w:val="20"/>
                <w:szCs w:val="20"/>
              </w:rPr>
            </w:pPr>
            <w:r w:rsidRPr="00076785">
              <w:rPr>
                <w:sz w:val="20"/>
                <w:szCs w:val="20"/>
              </w:rPr>
              <w:t xml:space="preserve">МКОУ «СОШ им. П.П.Грицая </w:t>
            </w:r>
            <w:r w:rsidR="002F2FC1">
              <w:rPr>
                <w:sz w:val="20"/>
                <w:szCs w:val="20"/>
              </w:rPr>
              <w:br/>
            </w:r>
            <w:r w:rsidRPr="00076785">
              <w:rPr>
                <w:sz w:val="20"/>
                <w:szCs w:val="20"/>
              </w:rPr>
              <w:t>ст. Солдатской» – средняя школа</w:t>
            </w:r>
          </w:p>
        </w:tc>
        <w:tc>
          <w:tcPr>
            <w:tcW w:w="1429" w:type="dxa"/>
            <w:vAlign w:val="center"/>
          </w:tcPr>
          <w:p w:rsidR="00076785" w:rsidRPr="00076785" w:rsidRDefault="00076785" w:rsidP="002F2FC1">
            <w:pPr>
              <w:pStyle w:val="aa"/>
              <w:spacing w:after="0" w:afterAutospacing="0"/>
              <w:jc w:val="center"/>
              <w:rPr>
                <w:sz w:val="20"/>
                <w:szCs w:val="20"/>
              </w:rPr>
            </w:pPr>
            <w:r w:rsidRPr="00076785">
              <w:rPr>
                <w:sz w:val="20"/>
                <w:szCs w:val="20"/>
              </w:rPr>
              <w:t>640/640</w:t>
            </w:r>
          </w:p>
        </w:tc>
        <w:tc>
          <w:tcPr>
            <w:tcW w:w="1274" w:type="dxa"/>
            <w:vAlign w:val="center"/>
          </w:tcPr>
          <w:p w:rsidR="00076785" w:rsidRPr="00076785" w:rsidRDefault="00076785" w:rsidP="002F2FC1">
            <w:pPr>
              <w:pStyle w:val="aa"/>
              <w:spacing w:after="0" w:afterAutospacing="0"/>
              <w:jc w:val="center"/>
              <w:rPr>
                <w:sz w:val="20"/>
                <w:szCs w:val="20"/>
              </w:rPr>
            </w:pPr>
            <w:r w:rsidRPr="00076785">
              <w:rPr>
                <w:sz w:val="20"/>
                <w:szCs w:val="20"/>
              </w:rPr>
              <w:t>2750,1</w:t>
            </w:r>
          </w:p>
        </w:tc>
        <w:tc>
          <w:tcPr>
            <w:tcW w:w="1722" w:type="dxa"/>
            <w:vAlign w:val="center"/>
          </w:tcPr>
          <w:p w:rsidR="00076785" w:rsidRPr="00076785" w:rsidRDefault="00076785" w:rsidP="002F2FC1">
            <w:pPr>
              <w:pStyle w:val="aa"/>
              <w:spacing w:after="0" w:afterAutospacing="0"/>
              <w:jc w:val="center"/>
              <w:rPr>
                <w:sz w:val="20"/>
                <w:szCs w:val="20"/>
              </w:rPr>
            </w:pPr>
            <w:r w:rsidRPr="00076785">
              <w:rPr>
                <w:sz w:val="20"/>
                <w:szCs w:val="20"/>
              </w:rPr>
              <w:t>3-этажн., кирпичн.</w:t>
            </w:r>
          </w:p>
        </w:tc>
        <w:tc>
          <w:tcPr>
            <w:tcW w:w="1196" w:type="dxa"/>
            <w:vAlign w:val="center"/>
          </w:tcPr>
          <w:p w:rsidR="00076785" w:rsidRPr="00076785" w:rsidRDefault="00076785" w:rsidP="002F2FC1">
            <w:pPr>
              <w:pStyle w:val="aa"/>
              <w:spacing w:after="0" w:afterAutospacing="0"/>
              <w:jc w:val="center"/>
              <w:rPr>
                <w:sz w:val="20"/>
                <w:szCs w:val="20"/>
              </w:rPr>
            </w:pPr>
            <w:r w:rsidRPr="00076785">
              <w:rPr>
                <w:sz w:val="20"/>
                <w:szCs w:val="20"/>
              </w:rPr>
              <w:t>1964</w:t>
            </w:r>
          </w:p>
        </w:tc>
      </w:tr>
      <w:tr w:rsidR="00076785" w:rsidRPr="00076785" w:rsidTr="002F2FC1">
        <w:trPr>
          <w:trHeight w:val="20"/>
          <w:jc w:val="center"/>
        </w:trPr>
        <w:tc>
          <w:tcPr>
            <w:tcW w:w="562" w:type="dxa"/>
            <w:shd w:val="clear" w:color="auto" w:fill="C5E0B3" w:themeFill="accent6" w:themeFillTint="66"/>
            <w:vAlign w:val="center"/>
          </w:tcPr>
          <w:p w:rsidR="00076785" w:rsidRPr="002F2FC1" w:rsidRDefault="00076785" w:rsidP="002F2FC1">
            <w:pPr>
              <w:pStyle w:val="aa"/>
              <w:spacing w:after="0" w:afterAutospacing="0"/>
              <w:jc w:val="center"/>
              <w:rPr>
                <w:b/>
                <w:i/>
                <w:sz w:val="20"/>
                <w:szCs w:val="20"/>
              </w:rPr>
            </w:pPr>
            <w:r w:rsidRPr="002F2FC1">
              <w:rPr>
                <w:b/>
                <w:i/>
                <w:sz w:val="20"/>
                <w:szCs w:val="20"/>
              </w:rPr>
              <w:t>2</w:t>
            </w:r>
          </w:p>
        </w:tc>
        <w:tc>
          <w:tcPr>
            <w:tcW w:w="3274"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 xml:space="preserve">МКОУ «СОШ им. П.П.Грицая </w:t>
            </w:r>
            <w:r w:rsidR="002F2FC1">
              <w:rPr>
                <w:sz w:val="20"/>
                <w:szCs w:val="20"/>
              </w:rPr>
              <w:br/>
            </w:r>
            <w:r w:rsidRPr="00076785">
              <w:rPr>
                <w:sz w:val="20"/>
                <w:szCs w:val="20"/>
              </w:rPr>
              <w:t>ст. Солдатской» - начальная школа</w:t>
            </w:r>
          </w:p>
        </w:tc>
        <w:tc>
          <w:tcPr>
            <w:tcW w:w="1429"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200/200</w:t>
            </w:r>
          </w:p>
        </w:tc>
        <w:tc>
          <w:tcPr>
            <w:tcW w:w="1274"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703,9</w:t>
            </w:r>
          </w:p>
        </w:tc>
        <w:tc>
          <w:tcPr>
            <w:tcW w:w="1722"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кирпичн.</w:t>
            </w:r>
          </w:p>
        </w:tc>
        <w:tc>
          <w:tcPr>
            <w:tcW w:w="1196"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1912</w:t>
            </w:r>
          </w:p>
        </w:tc>
      </w:tr>
      <w:tr w:rsidR="00076785" w:rsidRPr="00076785" w:rsidTr="002F2FC1">
        <w:trPr>
          <w:trHeight w:val="20"/>
          <w:jc w:val="center"/>
        </w:trPr>
        <w:tc>
          <w:tcPr>
            <w:tcW w:w="562" w:type="dxa"/>
            <w:shd w:val="clear" w:color="auto" w:fill="C5E0B3" w:themeFill="accent6" w:themeFillTint="66"/>
            <w:vAlign w:val="center"/>
          </w:tcPr>
          <w:p w:rsidR="00076785" w:rsidRPr="002F2FC1" w:rsidRDefault="00076785" w:rsidP="002F2FC1">
            <w:pPr>
              <w:pStyle w:val="aa"/>
              <w:spacing w:after="0" w:afterAutospacing="0"/>
              <w:jc w:val="center"/>
              <w:rPr>
                <w:b/>
                <w:i/>
                <w:sz w:val="20"/>
                <w:szCs w:val="20"/>
              </w:rPr>
            </w:pPr>
            <w:r w:rsidRPr="002F2FC1">
              <w:rPr>
                <w:b/>
                <w:i/>
                <w:sz w:val="20"/>
                <w:szCs w:val="20"/>
              </w:rPr>
              <w:t>3</w:t>
            </w:r>
          </w:p>
        </w:tc>
        <w:tc>
          <w:tcPr>
            <w:tcW w:w="3274" w:type="dxa"/>
            <w:vAlign w:val="center"/>
          </w:tcPr>
          <w:p w:rsidR="00076785" w:rsidRPr="00076785" w:rsidRDefault="00076785" w:rsidP="002F2FC1">
            <w:pPr>
              <w:pStyle w:val="aa"/>
              <w:spacing w:after="0" w:afterAutospacing="0"/>
              <w:jc w:val="center"/>
              <w:rPr>
                <w:sz w:val="20"/>
                <w:szCs w:val="20"/>
              </w:rPr>
            </w:pPr>
            <w:r w:rsidRPr="00076785">
              <w:rPr>
                <w:sz w:val="20"/>
                <w:szCs w:val="20"/>
              </w:rPr>
              <w:t xml:space="preserve">МКОУ «СОШ им. П.П.Грицая </w:t>
            </w:r>
            <w:r w:rsidR="002F2FC1">
              <w:rPr>
                <w:sz w:val="20"/>
                <w:szCs w:val="20"/>
              </w:rPr>
              <w:br/>
            </w:r>
            <w:r w:rsidRPr="00076785">
              <w:rPr>
                <w:sz w:val="20"/>
                <w:szCs w:val="20"/>
              </w:rPr>
              <w:t>ст. Солдатской» - СПДО № 1</w:t>
            </w:r>
          </w:p>
        </w:tc>
        <w:tc>
          <w:tcPr>
            <w:tcW w:w="1429" w:type="dxa"/>
            <w:vAlign w:val="center"/>
          </w:tcPr>
          <w:p w:rsidR="00076785" w:rsidRPr="00076785" w:rsidRDefault="00076785" w:rsidP="002F2FC1">
            <w:pPr>
              <w:pStyle w:val="aa"/>
              <w:spacing w:after="0" w:afterAutospacing="0"/>
              <w:jc w:val="center"/>
              <w:rPr>
                <w:sz w:val="20"/>
                <w:szCs w:val="20"/>
              </w:rPr>
            </w:pPr>
            <w:r w:rsidRPr="00076785">
              <w:rPr>
                <w:sz w:val="20"/>
                <w:szCs w:val="20"/>
              </w:rPr>
              <w:t>40/40</w:t>
            </w:r>
          </w:p>
        </w:tc>
        <w:tc>
          <w:tcPr>
            <w:tcW w:w="1274" w:type="dxa"/>
            <w:vAlign w:val="center"/>
          </w:tcPr>
          <w:p w:rsidR="00076785" w:rsidRPr="00076785" w:rsidRDefault="00076785" w:rsidP="002F2FC1">
            <w:pPr>
              <w:pStyle w:val="aa"/>
              <w:spacing w:after="0" w:afterAutospacing="0"/>
              <w:jc w:val="center"/>
              <w:rPr>
                <w:sz w:val="20"/>
                <w:szCs w:val="20"/>
              </w:rPr>
            </w:pPr>
            <w:r w:rsidRPr="00076785">
              <w:rPr>
                <w:sz w:val="20"/>
                <w:szCs w:val="20"/>
              </w:rPr>
              <w:t>940,1</w:t>
            </w:r>
          </w:p>
        </w:tc>
        <w:tc>
          <w:tcPr>
            <w:tcW w:w="1722" w:type="dxa"/>
            <w:vAlign w:val="center"/>
          </w:tcPr>
          <w:p w:rsidR="00076785" w:rsidRPr="00076785" w:rsidRDefault="00076785" w:rsidP="002F2FC1">
            <w:pPr>
              <w:pStyle w:val="aa"/>
              <w:spacing w:after="0" w:afterAutospacing="0"/>
              <w:jc w:val="center"/>
              <w:rPr>
                <w:sz w:val="20"/>
                <w:szCs w:val="20"/>
              </w:rPr>
            </w:pPr>
            <w:r w:rsidRPr="00076785">
              <w:rPr>
                <w:sz w:val="20"/>
                <w:szCs w:val="20"/>
              </w:rPr>
              <w:t>кирпичн.</w:t>
            </w:r>
          </w:p>
        </w:tc>
        <w:tc>
          <w:tcPr>
            <w:tcW w:w="1196" w:type="dxa"/>
            <w:vAlign w:val="center"/>
          </w:tcPr>
          <w:p w:rsidR="00076785" w:rsidRPr="00076785" w:rsidRDefault="00076785" w:rsidP="002F2FC1">
            <w:pPr>
              <w:pStyle w:val="aa"/>
              <w:spacing w:after="0" w:afterAutospacing="0"/>
              <w:jc w:val="center"/>
              <w:rPr>
                <w:sz w:val="20"/>
                <w:szCs w:val="20"/>
              </w:rPr>
            </w:pPr>
            <w:r w:rsidRPr="00076785">
              <w:rPr>
                <w:sz w:val="20"/>
                <w:szCs w:val="20"/>
              </w:rPr>
              <w:t>1912</w:t>
            </w:r>
          </w:p>
        </w:tc>
      </w:tr>
      <w:tr w:rsidR="00076785" w:rsidRPr="00076785" w:rsidTr="002F2FC1">
        <w:trPr>
          <w:trHeight w:val="20"/>
          <w:jc w:val="center"/>
        </w:trPr>
        <w:tc>
          <w:tcPr>
            <w:tcW w:w="562" w:type="dxa"/>
            <w:shd w:val="clear" w:color="auto" w:fill="C5E0B3" w:themeFill="accent6" w:themeFillTint="66"/>
            <w:vAlign w:val="center"/>
          </w:tcPr>
          <w:p w:rsidR="00076785" w:rsidRPr="002F2FC1" w:rsidRDefault="00076785" w:rsidP="002F2FC1">
            <w:pPr>
              <w:pStyle w:val="aa"/>
              <w:spacing w:after="0" w:afterAutospacing="0"/>
              <w:jc w:val="center"/>
              <w:rPr>
                <w:b/>
                <w:i/>
                <w:sz w:val="20"/>
                <w:szCs w:val="20"/>
              </w:rPr>
            </w:pPr>
            <w:r w:rsidRPr="002F2FC1">
              <w:rPr>
                <w:b/>
                <w:i/>
                <w:sz w:val="20"/>
                <w:szCs w:val="20"/>
              </w:rPr>
              <w:t>4</w:t>
            </w:r>
          </w:p>
        </w:tc>
        <w:tc>
          <w:tcPr>
            <w:tcW w:w="3274"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 xml:space="preserve">МКОУ «СОШ им. П.П.Грицая </w:t>
            </w:r>
            <w:r w:rsidR="002F2FC1">
              <w:rPr>
                <w:sz w:val="20"/>
                <w:szCs w:val="20"/>
              </w:rPr>
              <w:br/>
            </w:r>
            <w:r w:rsidRPr="00076785">
              <w:rPr>
                <w:sz w:val="20"/>
                <w:szCs w:val="20"/>
              </w:rPr>
              <w:t>ст. Солдатской» - СПДО № 2</w:t>
            </w:r>
          </w:p>
        </w:tc>
        <w:tc>
          <w:tcPr>
            <w:tcW w:w="1429"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90/100</w:t>
            </w:r>
          </w:p>
        </w:tc>
        <w:tc>
          <w:tcPr>
            <w:tcW w:w="1274"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566,0</w:t>
            </w:r>
          </w:p>
        </w:tc>
        <w:tc>
          <w:tcPr>
            <w:tcW w:w="1722"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кирпичн.</w:t>
            </w:r>
          </w:p>
        </w:tc>
        <w:tc>
          <w:tcPr>
            <w:tcW w:w="1196" w:type="dxa"/>
            <w:shd w:val="clear" w:color="auto" w:fill="E2EFD9" w:themeFill="accent6" w:themeFillTint="33"/>
            <w:vAlign w:val="center"/>
          </w:tcPr>
          <w:p w:rsidR="00076785" w:rsidRPr="00076785" w:rsidRDefault="00076785" w:rsidP="002F2FC1">
            <w:pPr>
              <w:pStyle w:val="aa"/>
              <w:spacing w:after="0" w:afterAutospacing="0"/>
              <w:jc w:val="center"/>
              <w:rPr>
                <w:sz w:val="20"/>
                <w:szCs w:val="20"/>
              </w:rPr>
            </w:pPr>
            <w:r w:rsidRPr="00076785">
              <w:rPr>
                <w:sz w:val="20"/>
                <w:szCs w:val="20"/>
              </w:rPr>
              <w:t>1968</w:t>
            </w:r>
          </w:p>
        </w:tc>
      </w:tr>
      <w:tr w:rsidR="00076785" w:rsidRPr="00076785" w:rsidTr="002F2FC1">
        <w:trPr>
          <w:trHeight w:val="20"/>
          <w:jc w:val="center"/>
        </w:trPr>
        <w:tc>
          <w:tcPr>
            <w:tcW w:w="562" w:type="dxa"/>
            <w:shd w:val="clear" w:color="auto" w:fill="C5E0B3" w:themeFill="accent6" w:themeFillTint="66"/>
            <w:vAlign w:val="center"/>
          </w:tcPr>
          <w:p w:rsidR="00076785" w:rsidRPr="002F2FC1" w:rsidRDefault="00076785" w:rsidP="002F2FC1">
            <w:pPr>
              <w:pStyle w:val="aa"/>
              <w:spacing w:after="0" w:afterAutospacing="0"/>
              <w:jc w:val="center"/>
              <w:rPr>
                <w:b/>
                <w:i/>
                <w:sz w:val="20"/>
                <w:szCs w:val="20"/>
              </w:rPr>
            </w:pPr>
            <w:r w:rsidRPr="002F2FC1">
              <w:rPr>
                <w:b/>
                <w:i/>
                <w:sz w:val="20"/>
                <w:szCs w:val="20"/>
              </w:rPr>
              <w:t>5</w:t>
            </w:r>
          </w:p>
        </w:tc>
        <w:tc>
          <w:tcPr>
            <w:tcW w:w="3274" w:type="dxa"/>
            <w:vAlign w:val="center"/>
          </w:tcPr>
          <w:p w:rsidR="00076785" w:rsidRPr="00076785" w:rsidRDefault="00076785" w:rsidP="002F2FC1">
            <w:pPr>
              <w:pStyle w:val="aa"/>
              <w:spacing w:after="0" w:afterAutospacing="0"/>
              <w:jc w:val="center"/>
              <w:rPr>
                <w:sz w:val="20"/>
                <w:szCs w:val="20"/>
              </w:rPr>
            </w:pPr>
            <w:r w:rsidRPr="00076785">
              <w:rPr>
                <w:sz w:val="20"/>
                <w:szCs w:val="20"/>
              </w:rPr>
              <w:t xml:space="preserve">МКОУ «СОШ им. П.П.Грицая </w:t>
            </w:r>
            <w:r w:rsidR="002F2FC1">
              <w:rPr>
                <w:sz w:val="20"/>
                <w:szCs w:val="20"/>
              </w:rPr>
              <w:br/>
            </w:r>
            <w:r w:rsidRPr="00076785">
              <w:rPr>
                <w:sz w:val="20"/>
                <w:szCs w:val="20"/>
              </w:rPr>
              <w:t xml:space="preserve">ст. Солдатской» - СПДО № 4 </w:t>
            </w:r>
            <w:r w:rsidR="002F2FC1">
              <w:rPr>
                <w:sz w:val="20"/>
                <w:szCs w:val="20"/>
              </w:rPr>
              <w:br/>
            </w:r>
            <w:r w:rsidRPr="00076785">
              <w:rPr>
                <w:sz w:val="20"/>
                <w:szCs w:val="20"/>
              </w:rPr>
              <w:t>ж/д станция</w:t>
            </w:r>
          </w:p>
        </w:tc>
        <w:tc>
          <w:tcPr>
            <w:tcW w:w="1429" w:type="dxa"/>
            <w:vAlign w:val="center"/>
          </w:tcPr>
          <w:p w:rsidR="00076785" w:rsidRPr="00076785" w:rsidRDefault="00076785" w:rsidP="002F2FC1">
            <w:pPr>
              <w:pStyle w:val="aa"/>
              <w:spacing w:after="0" w:afterAutospacing="0"/>
              <w:jc w:val="center"/>
              <w:rPr>
                <w:sz w:val="20"/>
                <w:szCs w:val="20"/>
              </w:rPr>
            </w:pPr>
            <w:r w:rsidRPr="00076785">
              <w:rPr>
                <w:sz w:val="20"/>
                <w:szCs w:val="20"/>
              </w:rPr>
              <w:t>35/35</w:t>
            </w:r>
          </w:p>
        </w:tc>
        <w:tc>
          <w:tcPr>
            <w:tcW w:w="1274" w:type="dxa"/>
            <w:vAlign w:val="center"/>
          </w:tcPr>
          <w:p w:rsidR="00076785" w:rsidRPr="00076785" w:rsidRDefault="00076785" w:rsidP="002F2FC1">
            <w:pPr>
              <w:pStyle w:val="aa"/>
              <w:spacing w:after="0" w:afterAutospacing="0"/>
              <w:jc w:val="center"/>
              <w:rPr>
                <w:sz w:val="20"/>
                <w:szCs w:val="20"/>
              </w:rPr>
            </w:pPr>
            <w:r w:rsidRPr="00076785">
              <w:rPr>
                <w:sz w:val="20"/>
                <w:szCs w:val="20"/>
              </w:rPr>
              <w:t>414,7</w:t>
            </w:r>
          </w:p>
        </w:tc>
        <w:tc>
          <w:tcPr>
            <w:tcW w:w="1722" w:type="dxa"/>
            <w:vAlign w:val="center"/>
          </w:tcPr>
          <w:p w:rsidR="00076785" w:rsidRPr="00076785" w:rsidRDefault="00076785" w:rsidP="002F2FC1">
            <w:pPr>
              <w:pStyle w:val="aa"/>
              <w:spacing w:after="0" w:afterAutospacing="0"/>
              <w:jc w:val="center"/>
              <w:rPr>
                <w:sz w:val="20"/>
                <w:szCs w:val="20"/>
              </w:rPr>
            </w:pPr>
            <w:r w:rsidRPr="00076785">
              <w:rPr>
                <w:sz w:val="20"/>
                <w:szCs w:val="20"/>
              </w:rPr>
              <w:t>кирпичн.,</w:t>
            </w:r>
          </w:p>
          <w:p w:rsidR="00076785" w:rsidRPr="00076785" w:rsidRDefault="00076785" w:rsidP="002F2FC1">
            <w:pPr>
              <w:pStyle w:val="aa"/>
              <w:spacing w:after="0" w:afterAutospacing="0"/>
              <w:jc w:val="center"/>
              <w:rPr>
                <w:sz w:val="20"/>
                <w:szCs w:val="20"/>
              </w:rPr>
            </w:pPr>
            <w:r w:rsidRPr="00076785">
              <w:rPr>
                <w:sz w:val="20"/>
                <w:szCs w:val="20"/>
              </w:rPr>
              <w:t>блочн.</w:t>
            </w:r>
          </w:p>
        </w:tc>
        <w:tc>
          <w:tcPr>
            <w:tcW w:w="1196" w:type="dxa"/>
            <w:vAlign w:val="center"/>
          </w:tcPr>
          <w:p w:rsidR="00076785" w:rsidRPr="00076785" w:rsidRDefault="00076785" w:rsidP="002F2FC1">
            <w:pPr>
              <w:pStyle w:val="aa"/>
              <w:spacing w:after="0" w:afterAutospacing="0"/>
              <w:jc w:val="center"/>
              <w:rPr>
                <w:sz w:val="20"/>
                <w:szCs w:val="20"/>
              </w:rPr>
            </w:pPr>
            <w:r w:rsidRPr="00076785">
              <w:rPr>
                <w:sz w:val="20"/>
                <w:szCs w:val="20"/>
              </w:rPr>
              <w:t>1968</w:t>
            </w:r>
          </w:p>
        </w:tc>
      </w:tr>
    </w:tbl>
    <w:p w:rsidR="00C3342F" w:rsidRPr="00076785" w:rsidRDefault="00C3342F" w:rsidP="00076785">
      <w:pPr>
        <w:pStyle w:val="af2"/>
        <w:shd w:val="clear" w:color="auto" w:fill="FFFFFF"/>
        <w:spacing w:before="0" w:beforeAutospacing="0" w:after="0" w:afterAutospacing="0" w:line="360" w:lineRule="auto"/>
        <w:ind w:firstLine="567"/>
        <w:jc w:val="both"/>
        <w:rPr>
          <w:sz w:val="28"/>
          <w:szCs w:val="28"/>
        </w:rPr>
      </w:pPr>
      <w:r w:rsidRPr="00076785">
        <w:rPr>
          <w:bCs/>
          <w:color w:val="000000"/>
          <w:sz w:val="28"/>
          <w:szCs w:val="28"/>
        </w:rPr>
        <w:t xml:space="preserve"> </w:t>
      </w:r>
      <w:r w:rsidR="00076785" w:rsidRPr="00076785">
        <w:rPr>
          <w:sz w:val="28"/>
          <w:szCs w:val="28"/>
        </w:rPr>
        <w:t>В поселении существует большая проблема с предоставлением мест в дошкольных учреждениях. Численность детей 1-6 лет составляла 479 человек. Общее число мест в детских дошкольных учреждениях - 165. Этого явно недостаточно.</w:t>
      </w:r>
    </w:p>
    <w:p w:rsidR="00076785" w:rsidRPr="00076785" w:rsidRDefault="00076785" w:rsidP="002F2FC1">
      <w:pPr>
        <w:spacing w:after="0" w:line="360" w:lineRule="auto"/>
        <w:ind w:firstLine="720"/>
        <w:jc w:val="both"/>
        <w:rPr>
          <w:rFonts w:ascii="Times New Roman" w:hAnsi="Times New Roman" w:cs="Times New Roman"/>
          <w:sz w:val="28"/>
          <w:szCs w:val="28"/>
        </w:rPr>
      </w:pPr>
      <w:r w:rsidRPr="00076785">
        <w:rPr>
          <w:rFonts w:ascii="Times New Roman" w:hAnsi="Times New Roman" w:cs="Times New Roman"/>
          <w:sz w:val="28"/>
          <w:szCs w:val="28"/>
        </w:rPr>
        <w:t>Согласно плану реструктуризации образовательных учреждений МКОУ «СОШ им. П.П.Грицая ст. Солдатской</w:t>
      </w:r>
      <w:r w:rsidR="002F2FC1" w:rsidRPr="00076785">
        <w:rPr>
          <w:rFonts w:ascii="Times New Roman" w:hAnsi="Times New Roman" w:cs="Times New Roman"/>
          <w:sz w:val="28"/>
          <w:szCs w:val="28"/>
        </w:rPr>
        <w:t>»,</w:t>
      </w:r>
      <w:r w:rsidRPr="00076785">
        <w:rPr>
          <w:rFonts w:ascii="Times New Roman" w:hAnsi="Times New Roman" w:cs="Times New Roman"/>
          <w:sz w:val="28"/>
          <w:szCs w:val="28"/>
        </w:rPr>
        <w:t xml:space="preserve"> стала базовой. Целью её деятельности является обеспечение качественным общим образованием учащихся нескольких населённых пунктов: станица Солдатская, железнодорожной станции Солдатская, а также села Советское. Учащиеся железнодорожной станции Солдатская и села Советское подвозятся на школьном автобусе. Школа была открыта в станице Солдатская в 1964 году.</w:t>
      </w:r>
    </w:p>
    <w:p w:rsidR="00076785" w:rsidRPr="00076785" w:rsidRDefault="00076785" w:rsidP="002F2FC1">
      <w:pPr>
        <w:spacing w:after="0" w:line="360" w:lineRule="auto"/>
        <w:ind w:firstLine="708"/>
        <w:jc w:val="both"/>
        <w:rPr>
          <w:rFonts w:ascii="Times New Roman" w:hAnsi="Times New Roman" w:cs="Times New Roman"/>
          <w:sz w:val="28"/>
          <w:szCs w:val="28"/>
        </w:rPr>
      </w:pPr>
      <w:r w:rsidRPr="00076785">
        <w:rPr>
          <w:rFonts w:ascii="Times New Roman" w:hAnsi="Times New Roman" w:cs="Times New Roman"/>
          <w:sz w:val="28"/>
          <w:szCs w:val="28"/>
        </w:rPr>
        <w:lastRenderedPageBreak/>
        <w:t>Проанализировав данные можно сделать следующие выводы:</w:t>
      </w:r>
    </w:p>
    <w:p w:rsidR="00076785" w:rsidRPr="00076785" w:rsidRDefault="00076785" w:rsidP="002F2FC1">
      <w:pPr>
        <w:spacing w:after="0" w:line="360" w:lineRule="auto"/>
        <w:jc w:val="both"/>
        <w:rPr>
          <w:rFonts w:ascii="Times New Roman" w:hAnsi="Times New Roman" w:cs="Times New Roman"/>
          <w:sz w:val="28"/>
          <w:szCs w:val="28"/>
        </w:rPr>
      </w:pPr>
      <w:r w:rsidRPr="00076785">
        <w:rPr>
          <w:rFonts w:ascii="Times New Roman" w:hAnsi="Times New Roman" w:cs="Times New Roman"/>
          <w:sz w:val="28"/>
          <w:szCs w:val="28"/>
        </w:rPr>
        <w:t>1) Загруженность учреждений образования в сельском поселении станица Солдатская практически 100% во всех учрежде6ниях образования.</w:t>
      </w:r>
    </w:p>
    <w:p w:rsidR="00076785" w:rsidRPr="00076785" w:rsidRDefault="00076785" w:rsidP="002F2FC1">
      <w:pPr>
        <w:spacing w:after="0" w:line="360" w:lineRule="auto"/>
        <w:jc w:val="both"/>
        <w:rPr>
          <w:rFonts w:ascii="Times New Roman" w:hAnsi="Times New Roman" w:cs="Times New Roman"/>
          <w:sz w:val="28"/>
          <w:szCs w:val="28"/>
          <w:shd w:val="clear" w:color="auto" w:fill="FFFFFF"/>
        </w:rPr>
      </w:pPr>
      <w:r w:rsidRPr="00076785">
        <w:rPr>
          <w:rFonts w:ascii="Times New Roman" w:hAnsi="Times New Roman" w:cs="Times New Roman"/>
          <w:sz w:val="28"/>
          <w:szCs w:val="28"/>
          <w:shd w:val="clear" w:color="auto" w:fill="FFFFFF"/>
        </w:rPr>
        <w:t>2) Износ фондов:</w:t>
      </w:r>
    </w:p>
    <w:p w:rsidR="00076785" w:rsidRPr="00076785" w:rsidRDefault="00076785" w:rsidP="0052238A">
      <w:pPr>
        <w:numPr>
          <w:ilvl w:val="0"/>
          <w:numId w:val="37"/>
        </w:numPr>
        <w:spacing w:after="0" w:line="360" w:lineRule="auto"/>
        <w:ind w:left="0" w:firstLine="567"/>
        <w:jc w:val="both"/>
        <w:rPr>
          <w:rFonts w:ascii="Times New Roman" w:hAnsi="Times New Roman" w:cs="Times New Roman"/>
          <w:sz w:val="28"/>
          <w:szCs w:val="28"/>
        </w:rPr>
      </w:pPr>
      <w:r w:rsidRPr="00076785">
        <w:rPr>
          <w:rFonts w:ascii="Times New Roman" w:hAnsi="Times New Roman" w:cs="Times New Roman"/>
          <w:sz w:val="28"/>
          <w:szCs w:val="28"/>
        </w:rPr>
        <w:t>МКОУ «СОШ им. П.П.Грицая ст. Солдатской» – средняя школа</w:t>
      </w:r>
      <w:r w:rsidRPr="00076785">
        <w:rPr>
          <w:rFonts w:ascii="Times New Roman" w:hAnsi="Times New Roman" w:cs="Times New Roman"/>
          <w:sz w:val="28"/>
          <w:szCs w:val="28"/>
          <w:shd w:val="clear" w:color="auto" w:fill="FFFFFF"/>
        </w:rPr>
        <w:t xml:space="preserve"> -41,0%;</w:t>
      </w:r>
    </w:p>
    <w:p w:rsidR="00076785" w:rsidRPr="00076785" w:rsidRDefault="00076785" w:rsidP="0052238A">
      <w:pPr>
        <w:numPr>
          <w:ilvl w:val="0"/>
          <w:numId w:val="37"/>
        </w:numPr>
        <w:spacing w:after="0" w:line="360" w:lineRule="auto"/>
        <w:ind w:left="0" w:firstLine="567"/>
        <w:jc w:val="both"/>
        <w:rPr>
          <w:rFonts w:ascii="Times New Roman" w:hAnsi="Times New Roman" w:cs="Times New Roman"/>
          <w:sz w:val="28"/>
          <w:szCs w:val="28"/>
        </w:rPr>
      </w:pPr>
      <w:r w:rsidRPr="00076785">
        <w:rPr>
          <w:rFonts w:ascii="Times New Roman" w:hAnsi="Times New Roman" w:cs="Times New Roman"/>
          <w:sz w:val="28"/>
          <w:szCs w:val="28"/>
        </w:rPr>
        <w:t>МКОУ «СОШ им. П.П.Грицая ст. Солдатской» - начальная школа</w:t>
      </w:r>
      <w:r w:rsidRPr="00076785">
        <w:rPr>
          <w:rFonts w:ascii="Times New Roman" w:hAnsi="Times New Roman" w:cs="Times New Roman"/>
          <w:sz w:val="28"/>
          <w:szCs w:val="28"/>
          <w:shd w:val="clear" w:color="auto" w:fill="FFFFFF"/>
        </w:rPr>
        <w:t xml:space="preserve"> – 84,2%;</w:t>
      </w:r>
    </w:p>
    <w:p w:rsidR="00076785" w:rsidRPr="00076785" w:rsidRDefault="00076785" w:rsidP="0052238A">
      <w:pPr>
        <w:numPr>
          <w:ilvl w:val="0"/>
          <w:numId w:val="37"/>
        </w:numPr>
        <w:spacing w:after="0" w:line="360" w:lineRule="auto"/>
        <w:ind w:left="0" w:firstLine="567"/>
        <w:jc w:val="both"/>
        <w:rPr>
          <w:rFonts w:ascii="Times New Roman" w:hAnsi="Times New Roman" w:cs="Times New Roman"/>
          <w:sz w:val="28"/>
          <w:szCs w:val="28"/>
        </w:rPr>
      </w:pPr>
      <w:r w:rsidRPr="00076785">
        <w:rPr>
          <w:rFonts w:ascii="Times New Roman" w:hAnsi="Times New Roman" w:cs="Times New Roman"/>
          <w:sz w:val="28"/>
          <w:szCs w:val="28"/>
        </w:rPr>
        <w:t>МКОУ «СОШ им. П.П.Грицая ст. Солдатской» - СПДО № 1 – 84,2%;</w:t>
      </w:r>
    </w:p>
    <w:p w:rsidR="00076785" w:rsidRPr="00076785" w:rsidRDefault="00076785" w:rsidP="0052238A">
      <w:pPr>
        <w:numPr>
          <w:ilvl w:val="0"/>
          <w:numId w:val="37"/>
        </w:numPr>
        <w:spacing w:after="0" w:line="360" w:lineRule="auto"/>
        <w:ind w:left="0" w:firstLine="567"/>
        <w:jc w:val="both"/>
        <w:rPr>
          <w:rFonts w:ascii="Times New Roman" w:hAnsi="Times New Roman" w:cs="Times New Roman"/>
          <w:sz w:val="28"/>
          <w:szCs w:val="28"/>
        </w:rPr>
      </w:pPr>
      <w:r w:rsidRPr="00076785">
        <w:rPr>
          <w:rFonts w:ascii="Times New Roman" w:hAnsi="Times New Roman" w:cs="Times New Roman"/>
          <w:sz w:val="28"/>
          <w:szCs w:val="28"/>
        </w:rPr>
        <w:t>МКОУ «СОШ им. П.П.Грицая ст. Солдатской» - СПДО № 2 – 37,5%;</w:t>
      </w:r>
    </w:p>
    <w:p w:rsidR="00076785" w:rsidRPr="00076785" w:rsidRDefault="00076785" w:rsidP="0052238A">
      <w:pPr>
        <w:numPr>
          <w:ilvl w:val="0"/>
          <w:numId w:val="37"/>
        </w:numPr>
        <w:spacing w:after="0" w:line="360" w:lineRule="auto"/>
        <w:ind w:left="0" w:firstLine="567"/>
        <w:jc w:val="both"/>
        <w:rPr>
          <w:rFonts w:ascii="Times New Roman" w:hAnsi="Times New Roman" w:cs="Times New Roman"/>
          <w:sz w:val="28"/>
          <w:szCs w:val="28"/>
        </w:rPr>
      </w:pPr>
      <w:r w:rsidRPr="00076785">
        <w:rPr>
          <w:rFonts w:ascii="Times New Roman" w:hAnsi="Times New Roman" w:cs="Times New Roman"/>
          <w:sz w:val="28"/>
          <w:szCs w:val="28"/>
        </w:rPr>
        <w:t>МКОУ «СОШ им. П.П.Грицая ст. Солдатской» - СПДО № 4 ж/д станция – 37,5%.</w:t>
      </w:r>
    </w:p>
    <w:p w:rsidR="00076785" w:rsidRPr="00F14653" w:rsidRDefault="00076785" w:rsidP="00076785">
      <w:pPr>
        <w:pStyle w:val="af2"/>
        <w:shd w:val="clear" w:color="auto" w:fill="FFFFFF"/>
        <w:spacing w:before="0" w:beforeAutospacing="0" w:after="0" w:afterAutospacing="0" w:line="360" w:lineRule="auto"/>
        <w:ind w:firstLine="567"/>
        <w:jc w:val="both"/>
        <w:rPr>
          <w:bCs/>
          <w:color w:val="000000"/>
          <w:sz w:val="28"/>
          <w:szCs w:val="28"/>
        </w:rPr>
      </w:pPr>
      <w:r w:rsidRPr="00076785">
        <w:rPr>
          <w:sz w:val="28"/>
          <w:szCs w:val="28"/>
        </w:rPr>
        <w:t>Здания начальной школы и детского сада № 1 находятся в аварийном состоянии, необходимо строительство новых зданий.</w:t>
      </w:r>
    </w:p>
    <w:p w:rsidR="00C3342F" w:rsidRPr="002F2FC1" w:rsidRDefault="00C3342F" w:rsidP="002F2FC1">
      <w:pPr>
        <w:spacing w:after="0" w:line="240" w:lineRule="auto"/>
        <w:ind w:firstLine="567"/>
        <w:jc w:val="center"/>
        <w:rPr>
          <w:rFonts w:ascii="Times New Roman" w:eastAsia="Times New Roman" w:hAnsi="Times New Roman" w:cs="Times New Roman"/>
          <w:b/>
          <w:i/>
          <w:sz w:val="28"/>
          <w:szCs w:val="28"/>
        </w:rPr>
      </w:pPr>
      <w:r w:rsidRPr="002F2FC1">
        <w:rPr>
          <w:rFonts w:ascii="Times New Roman" w:eastAsia="Times New Roman" w:hAnsi="Times New Roman" w:cs="Times New Roman"/>
          <w:b/>
          <w:i/>
          <w:sz w:val="28"/>
          <w:szCs w:val="28"/>
        </w:rPr>
        <w:t>Здравоохранение и социальное обеспечение</w:t>
      </w:r>
    </w:p>
    <w:p w:rsidR="00076785" w:rsidRPr="00076785" w:rsidRDefault="00076785" w:rsidP="002F2FC1">
      <w:pPr>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Учреждения здравоохранения сельского поселения станица Солдатская представлены:</w:t>
      </w:r>
    </w:p>
    <w:p w:rsidR="00076785" w:rsidRPr="00076785" w:rsidRDefault="00076785" w:rsidP="002F2FC1">
      <w:pPr>
        <w:numPr>
          <w:ilvl w:val="0"/>
          <w:numId w:val="38"/>
        </w:numPr>
        <w:spacing w:after="0" w:line="360" w:lineRule="auto"/>
        <w:ind w:left="0" w:firstLine="426"/>
        <w:jc w:val="both"/>
        <w:rPr>
          <w:rFonts w:ascii="Times New Roman" w:hAnsi="Times New Roman" w:cs="Times New Roman"/>
          <w:sz w:val="28"/>
          <w:szCs w:val="28"/>
        </w:rPr>
      </w:pPr>
      <w:r w:rsidRPr="00076785">
        <w:rPr>
          <w:rFonts w:ascii="Times New Roman" w:hAnsi="Times New Roman" w:cs="Times New Roman"/>
          <w:sz w:val="28"/>
          <w:szCs w:val="28"/>
        </w:rPr>
        <w:t>«ГБУЗ ЦРБ» г.о. Прохладный и Прохладненского района;</w:t>
      </w:r>
    </w:p>
    <w:p w:rsidR="002F2FC1" w:rsidRDefault="00076785" w:rsidP="002F2FC1">
      <w:pPr>
        <w:numPr>
          <w:ilvl w:val="0"/>
          <w:numId w:val="38"/>
        </w:numPr>
        <w:spacing w:after="0" w:line="360" w:lineRule="auto"/>
        <w:ind w:left="0" w:firstLine="426"/>
        <w:jc w:val="both"/>
        <w:rPr>
          <w:rFonts w:ascii="Times New Roman" w:hAnsi="Times New Roman" w:cs="Times New Roman"/>
          <w:sz w:val="28"/>
          <w:szCs w:val="28"/>
        </w:rPr>
      </w:pPr>
      <w:r w:rsidRPr="00076785">
        <w:rPr>
          <w:rFonts w:ascii="Times New Roman" w:hAnsi="Times New Roman" w:cs="Times New Roman"/>
          <w:sz w:val="28"/>
          <w:szCs w:val="28"/>
        </w:rPr>
        <w:t>Амбулатория ст. Солдатская;</w:t>
      </w:r>
    </w:p>
    <w:p w:rsidR="002F2FC1" w:rsidRDefault="00076785" w:rsidP="002F2FC1">
      <w:pPr>
        <w:numPr>
          <w:ilvl w:val="0"/>
          <w:numId w:val="38"/>
        </w:numPr>
        <w:spacing w:after="0" w:line="360" w:lineRule="auto"/>
        <w:ind w:left="0" w:firstLine="426"/>
        <w:jc w:val="both"/>
        <w:rPr>
          <w:rFonts w:ascii="Times New Roman" w:hAnsi="Times New Roman" w:cs="Times New Roman"/>
          <w:sz w:val="28"/>
          <w:szCs w:val="28"/>
        </w:rPr>
      </w:pPr>
      <w:r w:rsidRPr="002F2FC1">
        <w:rPr>
          <w:rFonts w:ascii="Times New Roman" w:hAnsi="Times New Roman" w:cs="Times New Roman"/>
          <w:sz w:val="28"/>
          <w:szCs w:val="28"/>
        </w:rPr>
        <w:t>ГКУ «Комплексный центр социального обслуживания населения в Прохладненском районе МТ и СР КБР;</w:t>
      </w:r>
    </w:p>
    <w:p w:rsidR="00076785" w:rsidRPr="002F2FC1" w:rsidRDefault="00076785" w:rsidP="002F2FC1">
      <w:pPr>
        <w:numPr>
          <w:ilvl w:val="0"/>
          <w:numId w:val="38"/>
        </w:numPr>
        <w:spacing w:after="0" w:line="360" w:lineRule="auto"/>
        <w:ind w:left="0" w:firstLine="426"/>
        <w:jc w:val="both"/>
        <w:rPr>
          <w:rFonts w:ascii="Times New Roman" w:hAnsi="Times New Roman" w:cs="Times New Roman"/>
          <w:sz w:val="28"/>
          <w:szCs w:val="28"/>
        </w:rPr>
      </w:pPr>
      <w:r w:rsidRPr="002F2FC1">
        <w:rPr>
          <w:rFonts w:ascii="Times New Roman" w:hAnsi="Times New Roman" w:cs="Times New Roman"/>
          <w:sz w:val="28"/>
          <w:szCs w:val="28"/>
        </w:rPr>
        <w:t>ФАП железнодорожной станции Солдатская.</w:t>
      </w:r>
    </w:p>
    <w:p w:rsidR="00076785" w:rsidRPr="00076785" w:rsidRDefault="00076785" w:rsidP="00076785">
      <w:pPr>
        <w:shd w:val="clear" w:color="auto" w:fill="FFFFFF"/>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В больнице есть терапевтическое отделение, станция скорой помощи. ФАП железнодорожной станции Солдатская находится в аварийном доме, подлежащем сносу.</w:t>
      </w:r>
    </w:p>
    <w:p w:rsidR="00366491" w:rsidRDefault="00366491" w:rsidP="00366491">
      <w:pPr>
        <w:spacing w:after="0" w:line="360" w:lineRule="auto"/>
        <w:ind w:firstLine="567"/>
        <w:jc w:val="center"/>
        <w:outlineLvl w:val="0"/>
        <w:rPr>
          <w:rFonts w:ascii="Times New Roman" w:hAnsi="Times New Roman" w:cs="Times New Roman"/>
          <w:b/>
          <w:i/>
          <w:sz w:val="28"/>
          <w:szCs w:val="28"/>
        </w:rPr>
        <w:sectPr w:rsidR="00366491" w:rsidSect="00E523CA">
          <w:headerReference w:type="default" r:id="rId15"/>
          <w:pgSz w:w="11906" w:h="16838"/>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076785" w:rsidRPr="00366491" w:rsidRDefault="0005347F" w:rsidP="00366491">
      <w:pPr>
        <w:spacing w:after="0" w:line="360" w:lineRule="auto"/>
        <w:ind w:firstLine="567"/>
        <w:jc w:val="center"/>
        <w:outlineLvl w:val="0"/>
        <w:rPr>
          <w:rFonts w:ascii="Times New Roman" w:hAnsi="Times New Roman" w:cs="Times New Roman"/>
          <w:b/>
          <w:i/>
          <w:sz w:val="28"/>
          <w:szCs w:val="28"/>
        </w:rPr>
      </w:pPr>
      <w:r w:rsidRPr="00366491">
        <w:rPr>
          <w:rFonts w:ascii="Times New Roman" w:hAnsi="Times New Roman" w:cs="Times New Roman"/>
          <w:b/>
          <w:i/>
          <w:sz w:val="28"/>
          <w:szCs w:val="28"/>
        </w:rPr>
        <w:lastRenderedPageBreak/>
        <w:t xml:space="preserve">Таблица </w:t>
      </w:r>
      <w:r w:rsidR="00076785" w:rsidRPr="00366491">
        <w:rPr>
          <w:rFonts w:ascii="Times New Roman" w:hAnsi="Times New Roman" w:cs="Times New Roman"/>
          <w:b/>
          <w:i/>
          <w:sz w:val="28"/>
          <w:szCs w:val="28"/>
        </w:rPr>
        <w:t>5</w:t>
      </w:r>
      <w:r w:rsidR="00366491" w:rsidRPr="00366491">
        <w:rPr>
          <w:rFonts w:ascii="Times New Roman" w:hAnsi="Times New Roman" w:cs="Times New Roman"/>
          <w:b/>
          <w:i/>
          <w:sz w:val="28"/>
          <w:szCs w:val="28"/>
        </w:rPr>
        <w:t xml:space="preserve"> –</w:t>
      </w:r>
      <w:r w:rsidR="00076785" w:rsidRPr="00366491">
        <w:rPr>
          <w:rFonts w:ascii="Times New Roman" w:hAnsi="Times New Roman" w:cs="Times New Roman"/>
          <w:b/>
          <w:i/>
          <w:sz w:val="28"/>
          <w:szCs w:val="28"/>
        </w:rPr>
        <w:t xml:space="preserve"> Сведения об учреждениях здравоохранения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6"/>
        <w:gridCol w:w="2933"/>
        <w:gridCol w:w="1343"/>
        <w:gridCol w:w="1278"/>
        <w:gridCol w:w="2350"/>
        <w:gridCol w:w="1098"/>
      </w:tblGrid>
      <w:tr w:rsidR="00076785" w:rsidRPr="00366491" w:rsidTr="00D56695">
        <w:trPr>
          <w:jc w:val="center"/>
        </w:trPr>
        <w:tc>
          <w:tcPr>
            <w:tcW w:w="606"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 п/п</w:t>
            </w:r>
          </w:p>
        </w:tc>
        <w:tc>
          <w:tcPr>
            <w:tcW w:w="2933"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Наименование</w:t>
            </w:r>
          </w:p>
        </w:tc>
        <w:tc>
          <w:tcPr>
            <w:tcW w:w="1343"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Показатели</w:t>
            </w:r>
          </w:p>
        </w:tc>
        <w:tc>
          <w:tcPr>
            <w:tcW w:w="1278"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Кол-во работающих</w:t>
            </w:r>
          </w:p>
        </w:tc>
        <w:tc>
          <w:tcPr>
            <w:tcW w:w="2350"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Этажность, материал стен</w:t>
            </w:r>
          </w:p>
        </w:tc>
        <w:tc>
          <w:tcPr>
            <w:tcW w:w="1098"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Год постройки</w:t>
            </w:r>
          </w:p>
        </w:tc>
      </w:tr>
      <w:tr w:rsidR="00076785" w:rsidRPr="00366491" w:rsidTr="00D56695">
        <w:trPr>
          <w:jc w:val="center"/>
        </w:trPr>
        <w:tc>
          <w:tcPr>
            <w:tcW w:w="606"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1</w:t>
            </w:r>
          </w:p>
        </w:tc>
        <w:tc>
          <w:tcPr>
            <w:tcW w:w="2933"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2</w:t>
            </w:r>
          </w:p>
        </w:tc>
        <w:tc>
          <w:tcPr>
            <w:tcW w:w="1343"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3</w:t>
            </w:r>
          </w:p>
        </w:tc>
        <w:tc>
          <w:tcPr>
            <w:tcW w:w="1278"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4</w:t>
            </w:r>
          </w:p>
        </w:tc>
        <w:tc>
          <w:tcPr>
            <w:tcW w:w="2350"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5</w:t>
            </w:r>
          </w:p>
        </w:tc>
        <w:tc>
          <w:tcPr>
            <w:tcW w:w="1098" w:type="dxa"/>
            <w:shd w:val="clear" w:color="auto" w:fill="C5E0B3" w:themeFill="accent6" w:themeFillTint="66"/>
            <w:vAlign w:val="center"/>
          </w:tcPr>
          <w:p w:rsidR="00076785" w:rsidRPr="00366491" w:rsidRDefault="00076785" w:rsidP="00366491">
            <w:pPr>
              <w:pStyle w:val="aff3"/>
              <w:spacing w:after="0"/>
              <w:rPr>
                <w:rFonts w:ascii="Times New Roman" w:hAnsi="Times New Roman"/>
                <w:b/>
                <w:i/>
                <w:sz w:val="18"/>
                <w:szCs w:val="18"/>
              </w:rPr>
            </w:pPr>
            <w:r w:rsidRPr="00366491">
              <w:rPr>
                <w:rFonts w:ascii="Times New Roman" w:hAnsi="Times New Roman"/>
                <w:b/>
                <w:i/>
                <w:sz w:val="18"/>
                <w:szCs w:val="18"/>
              </w:rPr>
              <w:t>6</w:t>
            </w:r>
          </w:p>
        </w:tc>
      </w:tr>
      <w:tr w:rsidR="00076785" w:rsidRPr="00366491" w:rsidTr="00D56695">
        <w:trPr>
          <w:jc w:val="center"/>
        </w:trPr>
        <w:tc>
          <w:tcPr>
            <w:tcW w:w="606" w:type="dxa"/>
            <w:shd w:val="clear" w:color="auto" w:fill="C5E0B3" w:themeFill="accent6" w:themeFillTint="66"/>
            <w:vAlign w:val="center"/>
          </w:tcPr>
          <w:p w:rsidR="00076785" w:rsidRPr="00D56695" w:rsidRDefault="00076785" w:rsidP="00366491">
            <w:pPr>
              <w:pStyle w:val="aa"/>
              <w:spacing w:after="0" w:afterAutospacing="0"/>
              <w:jc w:val="center"/>
              <w:rPr>
                <w:b/>
                <w:i/>
                <w:sz w:val="18"/>
                <w:szCs w:val="18"/>
              </w:rPr>
            </w:pPr>
            <w:r w:rsidRPr="00D56695">
              <w:rPr>
                <w:b/>
                <w:i/>
                <w:sz w:val="18"/>
                <w:szCs w:val="18"/>
              </w:rPr>
              <w:t>1.1</w:t>
            </w:r>
          </w:p>
        </w:tc>
        <w:tc>
          <w:tcPr>
            <w:tcW w:w="2933" w:type="dxa"/>
            <w:vAlign w:val="center"/>
          </w:tcPr>
          <w:p w:rsidR="00076785" w:rsidRPr="00366491" w:rsidRDefault="00076785" w:rsidP="00366491">
            <w:pPr>
              <w:pStyle w:val="aa"/>
              <w:spacing w:after="0" w:afterAutospacing="0"/>
              <w:jc w:val="center"/>
              <w:rPr>
                <w:sz w:val="18"/>
                <w:szCs w:val="18"/>
              </w:rPr>
            </w:pPr>
            <w:r w:rsidRPr="00366491">
              <w:rPr>
                <w:sz w:val="18"/>
                <w:szCs w:val="18"/>
              </w:rPr>
              <w:t>«ГБУЗ ЦРБ» Прохладненского района терапевтическое отделение</w:t>
            </w:r>
          </w:p>
        </w:tc>
        <w:tc>
          <w:tcPr>
            <w:tcW w:w="1343" w:type="dxa"/>
            <w:vAlign w:val="center"/>
          </w:tcPr>
          <w:p w:rsidR="00076785" w:rsidRPr="00366491" w:rsidRDefault="00076785" w:rsidP="00366491">
            <w:pPr>
              <w:pStyle w:val="aa"/>
              <w:spacing w:after="0" w:afterAutospacing="0"/>
              <w:jc w:val="center"/>
              <w:rPr>
                <w:sz w:val="18"/>
                <w:szCs w:val="18"/>
              </w:rPr>
            </w:pPr>
            <w:r w:rsidRPr="00366491">
              <w:rPr>
                <w:sz w:val="18"/>
                <w:szCs w:val="18"/>
              </w:rPr>
              <w:t>50 койко-мест</w:t>
            </w:r>
          </w:p>
        </w:tc>
        <w:tc>
          <w:tcPr>
            <w:tcW w:w="1278" w:type="dxa"/>
            <w:vMerge w:val="restart"/>
            <w:vAlign w:val="center"/>
          </w:tcPr>
          <w:p w:rsidR="00076785" w:rsidRPr="00366491" w:rsidRDefault="00076785" w:rsidP="00366491">
            <w:pPr>
              <w:pStyle w:val="aa"/>
              <w:spacing w:after="0" w:afterAutospacing="0"/>
              <w:jc w:val="center"/>
              <w:rPr>
                <w:sz w:val="18"/>
                <w:szCs w:val="18"/>
              </w:rPr>
            </w:pPr>
            <w:r w:rsidRPr="00366491">
              <w:rPr>
                <w:sz w:val="18"/>
                <w:szCs w:val="18"/>
              </w:rPr>
              <w:t>145</w:t>
            </w:r>
          </w:p>
        </w:tc>
        <w:tc>
          <w:tcPr>
            <w:tcW w:w="2350" w:type="dxa"/>
            <w:vAlign w:val="center"/>
          </w:tcPr>
          <w:p w:rsidR="00076785" w:rsidRPr="00366491" w:rsidRDefault="00076785" w:rsidP="00366491">
            <w:pPr>
              <w:pStyle w:val="aa"/>
              <w:spacing w:after="0" w:afterAutospacing="0"/>
              <w:jc w:val="center"/>
              <w:rPr>
                <w:sz w:val="18"/>
                <w:szCs w:val="18"/>
              </w:rPr>
            </w:pPr>
            <w:r w:rsidRPr="00366491">
              <w:rPr>
                <w:sz w:val="18"/>
                <w:szCs w:val="18"/>
              </w:rPr>
              <w:t>Двухэтажное, кирпичное, отдельно стоящее</w:t>
            </w:r>
          </w:p>
        </w:tc>
        <w:tc>
          <w:tcPr>
            <w:tcW w:w="1098" w:type="dxa"/>
            <w:vAlign w:val="center"/>
          </w:tcPr>
          <w:p w:rsidR="00076785" w:rsidRPr="00366491" w:rsidRDefault="00076785" w:rsidP="00366491">
            <w:pPr>
              <w:pStyle w:val="aa"/>
              <w:spacing w:after="0" w:afterAutospacing="0"/>
              <w:jc w:val="center"/>
              <w:rPr>
                <w:sz w:val="18"/>
                <w:szCs w:val="18"/>
              </w:rPr>
            </w:pPr>
            <w:r w:rsidRPr="00366491">
              <w:rPr>
                <w:sz w:val="18"/>
                <w:szCs w:val="18"/>
              </w:rPr>
              <w:t>1975</w:t>
            </w:r>
          </w:p>
        </w:tc>
      </w:tr>
      <w:tr w:rsidR="00076785" w:rsidRPr="00366491" w:rsidTr="00D56695">
        <w:trPr>
          <w:jc w:val="center"/>
        </w:trPr>
        <w:tc>
          <w:tcPr>
            <w:tcW w:w="606" w:type="dxa"/>
            <w:shd w:val="clear" w:color="auto" w:fill="C5E0B3" w:themeFill="accent6" w:themeFillTint="66"/>
            <w:vAlign w:val="center"/>
          </w:tcPr>
          <w:p w:rsidR="00076785" w:rsidRPr="00D56695" w:rsidRDefault="00076785" w:rsidP="00366491">
            <w:pPr>
              <w:pStyle w:val="aa"/>
              <w:spacing w:after="0" w:afterAutospacing="0"/>
              <w:jc w:val="center"/>
              <w:rPr>
                <w:b/>
                <w:i/>
                <w:sz w:val="18"/>
                <w:szCs w:val="18"/>
              </w:rPr>
            </w:pPr>
            <w:r w:rsidRPr="00D56695">
              <w:rPr>
                <w:b/>
                <w:i/>
                <w:sz w:val="18"/>
                <w:szCs w:val="18"/>
              </w:rPr>
              <w:t>1.2</w:t>
            </w:r>
          </w:p>
        </w:tc>
        <w:tc>
          <w:tcPr>
            <w:tcW w:w="2933"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Амбулатория ст. Солдатская</w:t>
            </w:r>
          </w:p>
        </w:tc>
        <w:tc>
          <w:tcPr>
            <w:tcW w:w="1343"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75 посещений в смену</w:t>
            </w:r>
          </w:p>
        </w:tc>
        <w:tc>
          <w:tcPr>
            <w:tcW w:w="1278" w:type="dxa"/>
            <w:vMerge/>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p>
        </w:tc>
        <w:tc>
          <w:tcPr>
            <w:tcW w:w="2350"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Одноэтажное, кирпичное, отдельно стоящее</w:t>
            </w:r>
          </w:p>
        </w:tc>
        <w:tc>
          <w:tcPr>
            <w:tcW w:w="1098"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1960</w:t>
            </w:r>
          </w:p>
        </w:tc>
      </w:tr>
      <w:tr w:rsidR="00076785" w:rsidRPr="00366491" w:rsidTr="00D56695">
        <w:trPr>
          <w:jc w:val="center"/>
        </w:trPr>
        <w:tc>
          <w:tcPr>
            <w:tcW w:w="606" w:type="dxa"/>
            <w:shd w:val="clear" w:color="auto" w:fill="C5E0B3" w:themeFill="accent6" w:themeFillTint="66"/>
            <w:vAlign w:val="center"/>
          </w:tcPr>
          <w:p w:rsidR="00076785" w:rsidRPr="00D56695" w:rsidRDefault="00076785" w:rsidP="00366491">
            <w:pPr>
              <w:pStyle w:val="aa"/>
              <w:spacing w:after="0" w:afterAutospacing="0"/>
              <w:jc w:val="center"/>
              <w:rPr>
                <w:b/>
                <w:i/>
                <w:sz w:val="18"/>
                <w:szCs w:val="18"/>
              </w:rPr>
            </w:pPr>
            <w:r w:rsidRPr="00D56695">
              <w:rPr>
                <w:b/>
                <w:i/>
                <w:sz w:val="18"/>
                <w:szCs w:val="18"/>
              </w:rPr>
              <w:t>1.3</w:t>
            </w:r>
          </w:p>
        </w:tc>
        <w:tc>
          <w:tcPr>
            <w:tcW w:w="2933" w:type="dxa"/>
            <w:vAlign w:val="center"/>
          </w:tcPr>
          <w:p w:rsidR="00076785" w:rsidRPr="00366491" w:rsidRDefault="00076785" w:rsidP="00366491">
            <w:pPr>
              <w:pStyle w:val="aa"/>
              <w:spacing w:after="0" w:afterAutospacing="0"/>
              <w:jc w:val="center"/>
              <w:rPr>
                <w:sz w:val="18"/>
                <w:szCs w:val="18"/>
              </w:rPr>
            </w:pPr>
            <w:r w:rsidRPr="00366491">
              <w:rPr>
                <w:sz w:val="18"/>
                <w:szCs w:val="18"/>
              </w:rPr>
              <w:t>Станция скорой помощи</w:t>
            </w:r>
          </w:p>
        </w:tc>
        <w:tc>
          <w:tcPr>
            <w:tcW w:w="1343" w:type="dxa"/>
            <w:vAlign w:val="center"/>
          </w:tcPr>
          <w:p w:rsidR="00076785" w:rsidRPr="00366491" w:rsidRDefault="00076785" w:rsidP="00366491">
            <w:pPr>
              <w:pStyle w:val="aa"/>
              <w:spacing w:after="0" w:afterAutospacing="0"/>
              <w:jc w:val="center"/>
              <w:rPr>
                <w:sz w:val="18"/>
                <w:szCs w:val="18"/>
              </w:rPr>
            </w:pPr>
            <w:r w:rsidRPr="00366491">
              <w:rPr>
                <w:sz w:val="18"/>
                <w:szCs w:val="18"/>
              </w:rPr>
              <w:t>3 машины</w:t>
            </w:r>
          </w:p>
        </w:tc>
        <w:tc>
          <w:tcPr>
            <w:tcW w:w="1278" w:type="dxa"/>
            <w:vMerge/>
            <w:vAlign w:val="center"/>
          </w:tcPr>
          <w:p w:rsidR="00076785" w:rsidRPr="00366491" w:rsidRDefault="00076785" w:rsidP="00366491">
            <w:pPr>
              <w:pStyle w:val="aa"/>
              <w:spacing w:after="0" w:afterAutospacing="0"/>
              <w:jc w:val="center"/>
              <w:rPr>
                <w:sz w:val="18"/>
                <w:szCs w:val="18"/>
              </w:rPr>
            </w:pPr>
          </w:p>
        </w:tc>
        <w:tc>
          <w:tcPr>
            <w:tcW w:w="2350" w:type="dxa"/>
            <w:vAlign w:val="center"/>
          </w:tcPr>
          <w:p w:rsidR="00076785" w:rsidRPr="00366491" w:rsidRDefault="00076785" w:rsidP="00366491">
            <w:pPr>
              <w:pStyle w:val="aa"/>
              <w:spacing w:after="0" w:afterAutospacing="0"/>
              <w:jc w:val="center"/>
              <w:rPr>
                <w:sz w:val="18"/>
                <w:szCs w:val="18"/>
              </w:rPr>
            </w:pPr>
            <w:r w:rsidRPr="00366491">
              <w:rPr>
                <w:sz w:val="18"/>
                <w:szCs w:val="18"/>
              </w:rPr>
              <w:t>Одноэтажное, кирпичное, встроенное</w:t>
            </w:r>
          </w:p>
        </w:tc>
        <w:tc>
          <w:tcPr>
            <w:tcW w:w="1098" w:type="dxa"/>
            <w:vAlign w:val="center"/>
          </w:tcPr>
          <w:p w:rsidR="00076785" w:rsidRPr="00366491" w:rsidRDefault="00076785" w:rsidP="00366491">
            <w:pPr>
              <w:pStyle w:val="aa"/>
              <w:spacing w:after="0" w:afterAutospacing="0"/>
              <w:jc w:val="center"/>
              <w:rPr>
                <w:sz w:val="18"/>
                <w:szCs w:val="18"/>
              </w:rPr>
            </w:pPr>
            <w:r w:rsidRPr="00366491">
              <w:rPr>
                <w:sz w:val="18"/>
                <w:szCs w:val="18"/>
              </w:rPr>
              <w:t>1960</w:t>
            </w:r>
          </w:p>
        </w:tc>
      </w:tr>
      <w:tr w:rsidR="00076785" w:rsidRPr="00366491" w:rsidTr="00D56695">
        <w:trPr>
          <w:jc w:val="center"/>
        </w:trPr>
        <w:tc>
          <w:tcPr>
            <w:tcW w:w="606" w:type="dxa"/>
            <w:shd w:val="clear" w:color="auto" w:fill="C5E0B3" w:themeFill="accent6" w:themeFillTint="66"/>
            <w:vAlign w:val="center"/>
          </w:tcPr>
          <w:p w:rsidR="00076785" w:rsidRPr="00D56695" w:rsidRDefault="00076785" w:rsidP="00366491">
            <w:pPr>
              <w:pStyle w:val="aa"/>
              <w:spacing w:after="0" w:afterAutospacing="0"/>
              <w:jc w:val="center"/>
              <w:rPr>
                <w:b/>
                <w:i/>
                <w:sz w:val="18"/>
                <w:szCs w:val="18"/>
              </w:rPr>
            </w:pPr>
            <w:r w:rsidRPr="00D56695">
              <w:rPr>
                <w:b/>
                <w:i/>
                <w:sz w:val="18"/>
                <w:szCs w:val="18"/>
              </w:rPr>
              <w:t>2</w:t>
            </w:r>
          </w:p>
        </w:tc>
        <w:tc>
          <w:tcPr>
            <w:tcW w:w="2933"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ГКУ «Комплексный центр социального обслуживания населения в Прохладненском районе» МТ и СР КБР</w:t>
            </w:r>
          </w:p>
        </w:tc>
        <w:tc>
          <w:tcPr>
            <w:tcW w:w="1343"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26 койко-мест</w:t>
            </w:r>
          </w:p>
        </w:tc>
        <w:tc>
          <w:tcPr>
            <w:tcW w:w="1278"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93</w:t>
            </w:r>
          </w:p>
        </w:tc>
        <w:tc>
          <w:tcPr>
            <w:tcW w:w="2350"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Двухэтажное, кирпичное, отдельно стоящее</w:t>
            </w:r>
          </w:p>
        </w:tc>
        <w:tc>
          <w:tcPr>
            <w:tcW w:w="1098"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1966</w:t>
            </w:r>
          </w:p>
        </w:tc>
      </w:tr>
      <w:tr w:rsidR="00076785" w:rsidRPr="00366491" w:rsidTr="00D56695">
        <w:trPr>
          <w:jc w:val="center"/>
        </w:trPr>
        <w:tc>
          <w:tcPr>
            <w:tcW w:w="606" w:type="dxa"/>
            <w:shd w:val="clear" w:color="auto" w:fill="C5E0B3" w:themeFill="accent6" w:themeFillTint="66"/>
            <w:vAlign w:val="center"/>
          </w:tcPr>
          <w:p w:rsidR="00076785" w:rsidRPr="00D56695" w:rsidRDefault="00076785" w:rsidP="00366491">
            <w:pPr>
              <w:pStyle w:val="aa"/>
              <w:spacing w:after="0" w:afterAutospacing="0"/>
              <w:jc w:val="center"/>
              <w:rPr>
                <w:b/>
                <w:i/>
                <w:sz w:val="18"/>
                <w:szCs w:val="18"/>
              </w:rPr>
            </w:pPr>
            <w:r w:rsidRPr="00D56695">
              <w:rPr>
                <w:b/>
                <w:i/>
                <w:sz w:val="18"/>
                <w:szCs w:val="18"/>
              </w:rPr>
              <w:t>3</w:t>
            </w:r>
          </w:p>
        </w:tc>
        <w:tc>
          <w:tcPr>
            <w:tcW w:w="2933" w:type="dxa"/>
            <w:vAlign w:val="center"/>
          </w:tcPr>
          <w:p w:rsidR="00076785" w:rsidRPr="00366491" w:rsidRDefault="00076785" w:rsidP="00366491">
            <w:pPr>
              <w:pStyle w:val="aa"/>
              <w:spacing w:after="0" w:afterAutospacing="0"/>
              <w:jc w:val="center"/>
              <w:rPr>
                <w:sz w:val="18"/>
                <w:szCs w:val="18"/>
              </w:rPr>
            </w:pPr>
            <w:r w:rsidRPr="00366491">
              <w:rPr>
                <w:sz w:val="18"/>
                <w:szCs w:val="18"/>
              </w:rPr>
              <w:t>ФАП</w:t>
            </w:r>
          </w:p>
        </w:tc>
        <w:tc>
          <w:tcPr>
            <w:tcW w:w="1343" w:type="dxa"/>
            <w:vAlign w:val="center"/>
          </w:tcPr>
          <w:p w:rsidR="00076785" w:rsidRPr="00366491" w:rsidRDefault="00076785" w:rsidP="00366491">
            <w:pPr>
              <w:pStyle w:val="aa"/>
              <w:spacing w:after="0" w:afterAutospacing="0"/>
              <w:jc w:val="center"/>
              <w:rPr>
                <w:sz w:val="18"/>
                <w:szCs w:val="18"/>
              </w:rPr>
            </w:pPr>
          </w:p>
        </w:tc>
        <w:tc>
          <w:tcPr>
            <w:tcW w:w="1278" w:type="dxa"/>
            <w:vAlign w:val="center"/>
          </w:tcPr>
          <w:p w:rsidR="00076785" w:rsidRPr="00366491" w:rsidRDefault="00076785" w:rsidP="00366491">
            <w:pPr>
              <w:pStyle w:val="aa"/>
              <w:spacing w:after="0" w:afterAutospacing="0"/>
              <w:jc w:val="center"/>
              <w:rPr>
                <w:sz w:val="18"/>
                <w:szCs w:val="18"/>
              </w:rPr>
            </w:pPr>
          </w:p>
        </w:tc>
        <w:tc>
          <w:tcPr>
            <w:tcW w:w="2350" w:type="dxa"/>
            <w:vAlign w:val="center"/>
          </w:tcPr>
          <w:p w:rsidR="00076785" w:rsidRPr="00366491" w:rsidRDefault="00076785" w:rsidP="00366491">
            <w:pPr>
              <w:pStyle w:val="aa"/>
              <w:spacing w:after="0" w:afterAutospacing="0"/>
              <w:jc w:val="center"/>
              <w:rPr>
                <w:sz w:val="18"/>
                <w:szCs w:val="18"/>
              </w:rPr>
            </w:pPr>
            <w:r w:rsidRPr="00366491">
              <w:rPr>
                <w:sz w:val="18"/>
                <w:szCs w:val="18"/>
              </w:rPr>
              <w:t>Двухэтажное, кирпичное, встроенное</w:t>
            </w:r>
          </w:p>
        </w:tc>
        <w:tc>
          <w:tcPr>
            <w:tcW w:w="1098" w:type="dxa"/>
            <w:vAlign w:val="center"/>
          </w:tcPr>
          <w:p w:rsidR="00076785" w:rsidRPr="00366491" w:rsidRDefault="00076785" w:rsidP="00366491">
            <w:pPr>
              <w:pStyle w:val="aa"/>
              <w:spacing w:after="0" w:afterAutospacing="0"/>
              <w:jc w:val="center"/>
              <w:rPr>
                <w:sz w:val="18"/>
                <w:szCs w:val="18"/>
              </w:rPr>
            </w:pPr>
          </w:p>
        </w:tc>
      </w:tr>
      <w:tr w:rsidR="00076785" w:rsidRPr="00366491" w:rsidTr="00D56695">
        <w:trPr>
          <w:jc w:val="center"/>
        </w:trPr>
        <w:tc>
          <w:tcPr>
            <w:tcW w:w="606" w:type="dxa"/>
            <w:shd w:val="clear" w:color="auto" w:fill="C5E0B3" w:themeFill="accent6" w:themeFillTint="66"/>
            <w:vAlign w:val="center"/>
          </w:tcPr>
          <w:p w:rsidR="00076785" w:rsidRPr="00D56695" w:rsidRDefault="00076785" w:rsidP="00366491">
            <w:pPr>
              <w:pStyle w:val="aa"/>
              <w:spacing w:after="0" w:afterAutospacing="0"/>
              <w:jc w:val="center"/>
              <w:rPr>
                <w:b/>
                <w:i/>
                <w:sz w:val="18"/>
                <w:szCs w:val="18"/>
              </w:rPr>
            </w:pPr>
            <w:r w:rsidRPr="00D56695">
              <w:rPr>
                <w:b/>
                <w:i/>
                <w:sz w:val="18"/>
                <w:szCs w:val="18"/>
              </w:rPr>
              <w:t>4</w:t>
            </w:r>
          </w:p>
        </w:tc>
        <w:tc>
          <w:tcPr>
            <w:tcW w:w="2933"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Аптека</w:t>
            </w:r>
          </w:p>
        </w:tc>
        <w:tc>
          <w:tcPr>
            <w:tcW w:w="1343"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p>
        </w:tc>
        <w:tc>
          <w:tcPr>
            <w:tcW w:w="1278"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3</w:t>
            </w:r>
          </w:p>
        </w:tc>
        <w:tc>
          <w:tcPr>
            <w:tcW w:w="2350"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Одноэтажное, кирпичное, отдельно стоящее</w:t>
            </w:r>
          </w:p>
        </w:tc>
        <w:tc>
          <w:tcPr>
            <w:tcW w:w="1098" w:type="dxa"/>
            <w:shd w:val="clear" w:color="auto" w:fill="E2EFD9" w:themeFill="accent6" w:themeFillTint="33"/>
            <w:vAlign w:val="center"/>
          </w:tcPr>
          <w:p w:rsidR="00076785" w:rsidRPr="00366491" w:rsidRDefault="00076785" w:rsidP="00366491">
            <w:pPr>
              <w:pStyle w:val="aa"/>
              <w:spacing w:after="0" w:afterAutospacing="0"/>
              <w:jc w:val="center"/>
              <w:rPr>
                <w:sz w:val="18"/>
                <w:szCs w:val="18"/>
              </w:rPr>
            </w:pPr>
            <w:r w:rsidRPr="00366491">
              <w:rPr>
                <w:sz w:val="18"/>
                <w:szCs w:val="18"/>
              </w:rPr>
              <w:t>1971</w:t>
            </w:r>
          </w:p>
        </w:tc>
      </w:tr>
    </w:tbl>
    <w:p w:rsidR="00076785" w:rsidRPr="00076785" w:rsidRDefault="00076785" w:rsidP="00076785">
      <w:pPr>
        <w:shd w:val="clear" w:color="auto" w:fill="FFFFFF"/>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 xml:space="preserve">Для повышения уровня и качества здравоохранения необходимы мероприятия по модернизации материально-технической базы, а </w:t>
      </w:r>
      <w:r w:rsidR="00D56695" w:rsidRPr="00076785">
        <w:rPr>
          <w:rFonts w:ascii="Times New Roman" w:hAnsi="Times New Roman" w:cs="Times New Roman"/>
          <w:sz w:val="28"/>
          <w:szCs w:val="28"/>
        </w:rPr>
        <w:t>также</w:t>
      </w:r>
      <w:r w:rsidRPr="00076785">
        <w:rPr>
          <w:rFonts w:ascii="Times New Roman" w:hAnsi="Times New Roman" w:cs="Times New Roman"/>
          <w:sz w:val="28"/>
          <w:szCs w:val="28"/>
        </w:rPr>
        <w:t xml:space="preserve"> по пропаганде здорового образа жизни.</w:t>
      </w:r>
    </w:p>
    <w:p w:rsidR="00076785" w:rsidRPr="00076785" w:rsidRDefault="00076785" w:rsidP="00D56695">
      <w:pPr>
        <w:spacing w:after="0" w:line="360" w:lineRule="auto"/>
        <w:jc w:val="both"/>
        <w:rPr>
          <w:rFonts w:ascii="Times New Roman" w:hAnsi="Times New Roman" w:cs="Times New Roman"/>
          <w:sz w:val="28"/>
          <w:szCs w:val="28"/>
        </w:rPr>
      </w:pPr>
      <w:r w:rsidRPr="00076785">
        <w:rPr>
          <w:rFonts w:ascii="Times New Roman" w:hAnsi="Times New Roman" w:cs="Times New Roman"/>
          <w:sz w:val="28"/>
          <w:szCs w:val="28"/>
        </w:rPr>
        <w:t>Износ зданий здравоохранения:</w:t>
      </w:r>
    </w:p>
    <w:p w:rsidR="00076785" w:rsidRPr="00076785" w:rsidRDefault="00076785" w:rsidP="00D56695">
      <w:pPr>
        <w:numPr>
          <w:ilvl w:val="0"/>
          <w:numId w:val="40"/>
        </w:numPr>
        <w:spacing w:after="0" w:line="360" w:lineRule="auto"/>
        <w:ind w:left="0" w:firstLine="426"/>
        <w:jc w:val="both"/>
        <w:rPr>
          <w:rFonts w:ascii="Times New Roman" w:hAnsi="Times New Roman" w:cs="Times New Roman"/>
          <w:sz w:val="28"/>
          <w:szCs w:val="28"/>
        </w:rPr>
      </w:pPr>
      <w:r w:rsidRPr="00076785">
        <w:rPr>
          <w:rFonts w:ascii="Times New Roman" w:hAnsi="Times New Roman" w:cs="Times New Roman"/>
          <w:sz w:val="28"/>
          <w:szCs w:val="28"/>
        </w:rPr>
        <w:t>ГБУЗ ЦРБ» Прохладненского района – 31,7%;</w:t>
      </w:r>
    </w:p>
    <w:p w:rsidR="00076785" w:rsidRPr="00076785" w:rsidRDefault="00076785" w:rsidP="00D56695">
      <w:pPr>
        <w:numPr>
          <w:ilvl w:val="0"/>
          <w:numId w:val="40"/>
        </w:numPr>
        <w:spacing w:after="0" w:line="360" w:lineRule="auto"/>
        <w:ind w:left="0" w:firstLine="426"/>
        <w:jc w:val="both"/>
        <w:rPr>
          <w:rFonts w:ascii="Times New Roman" w:hAnsi="Times New Roman" w:cs="Times New Roman"/>
          <w:sz w:val="28"/>
          <w:szCs w:val="28"/>
        </w:rPr>
      </w:pPr>
      <w:r w:rsidRPr="00076785">
        <w:rPr>
          <w:rFonts w:ascii="Times New Roman" w:hAnsi="Times New Roman" w:cs="Times New Roman"/>
          <w:sz w:val="28"/>
          <w:szCs w:val="28"/>
        </w:rPr>
        <w:t xml:space="preserve">Амбулатория ст. Солдатская </w:t>
      </w:r>
      <w:r w:rsidR="00D56695">
        <w:rPr>
          <w:rFonts w:ascii="Times New Roman" w:hAnsi="Times New Roman" w:cs="Times New Roman"/>
          <w:sz w:val="28"/>
          <w:szCs w:val="28"/>
        </w:rPr>
        <w:t>–</w:t>
      </w:r>
      <w:r w:rsidRPr="00076785">
        <w:rPr>
          <w:rFonts w:ascii="Times New Roman" w:hAnsi="Times New Roman" w:cs="Times New Roman"/>
          <w:sz w:val="28"/>
          <w:szCs w:val="28"/>
        </w:rPr>
        <w:t xml:space="preserve"> 31,7%;</w:t>
      </w:r>
    </w:p>
    <w:p w:rsidR="00076785" w:rsidRPr="00076785" w:rsidRDefault="00076785" w:rsidP="00D56695">
      <w:pPr>
        <w:numPr>
          <w:ilvl w:val="0"/>
          <w:numId w:val="40"/>
        </w:numPr>
        <w:spacing w:after="0" w:line="360" w:lineRule="auto"/>
        <w:ind w:left="0" w:firstLine="426"/>
        <w:jc w:val="both"/>
        <w:rPr>
          <w:rFonts w:ascii="Times New Roman" w:hAnsi="Times New Roman" w:cs="Times New Roman"/>
          <w:sz w:val="28"/>
          <w:szCs w:val="28"/>
        </w:rPr>
      </w:pPr>
      <w:r w:rsidRPr="00076785">
        <w:rPr>
          <w:rFonts w:ascii="Times New Roman" w:hAnsi="Times New Roman" w:cs="Times New Roman"/>
          <w:sz w:val="28"/>
          <w:szCs w:val="28"/>
        </w:rPr>
        <w:t>Фельдшерско-акушерский пункт – 80,8%.</w:t>
      </w:r>
    </w:p>
    <w:p w:rsidR="00C3342F" w:rsidRPr="00F14653" w:rsidRDefault="00076785" w:rsidP="00076785">
      <w:pPr>
        <w:shd w:val="clear" w:color="auto" w:fill="FFFFFF"/>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Необходимо строительство нового здания ФАП железнодорожной станции Солдатская и капитальный ремонт остальных учреждений здравоохранения.</w:t>
      </w:r>
      <w:r w:rsidR="00C3342F" w:rsidRPr="00076785">
        <w:rPr>
          <w:rFonts w:ascii="Times New Roman" w:hAnsi="Times New Roman" w:cs="Times New Roman"/>
          <w:sz w:val="28"/>
          <w:szCs w:val="28"/>
        </w:rPr>
        <w:t xml:space="preserve"> </w:t>
      </w:r>
    </w:p>
    <w:p w:rsidR="00C3342F" w:rsidRPr="00D56695" w:rsidRDefault="00C3342F" w:rsidP="00D56695">
      <w:pPr>
        <w:shd w:val="clear" w:color="auto" w:fill="FFFFFF"/>
        <w:spacing w:after="0" w:line="360" w:lineRule="auto"/>
        <w:ind w:firstLine="567"/>
        <w:jc w:val="center"/>
        <w:rPr>
          <w:rFonts w:ascii="Times New Roman" w:hAnsi="Times New Roman" w:cs="Times New Roman"/>
          <w:b/>
          <w:i/>
          <w:sz w:val="28"/>
          <w:szCs w:val="28"/>
        </w:rPr>
      </w:pPr>
      <w:r w:rsidRPr="00D56695">
        <w:rPr>
          <w:rFonts w:ascii="Times New Roman" w:hAnsi="Times New Roman" w:cs="Times New Roman"/>
          <w:b/>
          <w:i/>
          <w:sz w:val="28"/>
          <w:szCs w:val="28"/>
        </w:rPr>
        <w:t>Физическая культура и спорт</w:t>
      </w:r>
    </w:p>
    <w:p w:rsidR="00076785" w:rsidRPr="00076785" w:rsidRDefault="00076785" w:rsidP="00D56695">
      <w:pPr>
        <w:spacing w:after="0" w:line="360" w:lineRule="auto"/>
        <w:ind w:firstLine="567"/>
        <w:jc w:val="both"/>
        <w:rPr>
          <w:rFonts w:ascii="Times New Roman" w:hAnsi="Times New Roman" w:cs="Times New Roman"/>
          <w:noProof/>
          <w:sz w:val="28"/>
          <w:szCs w:val="28"/>
        </w:rPr>
      </w:pPr>
      <w:r w:rsidRPr="00076785">
        <w:rPr>
          <w:rFonts w:ascii="Times New Roman" w:hAnsi="Times New Roman" w:cs="Times New Roman"/>
          <w:noProof/>
          <w:sz w:val="28"/>
          <w:szCs w:val="28"/>
        </w:rPr>
        <w:t>На территории сельского поселения станица Солдатская имеется:</w:t>
      </w:r>
    </w:p>
    <w:p w:rsidR="00076785" w:rsidRPr="00076785" w:rsidRDefault="00076785" w:rsidP="0052238A">
      <w:pPr>
        <w:numPr>
          <w:ilvl w:val="0"/>
          <w:numId w:val="41"/>
        </w:numPr>
        <w:spacing w:after="0" w:line="360" w:lineRule="auto"/>
        <w:ind w:left="0" w:firstLine="567"/>
        <w:jc w:val="both"/>
        <w:rPr>
          <w:rFonts w:ascii="Times New Roman" w:hAnsi="Times New Roman" w:cs="Times New Roman"/>
          <w:noProof/>
          <w:sz w:val="28"/>
          <w:szCs w:val="28"/>
        </w:rPr>
      </w:pPr>
      <w:r w:rsidRPr="00076785">
        <w:rPr>
          <w:rFonts w:ascii="Times New Roman" w:hAnsi="Times New Roman" w:cs="Times New Roman"/>
          <w:noProof/>
          <w:sz w:val="28"/>
          <w:szCs w:val="28"/>
        </w:rPr>
        <w:t xml:space="preserve">в станице Солдатской одно спортивное сооружение </w:t>
      </w:r>
      <w:r w:rsidR="00D56695">
        <w:rPr>
          <w:rFonts w:ascii="Times New Roman" w:hAnsi="Times New Roman" w:cs="Times New Roman"/>
          <w:noProof/>
          <w:sz w:val="28"/>
          <w:szCs w:val="28"/>
        </w:rPr>
        <w:t>–</w:t>
      </w:r>
      <w:r w:rsidRPr="00076785">
        <w:rPr>
          <w:rFonts w:ascii="Times New Roman" w:hAnsi="Times New Roman" w:cs="Times New Roman"/>
          <w:noProof/>
          <w:sz w:val="28"/>
          <w:szCs w:val="28"/>
        </w:rPr>
        <w:t xml:space="preserve"> спортивный зал, расположенный на 1 этаже здания Дома Культуры.</w:t>
      </w:r>
    </w:p>
    <w:p w:rsidR="00076785" w:rsidRPr="00076785" w:rsidRDefault="00076785" w:rsidP="00D56695">
      <w:pPr>
        <w:spacing w:after="0" w:line="360" w:lineRule="auto"/>
        <w:ind w:firstLine="567"/>
        <w:jc w:val="both"/>
        <w:rPr>
          <w:rFonts w:ascii="Times New Roman" w:hAnsi="Times New Roman" w:cs="Times New Roman"/>
          <w:noProof/>
          <w:sz w:val="28"/>
          <w:szCs w:val="28"/>
        </w:rPr>
      </w:pPr>
      <w:r w:rsidRPr="00076785">
        <w:rPr>
          <w:rFonts w:ascii="Times New Roman" w:hAnsi="Times New Roman" w:cs="Times New Roman"/>
          <w:noProof/>
          <w:sz w:val="28"/>
          <w:szCs w:val="28"/>
        </w:rPr>
        <w:t>Так же в районе Дома Культуры установлены уличные спортивные тренажеры.</w:t>
      </w:r>
    </w:p>
    <w:p w:rsidR="00076785" w:rsidRPr="00076785" w:rsidRDefault="00076785" w:rsidP="00D56695">
      <w:pPr>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Техническое состояние имеющейся спортивной базы в муниципальном образовании неудовлетворительное. Развитию данного сектора социальной системы уделяется относительно недостаточное внимание.</w:t>
      </w:r>
    </w:p>
    <w:p w:rsidR="00C3342F" w:rsidRPr="00F14653" w:rsidRDefault="00076785" w:rsidP="00076785">
      <w:pPr>
        <w:shd w:val="clear" w:color="auto" w:fill="FFFFFF"/>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 xml:space="preserve">Изучив характеристики и местоположения объектов социального назначения, разработчики проекта пришли к выводу, что неравномерное размещение учреждений обслуживания по территории сельского поселения </w:t>
      </w:r>
      <w:r w:rsidRPr="00076785">
        <w:rPr>
          <w:rFonts w:ascii="Times New Roman" w:hAnsi="Times New Roman" w:cs="Times New Roman"/>
          <w:sz w:val="28"/>
          <w:szCs w:val="28"/>
        </w:rPr>
        <w:lastRenderedPageBreak/>
        <w:t>станица Солдатская, концентрация объектов в центральной части станицы Солдатская, создаёт дискомфортные условия проживания жителей.</w:t>
      </w:r>
    </w:p>
    <w:p w:rsidR="00C3342F" w:rsidRPr="00D56695" w:rsidRDefault="00C3342F" w:rsidP="00D56695">
      <w:pPr>
        <w:spacing w:line="240" w:lineRule="auto"/>
        <w:ind w:firstLine="567"/>
        <w:jc w:val="center"/>
        <w:rPr>
          <w:rFonts w:ascii="Times New Roman" w:eastAsia="Times New Roman" w:hAnsi="Times New Roman" w:cs="Times New Roman"/>
          <w:b/>
          <w:i/>
          <w:sz w:val="28"/>
          <w:szCs w:val="28"/>
        </w:rPr>
      </w:pPr>
      <w:r w:rsidRPr="00D56695">
        <w:rPr>
          <w:rFonts w:ascii="Times New Roman" w:eastAsia="Times New Roman" w:hAnsi="Times New Roman" w:cs="Times New Roman"/>
          <w:b/>
          <w:i/>
          <w:sz w:val="28"/>
          <w:szCs w:val="28"/>
        </w:rPr>
        <w:t>Культура и искусство</w:t>
      </w:r>
    </w:p>
    <w:p w:rsidR="00C3342F" w:rsidRPr="00076785" w:rsidRDefault="00076785" w:rsidP="00076785">
      <w:pPr>
        <w:shd w:val="clear" w:color="auto" w:fill="FFFFFF"/>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При всей важности всех «социальных» отраслей и направлений приоритетным социальным фактором, определяющим социально-экономическую перспективу поселения, является культура, несущая в себе самый мощный заряд созидающей или разрушающей социальной энергии.</w:t>
      </w:r>
      <w:r w:rsidR="00C3342F" w:rsidRPr="00076785">
        <w:rPr>
          <w:rFonts w:ascii="Times New Roman" w:hAnsi="Times New Roman" w:cs="Times New Roman"/>
          <w:sz w:val="28"/>
          <w:szCs w:val="28"/>
        </w:rPr>
        <w:t xml:space="preserve"> </w:t>
      </w:r>
    </w:p>
    <w:p w:rsidR="00076785" w:rsidRPr="00D56695" w:rsidRDefault="0005347F" w:rsidP="00D56695">
      <w:pPr>
        <w:spacing w:after="0" w:line="360" w:lineRule="auto"/>
        <w:jc w:val="center"/>
        <w:outlineLvl w:val="0"/>
        <w:rPr>
          <w:rFonts w:ascii="Times New Roman" w:hAnsi="Times New Roman" w:cs="Times New Roman"/>
          <w:b/>
          <w:i/>
          <w:sz w:val="28"/>
          <w:szCs w:val="28"/>
        </w:rPr>
      </w:pPr>
      <w:r w:rsidRPr="00D56695">
        <w:rPr>
          <w:rFonts w:ascii="Times New Roman" w:hAnsi="Times New Roman" w:cs="Times New Roman"/>
          <w:b/>
          <w:i/>
          <w:sz w:val="28"/>
          <w:szCs w:val="28"/>
        </w:rPr>
        <w:t xml:space="preserve">Таблица </w:t>
      </w:r>
      <w:r w:rsidR="00076785" w:rsidRPr="00D56695">
        <w:rPr>
          <w:rFonts w:ascii="Times New Roman" w:hAnsi="Times New Roman" w:cs="Times New Roman"/>
          <w:b/>
          <w:i/>
          <w:sz w:val="28"/>
          <w:szCs w:val="28"/>
        </w:rPr>
        <w:t xml:space="preserve">6 </w:t>
      </w:r>
      <w:r w:rsidR="00D56695" w:rsidRPr="00D56695">
        <w:rPr>
          <w:rFonts w:ascii="Times New Roman" w:hAnsi="Times New Roman" w:cs="Times New Roman"/>
          <w:b/>
          <w:i/>
          <w:sz w:val="28"/>
          <w:szCs w:val="28"/>
        </w:rPr>
        <w:t xml:space="preserve">– </w:t>
      </w:r>
      <w:r w:rsidR="00076785" w:rsidRPr="00D56695">
        <w:rPr>
          <w:rFonts w:ascii="Times New Roman" w:hAnsi="Times New Roman" w:cs="Times New Roman"/>
          <w:b/>
          <w:i/>
          <w:sz w:val="28"/>
          <w:szCs w:val="28"/>
        </w:rPr>
        <w:t>Сведения об учреждениях культуры</w:t>
      </w:r>
    </w:p>
    <w:tbl>
      <w:tblPr>
        <w:tblW w:w="94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8"/>
        <w:gridCol w:w="2314"/>
        <w:gridCol w:w="1920"/>
        <w:gridCol w:w="1679"/>
        <w:gridCol w:w="1741"/>
        <w:gridCol w:w="1196"/>
      </w:tblGrid>
      <w:tr w:rsidR="00076785" w:rsidRPr="00076785" w:rsidTr="00D56695">
        <w:trPr>
          <w:jc w:val="center"/>
        </w:trPr>
        <w:tc>
          <w:tcPr>
            <w:tcW w:w="597"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 п/п</w:t>
            </w:r>
          </w:p>
        </w:tc>
        <w:tc>
          <w:tcPr>
            <w:tcW w:w="2391"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Наименование</w:t>
            </w:r>
          </w:p>
        </w:tc>
        <w:tc>
          <w:tcPr>
            <w:tcW w:w="1980"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Показатели</w:t>
            </w:r>
          </w:p>
        </w:tc>
        <w:tc>
          <w:tcPr>
            <w:tcW w:w="1707"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Кол-во работающих</w:t>
            </w:r>
          </w:p>
        </w:tc>
        <w:tc>
          <w:tcPr>
            <w:tcW w:w="1775"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Этажность, материал стен</w:t>
            </w:r>
          </w:p>
        </w:tc>
        <w:tc>
          <w:tcPr>
            <w:tcW w:w="988"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Год постройки</w:t>
            </w:r>
          </w:p>
        </w:tc>
      </w:tr>
      <w:tr w:rsidR="00076785" w:rsidRPr="00076785" w:rsidTr="00D56695">
        <w:trPr>
          <w:jc w:val="center"/>
        </w:trPr>
        <w:tc>
          <w:tcPr>
            <w:tcW w:w="597"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1</w:t>
            </w:r>
          </w:p>
        </w:tc>
        <w:tc>
          <w:tcPr>
            <w:tcW w:w="2391"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2</w:t>
            </w:r>
          </w:p>
        </w:tc>
        <w:tc>
          <w:tcPr>
            <w:tcW w:w="1980"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3</w:t>
            </w:r>
          </w:p>
        </w:tc>
        <w:tc>
          <w:tcPr>
            <w:tcW w:w="1707"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4</w:t>
            </w:r>
          </w:p>
        </w:tc>
        <w:tc>
          <w:tcPr>
            <w:tcW w:w="1775"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5</w:t>
            </w:r>
          </w:p>
        </w:tc>
        <w:tc>
          <w:tcPr>
            <w:tcW w:w="988" w:type="dxa"/>
            <w:shd w:val="clear" w:color="auto" w:fill="C5E0B3" w:themeFill="accent6" w:themeFillTint="66"/>
            <w:vAlign w:val="center"/>
          </w:tcPr>
          <w:p w:rsidR="00076785" w:rsidRPr="00076785" w:rsidRDefault="00076785" w:rsidP="00D56695">
            <w:pPr>
              <w:pStyle w:val="aff3"/>
              <w:spacing w:after="0"/>
              <w:rPr>
                <w:rFonts w:ascii="Times New Roman" w:hAnsi="Times New Roman"/>
                <w:b/>
                <w:i/>
                <w:sz w:val="20"/>
                <w:szCs w:val="20"/>
              </w:rPr>
            </w:pPr>
            <w:r w:rsidRPr="00076785">
              <w:rPr>
                <w:rFonts w:ascii="Times New Roman" w:hAnsi="Times New Roman"/>
                <w:b/>
                <w:i/>
                <w:sz w:val="20"/>
                <w:szCs w:val="20"/>
              </w:rPr>
              <w:t>6</w:t>
            </w:r>
          </w:p>
        </w:tc>
      </w:tr>
      <w:tr w:rsidR="00076785" w:rsidRPr="00076785" w:rsidTr="00D56695">
        <w:trPr>
          <w:jc w:val="center"/>
        </w:trPr>
        <w:tc>
          <w:tcPr>
            <w:tcW w:w="597" w:type="dxa"/>
            <w:shd w:val="clear" w:color="auto" w:fill="C5E0B3" w:themeFill="accent6" w:themeFillTint="66"/>
            <w:vAlign w:val="center"/>
          </w:tcPr>
          <w:p w:rsidR="00076785" w:rsidRPr="00D56695" w:rsidRDefault="00076785" w:rsidP="00D56695">
            <w:pPr>
              <w:pStyle w:val="aa"/>
              <w:spacing w:after="0" w:afterAutospacing="0"/>
              <w:jc w:val="center"/>
              <w:rPr>
                <w:b/>
                <w:i/>
                <w:sz w:val="20"/>
                <w:szCs w:val="20"/>
              </w:rPr>
            </w:pPr>
            <w:r w:rsidRPr="00D56695">
              <w:rPr>
                <w:b/>
                <w:i/>
                <w:sz w:val="20"/>
                <w:szCs w:val="20"/>
              </w:rPr>
              <w:t>1</w:t>
            </w:r>
          </w:p>
        </w:tc>
        <w:tc>
          <w:tcPr>
            <w:tcW w:w="2391" w:type="dxa"/>
            <w:vAlign w:val="center"/>
          </w:tcPr>
          <w:p w:rsidR="00076785" w:rsidRPr="00076785" w:rsidRDefault="00076785" w:rsidP="00D56695">
            <w:pPr>
              <w:pStyle w:val="aa"/>
              <w:spacing w:after="0" w:afterAutospacing="0"/>
              <w:jc w:val="center"/>
              <w:rPr>
                <w:sz w:val="20"/>
                <w:szCs w:val="20"/>
              </w:rPr>
            </w:pPr>
            <w:r w:rsidRPr="00076785">
              <w:rPr>
                <w:sz w:val="20"/>
                <w:szCs w:val="20"/>
              </w:rPr>
              <w:t xml:space="preserve">МКУК «ЦК и Д» </w:t>
            </w:r>
            <w:r w:rsidR="00D56695">
              <w:rPr>
                <w:sz w:val="20"/>
                <w:szCs w:val="20"/>
              </w:rPr>
              <w:br/>
            </w:r>
            <w:r w:rsidRPr="00076785">
              <w:rPr>
                <w:sz w:val="20"/>
                <w:szCs w:val="20"/>
              </w:rPr>
              <w:t>ст. Солдатская</w:t>
            </w:r>
          </w:p>
        </w:tc>
        <w:tc>
          <w:tcPr>
            <w:tcW w:w="1980" w:type="dxa"/>
            <w:vAlign w:val="center"/>
          </w:tcPr>
          <w:p w:rsidR="00076785" w:rsidRPr="00076785" w:rsidRDefault="00076785" w:rsidP="00D56695">
            <w:pPr>
              <w:pStyle w:val="aa"/>
              <w:spacing w:after="0" w:afterAutospacing="0"/>
              <w:ind w:firstLine="273"/>
              <w:jc w:val="center"/>
              <w:rPr>
                <w:sz w:val="20"/>
                <w:szCs w:val="20"/>
              </w:rPr>
            </w:pPr>
            <w:r w:rsidRPr="00076785">
              <w:rPr>
                <w:sz w:val="20"/>
                <w:szCs w:val="20"/>
              </w:rPr>
              <w:t>600 мест</w:t>
            </w:r>
          </w:p>
        </w:tc>
        <w:tc>
          <w:tcPr>
            <w:tcW w:w="1707" w:type="dxa"/>
            <w:vAlign w:val="center"/>
          </w:tcPr>
          <w:p w:rsidR="00076785" w:rsidRPr="00076785" w:rsidRDefault="00076785" w:rsidP="00D56695">
            <w:pPr>
              <w:pStyle w:val="aa"/>
              <w:spacing w:after="0" w:afterAutospacing="0"/>
              <w:jc w:val="center"/>
              <w:rPr>
                <w:sz w:val="20"/>
                <w:szCs w:val="20"/>
              </w:rPr>
            </w:pPr>
            <w:r w:rsidRPr="00076785">
              <w:rPr>
                <w:sz w:val="20"/>
                <w:szCs w:val="20"/>
              </w:rPr>
              <w:t>14</w:t>
            </w:r>
          </w:p>
        </w:tc>
        <w:tc>
          <w:tcPr>
            <w:tcW w:w="1775" w:type="dxa"/>
            <w:vAlign w:val="center"/>
          </w:tcPr>
          <w:p w:rsidR="00076785" w:rsidRPr="00076785" w:rsidRDefault="00076785" w:rsidP="00D56695">
            <w:pPr>
              <w:pStyle w:val="aa"/>
              <w:spacing w:after="0" w:afterAutospacing="0"/>
              <w:jc w:val="center"/>
              <w:rPr>
                <w:sz w:val="20"/>
                <w:szCs w:val="20"/>
              </w:rPr>
            </w:pPr>
            <w:r w:rsidRPr="00076785">
              <w:rPr>
                <w:sz w:val="20"/>
                <w:szCs w:val="20"/>
              </w:rPr>
              <w:t>Двухэтажное, кирпичное</w:t>
            </w:r>
          </w:p>
        </w:tc>
        <w:tc>
          <w:tcPr>
            <w:tcW w:w="988" w:type="dxa"/>
            <w:vAlign w:val="center"/>
          </w:tcPr>
          <w:p w:rsidR="00076785" w:rsidRPr="00076785" w:rsidRDefault="00076785" w:rsidP="00D56695">
            <w:pPr>
              <w:pStyle w:val="aa"/>
              <w:spacing w:after="0" w:afterAutospacing="0"/>
              <w:jc w:val="center"/>
              <w:rPr>
                <w:sz w:val="20"/>
                <w:szCs w:val="20"/>
              </w:rPr>
            </w:pPr>
            <w:r w:rsidRPr="00076785">
              <w:rPr>
                <w:sz w:val="20"/>
                <w:szCs w:val="20"/>
              </w:rPr>
              <w:t>1973</w:t>
            </w:r>
          </w:p>
        </w:tc>
      </w:tr>
      <w:tr w:rsidR="00076785" w:rsidRPr="00076785" w:rsidTr="00D56695">
        <w:trPr>
          <w:jc w:val="center"/>
        </w:trPr>
        <w:tc>
          <w:tcPr>
            <w:tcW w:w="597" w:type="dxa"/>
            <w:shd w:val="clear" w:color="auto" w:fill="C5E0B3" w:themeFill="accent6" w:themeFillTint="66"/>
            <w:vAlign w:val="center"/>
          </w:tcPr>
          <w:p w:rsidR="00076785" w:rsidRPr="00D56695" w:rsidRDefault="00076785" w:rsidP="00D56695">
            <w:pPr>
              <w:pStyle w:val="aa"/>
              <w:spacing w:after="0" w:afterAutospacing="0"/>
              <w:jc w:val="center"/>
              <w:rPr>
                <w:b/>
                <w:i/>
                <w:sz w:val="20"/>
                <w:szCs w:val="20"/>
              </w:rPr>
            </w:pPr>
            <w:r w:rsidRPr="00D56695">
              <w:rPr>
                <w:b/>
                <w:i/>
                <w:sz w:val="20"/>
                <w:szCs w:val="20"/>
              </w:rPr>
              <w:t>2</w:t>
            </w:r>
          </w:p>
        </w:tc>
        <w:tc>
          <w:tcPr>
            <w:tcW w:w="2391" w:type="dxa"/>
            <w:shd w:val="clear" w:color="auto" w:fill="E2EFD9" w:themeFill="accent6" w:themeFillTint="33"/>
            <w:vAlign w:val="center"/>
          </w:tcPr>
          <w:p w:rsidR="00076785" w:rsidRPr="00076785" w:rsidRDefault="00076785" w:rsidP="00D56695">
            <w:pPr>
              <w:pStyle w:val="aa"/>
              <w:spacing w:after="0" w:afterAutospacing="0"/>
              <w:jc w:val="center"/>
              <w:rPr>
                <w:sz w:val="20"/>
                <w:szCs w:val="20"/>
              </w:rPr>
            </w:pPr>
            <w:r w:rsidRPr="00076785">
              <w:rPr>
                <w:sz w:val="20"/>
                <w:szCs w:val="20"/>
              </w:rPr>
              <w:t xml:space="preserve">Библиотека СП </w:t>
            </w:r>
            <w:r w:rsidR="00D56695">
              <w:rPr>
                <w:sz w:val="20"/>
                <w:szCs w:val="20"/>
              </w:rPr>
              <w:br/>
            </w:r>
            <w:r w:rsidRPr="00076785">
              <w:rPr>
                <w:sz w:val="20"/>
                <w:szCs w:val="20"/>
              </w:rPr>
              <w:t>ст. Солдатская</w:t>
            </w:r>
          </w:p>
        </w:tc>
        <w:tc>
          <w:tcPr>
            <w:tcW w:w="1980" w:type="dxa"/>
            <w:shd w:val="clear" w:color="auto" w:fill="E2EFD9" w:themeFill="accent6" w:themeFillTint="33"/>
            <w:vAlign w:val="center"/>
          </w:tcPr>
          <w:p w:rsidR="00076785" w:rsidRPr="00076785" w:rsidRDefault="00076785" w:rsidP="00D56695">
            <w:pPr>
              <w:pStyle w:val="aa"/>
              <w:spacing w:after="0" w:afterAutospacing="0"/>
              <w:ind w:firstLine="273"/>
              <w:jc w:val="center"/>
              <w:rPr>
                <w:sz w:val="20"/>
                <w:szCs w:val="20"/>
              </w:rPr>
            </w:pPr>
            <w:r w:rsidRPr="00076785">
              <w:rPr>
                <w:sz w:val="20"/>
                <w:szCs w:val="20"/>
              </w:rPr>
              <w:t>17800 томов</w:t>
            </w:r>
          </w:p>
        </w:tc>
        <w:tc>
          <w:tcPr>
            <w:tcW w:w="1707" w:type="dxa"/>
            <w:shd w:val="clear" w:color="auto" w:fill="E2EFD9" w:themeFill="accent6" w:themeFillTint="33"/>
            <w:vAlign w:val="center"/>
          </w:tcPr>
          <w:p w:rsidR="00076785" w:rsidRPr="00076785" w:rsidRDefault="00076785" w:rsidP="00D56695">
            <w:pPr>
              <w:pStyle w:val="aa"/>
              <w:spacing w:after="0" w:afterAutospacing="0"/>
              <w:jc w:val="center"/>
              <w:rPr>
                <w:sz w:val="20"/>
                <w:szCs w:val="20"/>
              </w:rPr>
            </w:pPr>
            <w:r w:rsidRPr="00076785">
              <w:rPr>
                <w:sz w:val="20"/>
                <w:szCs w:val="20"/>
              </w:rPr>
              <w:t>2</w:t>
            </w:r>
          </w:p>
        </w:tc>
        <w:tc>
          <w:tcPr>
            <w:tcW w:w="1775" w:type="dxa"/>
            <w:shd w:val="clear" w:color="auto" w:fill="E2EFD9" w:themeFill="accent6" w:themeFillTint="33"/>
            <w:vAlign w:val="center"/>
          </w:tcPr>
          <w:p w:rsidR="00076785" w:rsidRPr="00076785" w:rsidRDefault="00076785" w:rsidP="00D56695">
            <w:pPr>
              <w:pStyle w:val="aa"/>
              <w:spacing w:after="0" w:afterAutospacing="0"/>
              <w:jc w:val="center"/>
              <w:rPr>
                <w:sz w:val="20"/>
                <w:szCs w:val="20"/>
              </w:rPr>
            </w:pPr>
            <w:r w:rsidRPr="00076785">
              <w:rPr>
                <w:sz w:val="20"/>
                <w:szCs w:val="20"/>
              </w:rPr>
              <w:t>Встроенное, кирпичное</w:t>
            </w:r>
          </w:p>
        </w:tc>
        <w:tc>
          <w:tcPr>
            <w:tcW w:w="988" w:type="dxa"/>
            <w:shd w:val="clear" w:color="auto" w:fill="E2EFD9" w:themeFill="accent6" w:themeFillTint="33"/>
            <w:vAlign w:val="center"/>
          </w:tcPr>
          <w:p w:rsidR="00076785" w:rsidRPr="00076785" w:rsidRDefault="00076785" w:rsidP="00D56695">
            <w:pPr>
              <w:pStyle w:val="aa"/>
              <w:spacing w:after="0" w:afterAutospacing="0"/>
              <w:jc w:val="center"/>
              <w:rPr>
                <w:sz w:val="20"/>
                <w:szCs w:val="20"/>
              </w:rPr>
            </w:pPr>
            <w:r w:rsidRPr="00076785">
              <w:rPr>
                <w:sz w:val="20"/>
                <w:szCs w:val="20"/>
              </w:rPr>
              <w:t>1973</w:t>
            </w:r>
          </w:p>
        </w:tc>
      </w:tr>
      <w:tr w:rsidR="00076785" w:rsidRPr="00076785" w:rsidTr="00D56695">
        <w:trPr>
          <w:jc w:val="center"/>
        </w:trPr>
        <w:tc>
          <w:tcPr>
            <w:tcW w:w="597" w:type="dxa"/>
            <w:shd w:val="clear" w:color="auto" w:fill="C5E0B3" w:themeFill="accent6" w:themeFillTint="66"/>
            <w:vAlign w:val="center"/>
          </w:tcPr>
          <w:p w:rsidR="00076785" w:rsidRPr="00D56695" w:rsidRDefault="00076785" w:rsidP="00D56695">
            <w:pPr>
              <w:pStyle w:val="aa"/>
              <w:spacing w:after="0" w:afterAutospacing="0"/>
              <w:jc w:val="center"/>
              <w:rPr>
                <w:b/>
                <w:i/>
                <w:sz w:val="20"/>
                <w:szCs w:val="20"/>
              </w:rPr>
            </w:pPr>
            <w:r w:rsidRPr="00D56695">
              <w:rPr>
                <w:b/>
                <w:i/>
                <w:sz w:val="20"/>
                <w:szCs w:val="20"/>
              </w:rPr>
              <w:t>3</w:t>
            </w:r>
          </w:p>
        </w:tc>
        <w:tc>
          <w:tcPr>
            <w:tcW w:w="2391" w:type="dxa"/>
            <w:vAlign w:val="center"/>
          </w:tcPr>
          <w:p w:rsidR="00076785" w:rsidRPr="00076785" w:rsidRDefault="00076785" w:rsidP="00D56695">
            <w:pPr>
              <w:pStyle w:val="aa"/>
              <w:spacing w:before="0" w:beforeAutospacing="0" w:after="0" w:afterAutospacing="0"/>
              <w:jc w:val="center"/>
              <w:rPr>
                <w:sz w:val="20"/>
                <w:szCs w:val="20"/>
              </w:rPr>
            </w:pPr>
            <w:r w:rsidRPr="00076785">
              <w:rPr>
                <w:sz w:val="20"/>
                <w:szCs w:val="20"/>
              </w:rPr>
              <w:t>МКОУ ДОУ ДМШ</w:t>
            </w:r>
          </w:p>
          <w:p w:rsidR="00076785" w:rsidRPr="00076785" w:rsidRDefault="00076785" w:rsidP="00D56695">
            <w:pPr>
              <w:pStyle w:val="aa"/>
              <w:spacing w:before="0" w:beforeAutospacing="0" w:after="0" w:afterAutospacing="0"/>
              <w:jc w:val="center"/>
              <w:rPr>
                <w:sz w:val="20"/>
                <w:szCs w:val="20"/>
              </w:rPr>
            </w:pPr>
            <w:r w:rsidRPr="00076785">
              <w:rPr>
                <w:sz w:val="20"/>
                <w:szCs w:val="20"/>
              </w:rPr>
              <w:t>СП ст. Солдатская</w:t>
            </w:r>
          </w:p>
        </w:tc>
        <w:tc>
          <w:tcPr>
            <w:tcW w:w="1980" w:type="dxa"/>
            <w:vAlign w:val="center"/>
          </w:tcPr>
          <w:p w:rsidR="00076785" w:rsidRPr="00076785" w:rsidRDefault="00076785" w:rsidP="00D56695">
            <w:pPr>
              <w:pStyle w:val="aa"/>
              <w:spacing w:after="0" w:afterAutospacing="0"/>
              <w:ind w:firstLine="273"/>
              <w:jc w:val="center"/>
              <w:rPr>
                <w:sz w:val="20"/>
                <w:szCs w:val="20"/>
              </w:rPr>
            </w:pPr>
            <w:r w:rsidRPr="00076785">
              <w:rPr>
                <w:sz w:val="20"/>
                <w:szCs w:val="20"/>
              </w:rPr>
              <w:t>300 уч-ся</w:t>
            </w:r>
          </w:p>
        </w:tc>
        <w:tc>
          <w:tcPr>
            <w:tcW w:w="1707" w:type="dxa"/>
            <w:vAlign w:val="center"/>
          </w:tcPr>
          <w:p w:rsidR="00076785" w:rsidRPr="00076785" w:rsidRDefault="00076785" w:rsidP="00D56695">
            <w:pPr>
              <w:pStyle w:val="aa"/>
              <w:spacing w:after="0" w:afterAutospacing="0"/>
              <w:jc w:val="center"/>
              <w:rPr>
                <w:sz w:val="20"/>
                <w:szCs w:val="20"/>
              </w:rPr>
            </w:pPr>
            <w:r w:rsidRPr="00076785">
              <w:rPr>
                <w:sz w:val="20"/>
                <w:szCs w:val="20"/>
              </w:rPr>
              <w:t>18</w:t>
            </w:r>
          </w:p>
        </w:tc>
        <w:tc>
          <w:tcPr>
            <w:tcW w:w="1775" w:type="dxa"/>
            <w:vAlign w:val="center"/>
          </w:tcPr>
          <w:p w:rsidR="00076785" w:rsidRPr="00076785" w:rsidRDefault="00076785" w:rsidP="00D56695">
            <w:pPr>
              <w:pStyle w:val="aa"/>
              <w:spacing w:after="0" w:afterAutospacing="0"/>
              <w:jc w:val="center"/>
              <w:rPr>
                <w:sz w:val="20"/>
                <w:szCs w:val="20"/>
              </w:rPr>
            </w:pPr>
            <w:r w:rsidRPr="00076785">
              <w:rPr>
                <w:sz w:val="20"/>
                <w:szCs w:val="20"/>
              </w:rPr>
              <w:t>Встроенное, кирпичное</w:t>
            </w:r>
          </w:p>
        </w:tc>
        <w:tc>
          <w:tcPr>
            <w:tcW w:w="988" w:type="dxa"/>
            <w:vAlign w:val="center"/>
          </w:tcPr>
          <w:p w:rsidR="00076785" w:rsidRPr="00076785" w:rsidRDefault="00076785" w:rsidP="00D56695">
            <w:pPr>
              <w:pStyle w:val="aa"/>
              <w:spacing w:after="0" w:afterAutospacing="0"/>
              <w:jc w:val="center"/>
              <w:rPr>
                <w:sz w:val="20"/>
                <w:szCs w:val="20"/>
              </w:rPr>
            </w:pPr>
            <w:r w:rsidRPr="00076785">
              <w:rPr>
                <w:sz w:val="20"/>
                <w:szCs w:val="20"/>
              </w:rPr>
              <w:t>1973</w:t>
            </w:r>
          </w:p>
        </w:tc>
      </w:tr>
    </w:tbl>
    <w:p w:rsidR="00076785" w:rsidRPr="00076785" w:rsidRDefault="00076785" w:rsidP="00D56695">
      <w:pPr>
        <w:spacing w:after="0" w:line="360" w:lineRule="auto"/>
        <w:ind w:firstLine="567"/>
        <w:jc w:val="both"/>
        <w:rPr>
          <w:rFonts w:ascii="Times New Roman" w:hAnsi="Times New Roman" w:cs="Times New Roman"/>
          <w:sz w:val="28"/>
          <w:szCs w:val="28"/>
        </w:rPr>
      </w:pPr>
      <w:r w:rsidRPr="00076785">
        <w:rPr>
          <w:rFonts w:ascii="Times New Roman" w:hAnsi="Times New Roman" w:cs="Times New Roman"/>
          <w:sz w:val="28"/>
          <w:szCs w:val="28"/>
        </w:rPr>
        <w:t>Отдельные элементы культуры находят свое проявление в повседневной жизни казачества, в котором глубоко заложены основы высокой нравственности, благородства, строгого следования традициям, уважительного отношения к родителям и старшим, широко развитого чувства собственного достоинства и т.д. Все это играет важную роль в обеспечении преемственности поколений, в воспроизводстве культурных и духовных ценностей народа, в гармоничном развитии общества и личности. В то же время, изменения образа жизни населения, широкое распространение и использование новых информационных средств, другие факторы привели к заметному сокращению посещений объектов культуры. При этом необходимо заметить, что число учреждений культуры за последние годы не менялось.</w:t>
      </w:r>
    </w:p>
    <w:p w:rsidR="00076785" w:rsidRPr="00076785" w:rsidRDefault="00076785" w:rsidP="00076785">
      <w:pPr>
        <w:tabs>
          <w:tab w:val="left" w:pos="851"/>
        </w:tabs>
        <w:spacing w:after="0" w:line="360" w:lineRule="auto"/>
        <w:ind w:firstLine="567"/>
        <w:jc w:val="both"/>
        <w:rPr>
          <w:rFonts w:ascii="Times New Roman" w:hAnsi="Times New Roman" w:cs="Times New Roman"/>
          <w:sz w:val="28"/>
          <w:szCs w:val="28"/>
        </w:rPr>
        <w:sectPr w:rsidR="00076785" w:rsidRPr="00076785" w:rsidSect="00E523CA">
          <w:pgSz w:w="11906" w:h="16838"/>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r>
        <w:rPr>
          <w:rFonts w:ascii="Times New Roman" w:hAnsi="Times New Roman" w:cs="Times New Roman"/>
          <w:sz w:val="28"/>
          <w:szCs w:val="28"/>
        </w:rPr>
        <w:t>Н</w:t>
      </w:r>
      <w:r w:rsidRPr="00076785">
        <w:rPr>
          <w:rFonts w:ascii="Times New Roman" w:hAnsi="Times New Roman" w:cs="Times New Roman"/>
          <w:sz w:val="28"/>
          <w:szCs w:val="28"/>
        </w:rPr>
        <w:t>еобходимо проведение капитального ремонта здания Дома культуры в станице Солдатская с заменой кровли, окон, дверей, инженерных коммуникаций.</w:t>
      </w:r>
    </w:p>
    <w:p w:rsidR="00D0387C" w:rsidRPr="00D56695" w:rsidRDefault="00076785" w:rsidP="00076785">
      <w:pPr>
        <w:tabs>
          <w:tab w:val="left" w:pos="851"/>
        </w:tabs>
        <w:rPr>
          <w:rFonts w:ascii="Times New Roman" w:hAnsi="Times New Roman" w:cs="Times New Roman"/>
          <w:b/>
          <w:sz w:val="28"/>
          <w:szCs w:val="28"/>
        </w:rPr>
      </w:pPr>
      <w:r>
        <w:rPr>
          <w:rFonts w:ascii="Times New Roman" w:hAnsi="Times New Roman" w:cs="Times New Roman"/>
          <w:sz w:val="28"/>
          <w:szCs w:val="28"/>
          <w:lang w:eastAsia="ru-RU"/>
        </w:rPr>
        <w:lastRenderedPageBreak/>
        <w:tab/>
      </w:r>
      <w:r w:rsidR="00940BEB">
        <w:rPr>
          <w:rFonts w:ascii="Times New Roman" w:hAnsi="Times New Roman" w:cs="Times New Roman"/>
          <w:sz w:val="28"/>
          <w:szCs w:val="28"/>
        </w:rPr>
        <w:tab/>
      </w:r>
      <w:r w:rsidR="00F94CE7" w:rsidRPr="00485AAC">
        <w:rPr>
          <w:rFonts w:ascii="Times New Roman" w:hAnsi="Times New Roman" w:cs="Times New Roman"/>
          <w:sz w:val="28"/>
          <w:szCs w:val="28"/>
        </w:rPr>
        <w:tab/>
      </w:r>
      <w:r w:rsidR="00D0387C" w:rsidRPr="00D56695">
        <w:rPr>
          <w:rFonts w:ascii="Times New Roman" w:hAnsi="Times New Roman" w:cs="Times New Roman"/>
          <w:b/>
          <w:i/>
          <w:sz w:val="28"/>
          <w:szCs w:val="28"/>
        </w:rPr>
        <w:t>Приоритетными задачами в этой сфере являются</w:t>
      </w:r>
      <w:r w:rsidR="00D0387C" w:rsidRPr="00D56695">
        <w:rPr>
          <w:rFonts w:ascii="Times New Roman" w:hAnsi="Times New Roman" w:cs="Times New Roman"/>
          <w:b/>
          <w:sz w:val="28"/>
          <w:szCs w:val="28"/>
        </w:rPr>
        <w:t>:</w:t>
      </w:r>
    </w:p>
    <w:p w:rsidR="00D0387C" w:rsidRPr="00211D4B" w:rsidRDefault="00D0387C" w:rsidP="00CE709E">
      <w:pPr>
        <w:pStyle w:val="Default"/>
        <w:numPr>
          <w:ilvl w:val="0"/>
          <w:numId w:val="10"/>
        </w:numPr>
        <w:spacing w:line="360" w:lineRule="auto"/>
        <w:ind w:left="0" w:firstLine="567"/>
        <w:jc w:val="both"/>
        <w:rPr>
          <w:sz w:val="28"/>
          <w:szCs w:val="28"/>
        </w:rPr>
      </w:pPr>
      <w:r w:rsidRPr="00211D4B">
        <w:rPr>
          <w:sz w:val="28"/>
          <w:szCs w:val="28"/>
        </w:rPr>
        <w:t>развитие системы социального обслуживани</w:t>
      </w:r>
      <w:r w:rsidR="00211D4B">
        <w:rPr>
          <w:sz w:val="28"/>
          <w:szCs w:val="28"/>
        </w:rPr>
        <w:t>я семьи и детей, граждан пожило</w:t>
      </w:r>
      <w:r w:rsidRPr="00211D4B">
        <w:rPr>
          <w:sz w:val="28"/>
          <w:szCs w:val="28"/>
        </w:rPr>
        <w:t>го возраста и инвалидов, совершенствовани</w:t>
      </w:r>
      <w:r w:rsidR="00211D4B">
        <w:rPr>
          <w:sz w:val="28"/>
          <w:szCs w:val="28"/>
        </w:rPr>
        <w:t>е системы медико</w:t>
      </w:r>
      <w:r w:rsidR="009646BB">
        <w:rPr>
          <w:sz w:val="28"/>
          <w:szCs w:val="28"/>
        </w:rPr>
        <w:t>-</w:t>
      </w:r>
      <w:r w:rsidR="00211D4B">
        <w:rPr>
          <w:sz w:val="28"/>
          <w:szCs w:val="28"/>
        </w:rPr>
        <w:t>социальной под</w:t>
      </w:r>
      <w:r w:rsidRPr="00211D4B">
        <w:rPr>
          <w:sz w:val="28"/>
          <w:szCs w:val="28"/>
        </w:rPr>
        <w:t xml:space="preserve">держки лиц с ограниченными возможностями; </w:t>
      </w:r>
    </w:p>
    <w:p w:rsidR="00D0387C" w:rsidRPr="00211D4B" w:rsidRDefault="00D0387C" w:rsidP="00CE709E">
      <w:pPr>
        <w:pStyle w:val="Default"/>
        <w:numPr>
          <w:ilvl w:val="0"/>
          <w:numId w:val="10"/>
        </w:numPr>
        <w:spacing w:line="360" w:lineRule="auto"/>
        <w:ind w:left="0" w:firstLine="567"/>
        <w:jc w:val="both"/>
        <w:rPr>
          <w:sz w:val="28"/>
          <w:szCs w:val="28"/>
        </w:rPr>
      </w:pPr>
      <w:r w:rsidRPr="00211D4B">
        <w:rPr>
          <w:sz w:val="28"/>
          <w:szCs w:val="28"/>
        </w:rPr>
        <w:t>обеспечение мер социальной поддержки отдельных категорий граждан</w:t>
      </w:r>
      <w:r w:rsidR="00211D4B">
        <w:rPr>
          <w:sz w:val="28"/>
          <w:szCs w:val="28"/>
        </w:rPr>
        <w:t>, фор</w:t>
      </w:r>
      <w:r w:rsidRPr="00211D4B">
        <w:rPr>
          <w:sz w:val="28"/>
          <w:szCs w:val="28"/>
        </w:rPr>
        <w:t>мирование эффективного механизма компенса</w:t>
      </w:r>
      <w:r w:rsidR="00211D4B">
        <w:rPr>
          <w:sz w:val="28"/>
          <w:szCs w:val="28"/>
        </w:rPr>
        <w:t>ционных выплат и пособий отдель</w:t>
      </w:r>
      <w:r w:rsidRPr="00211D4B">
        <w:rPr>
          <w:sz w:val="28"/>
          <w:szCs w:val="28"/>
        </w:rPr>
        <w:t xml:space="preserve">ным категориям граждан с соблюдением принципа адресности; </w:t>
      </w:r>
    </w:p>
    <w:p w:rsidR="00D0387C" w:rsidRPr="00211D4B" w:rsidRDefault="00D0387C" w:rsidP="00CE709E">
      <w:pPr>
        <w:pStyle w:val="Default"/>
        <w:numPr>
          <w:ilvl w:val="0"/>
          <w:numId w:val="10"/>
        </w:numPr>
        <w:spacing w:line="360" w:lineRule="auto"/>
        <w:ind w:left="0" w:firstLine="567"/>
        <w:jc w:val="both"/>
        <w:rPr>
          <w:sz w:val="28"/>
          <w:szCs w:val="28"/>
        </w:rPr>
      </w:pPr>
      <w:r w:rsidRPr="00211D4B">
        <w:rPr>
          <w:sz w:val="28"/>
          <w:szCs w:val="28"/>
        </w:rPr>
        <w:t xml:space="preserve">совершенствование механизма привлечения в сферу социальной поддержки населения дополнительных внебюджетных источников финансирования; </w:t>
      </w:r>
    </w:p>
    <w:p w:rsidR="00D0387C" w:rsidRPr="00DF6901" w:rsidRDefault="00D0387C" w:rsidP="00BD7D35">
      <w:pPr>
        <w:pStyle w:val="af0"/>
        <w:numPr>
          <w:ilvl w:val="0"/>
          <w:numId w:val="10"/>
        </w:numPr>
        <w:autoSpaceDE w:val="0"/>
        <w:autoSpaceDN w:val="0"/>
        <w:adjustRightInd w:val="0"/>
        <w:spacing w:before="0" w:beforeAutospacing="0" w:after="0" w:afterAutospacing="0" w:line="360" w:lineRule="auto"/>
        <w:ind w:left="0" w:hanging="11"/>
        <w:jc w:val="both"/>
        <w:rPr>
          <w:rFonts w:eastAsia="Calibri"/>
          <w:b/>
          <w:bCs/>
          <w:i/>
          <w:sz w:val="28"/>
          <w:szCs w:val="28"/>
        </w:rPr>
      </w:pPr>
      <w:r w:rsidRPr="00DF6901">
        <w:rPr>
          <w:sz w:val="28"/>
          <w:szCs w:val="28"/>
        </w:rPr>
        <w:t xml:space="preserve">оказание государственной социальной помощи малоимущим гражданам с учетом необходимости создания им условий для </w:t>
      </w:r>
      <w:r w:rsidR="00211D4B" w:rsidRPr="00DF6901">
        <w:rPr>
          <w:sz w:val="28"/>
          <w:szCs w:val="28"/>
        </w:rPr>
        <w:t>самостоятельного выхода из труд</w:t>
      </w:r>
      <w:r w:rsidRPr="00DF6901">
        <w:rPr>
          <w:sz w:val="28"/>
          <w:szCs w:val="28"/>
        </w:rPr>
        <w:t>ной жизненной ситуации и недопущения социального иждивенчества.</w:t>
      </w:r>
    </w:p>
    <w:p w:rsidR="004911D5" w:rsidRPr="00CE709E" w:rsidRDefault="004911D5" w:rsidP="00726E22">
      <w:pPr>
        <w:autoSpaceDE w:val="0"/>
        <w:autoSpaceDN w:val="0"/>
        <w:adjustRightInd w:val="0"/>
        <w:spacing w:after="0" w:line="360" w:lineRule="auto"/>
        <w:ind w:firstLine="567"/>
        <w:jc w:val="center"/>
        <w:rPr>
          <w:rFonts w:ascii="Times New Roman" w:eastAsia="Calibri" w:hAnsi="Times New Roman" w:cs="Times New Roman"/>
          <w:i/>
          <w:sz w:val="28"/>
          <w:szCs w:val="28"/>
        </w:rPr>
      </w:pPr>
      <w:r w:rsidRPr="00CE709E">
        <w:rPr>
          <w:rFonts w:ascii="Times New Roman" w:eastAsia="Calibri" w:hAnsi="Times New Roman" w:cs="Times New Roman"/>
          <w:b/>
          <w:bCs/>
          <w:i/>
          <w:sz w:val="28"/>
          <w:szCs w:val="28"/>
        </w:rPr>
        <w:t>Жилищный фонд</w:t>
      </w:r>
    </w:p>
    <w:p w:rsidR="00990996" w:rsidRPr="00990996" w:rsidRDefault="00990996" w:rsidP="00B63434">
      <w:pPr>
        <w:spacing w:after="0" w:line="360" w:lineRule="auto"/>
        <w:ind w:firstLine="567"/>
        <w:jc w:val="both"/>
        <w:rPr>
          <w:rFonts w:ascii="Times New Roman" w:hAnsi="Times New Roman" w:cs="Times New Roman"/>
          <w:sz w:val="28"/>
          <w:szCs w:val="28"/>
        </w:rPr>
      </w:pPr>
      <w:r w:rsidRPr="00990996">
        <w:rPr>
          <w:rFonts w:ascii="Times New Roman" w:hAnsi="Times New Roman" w:cs="Times New Roman"/>
          <w:sz w:val="28"/>
          <w:szCs w:val="28"/>
        </w:rPr>
        <w:t>По данным администрации в 20</w:t>
      </w:r>
      <w:r>
        <w:rPr>
          <w:rFonts w:ascii="Times New Roman" w:hAnsi="Times New Roman" w:cs="Times New Roman"/>
          <w:sz w:val="28"/>
          <w:szCs w:val="28"/>
        </w:rPr>
        <w:t>22</w:t>
      </w:r>
      <w:r w:rsidRPr="00990996">
        <w:rPr>
          <w:rFonts w:ascii="Times New Roman" w:hAnsi="Times New Roman" w:cs="Times New Roman"/>
          <w:sz w:val="28"/>
          <w:szCs w:val="28"/>
        </w:rPr>
        <w:t xml:space="preserve"> году в населенных пунктах – станица Солдатская и железнодорожная станция Солдатская, числилось 15</w:t>
      </w:r>
      <w:r>
        <w:rPr>
          <w:rFonts w:ascii="Times New Roman" w:hAnsi="Times New Roman" w:cs="Times New Roman"/>
          <w:sz w:val="28"/>
          <w:szCs w:val="28"/>
        </w:rPr>
        <w:t>26</w:t>
      </w:r>
      <w:r w:rsidRPr="00990996">
        <w:rPr>
          <w:rFonts w:ascii="Times New Roman" w:hAnsi="Times New Roman" w:cs="Times New Roman"/>
          <w:sz w:val="28"/>
          <w:szCs w:val="28"/>
        </w:rPr>
        <w:t xml:space="preserve"> и 158 домохозяйств соответственно. Жилищный фонд сельского поселения станица Солдатская состоит из жилого фонда станицы Солдатская и жилого фонда железнодорожной станции Солдатская и составляет 95,1 тыс. м2, в том числе индивидуальных домах – 85,7 тыс. м2, в многоквартирных – 9,4 тыс. м</w:t>
      </w:r>
      <w:r w:rsidRPr="00990996">
        <w:rPr>
          <w:rFonts w:ascii="Times New Roman" w:hAnsi="Times New Roman" w:cs="Times New Roman"/>
          <w:sz w:val="28"/>
          <w:szCs w:val="28"/>
          <w:vertAlign w:val="superscript"/>
        </w:rPr>
        <w:t>2</w:t>
      </w:r>
      <w:r w:rsidRPr="00990996">
        <w:rPr>
          <w:rFonts w:ascii="Times New Roman" w:hAnsi="Times New Roman" w:cs="Times New Roman"/>
          <w:sz w:val="28"/>
          <w:szCs w:val="28"/>
        </w:rPr>
        <w:t>, где в 20</w:t>
      </w:r>
      <w:r>
        <w:rPr>
          <w:rFonts w:ascii="Times New Roman" w:hAnsi="Times New Roman" w:cs="Times New Roman"/>
          <w:sz w:val="28"/>
          <w:szCs w:val="28"/>
        </w:rPr>
        <w:t>22</w:t>
      </w:r>
      <w:r w:rsidRPr="00990996">
        <w:rPr>
          <w:rFonts w:ascii="Times New Roman" w:hAnsi="Times New Roman" w:cs="Times New Roman"/>
          <w:sz w:val="28"/>
          <w:szCs w:val="28"/>
        </w:rPr>
        <w:t xml:space="preserve"> г. проживало 51</w:t>
      </w:r>
      <w:r>
        <w:rPr>
          <w:rFonts w:ascii="Times New Roman" w:hAnsi="Times New Roman" w:cs="Times New Roman"/>
          <w:sz w:val="28"/>
          <w:szCs w:val="28"/>
        </w:rPr>
        <w:t>26</w:t>
      </w:r>
      <w:r w:rsidRPr="00990996">
        <w:rPr>
          <w:rFonts w:ascii="Times New Roman" w:hAnsi="Times New Roman" w:cs="Times New Roman"/>
          <w:sz w:val="28"/>
          <w:szCs w:val="28"/>
        </w:rPr>
        <w:t xml:space="preserve"> жителя. В среднем на 1 жителя приходилось 18,6 м</w:t>
      </w:r>
      <w:r w:rsidRPr="00990996">
        <w:rPr>
          <w:rFonts w:ascii="Times New Roman" w:hAnsi="Times New Roman" w:cs="Times New Roman"/>
          <w:sz w:val="28"/>
          <w:szCs w:val="28"/>
          <w:vertAlign w:val="superscript"/>
        </w:rPr>
        <w:t>2</w:t>
      </w:r>
      <w:r w:rsidRPr="00990996">
        <w:rPr>
          <w:rFonts w:ascii="Times New Roman" w:hAnsi="Times New Roman" w:cs="Times New Roman"/>
          <w:sz w:val="28"/>
          <w:szCs w:val="28"/>
        </w:rPr>
        <w:t>, что в 1,2 раза меньше, чем в среднем по Республике (23,1 м</w:t>
      </w:r>
      <w:r w:rsidRPr="00990996">
        <w:rPr>
          <w:rFonts w:ascii="Times New Roman" w:hAnsi="Times New Roman" w:cs="Times New Roman"/>
          <w:sz w:val="28"/>
          <w:szCs w:val="28"/>
          <w:vertAlign w:val="superscript"/>
        </w:rPr>
        <w:t>2</w:t>
      </w:r>
      <w:r w:rsidRPr="00990996">
        <w:rPr>
          <w:rFonts w:ascii="Times New Roman" w:hAnsi="Times New Roman" w:cs="Times New Roman"/>
          <w:sz w:val="28"/>
          <w:szCs w:val="28"/>
        </w:rPr>
        <w:t>).</w:t>
      </w:r>
    </w:p>
    <w:p w:rsidR="00C3342F" w:rsidRDefault="00990996" w:rsidP="00990996">
      <w:pPr>
        <w:spacing w:line="360" w:lineRule="auto"/>
        <w:ind w:firstLine="567"/>
        <w:jc w:val="both"/>
        <w:rPr>
          <w:rFonts w:ascii="Times New Roman" w:hAnsi="Times New Roman" w:cs="Times New Roman"/>
          <w:sz w:val="28"/>
          <w:szCs w:val="28"/>
        </w:rPr>
      </w:pPr>
      <w:r w:rsidRPr="00990996">
        <w:rPr>
          <w:rFonts w:ascii="Times New Roman" w:hAnsi="Times New Roman" w:cs="Times New Roman"/>
          <w:sz w:val="28"/>
          <w:szCs w:val="28"/>
        </w:rPr>
        <w:t>На сегодняшний день в сельском поселении станица Солдатская обеспеченность жилой площадью одного жителя недостаточная. При норме предоставления жилья на одного жителя 23,1 м</w:t>
      </w:r>
      <w:r w:rsidRPr="00990996">
        <w:rPr>
          <w:rFonts w:ascii="Times New Roman" w:hAnsi="Times New Roman" w:cs="Times New Roman"/>
          <w:sz w:val="28"/>
          <w:szCs w:val="28"/>
          <w:vertAlign w:val="superscript"/>
        </w:rPr>
        <w:t>2</w:t>
      </w:r>
      <w:r w:rsidRPr="00990996">
        <w:rPr>
          <w:rFonts w:ascii="Times New Roman" w:hAnsi="Times New Roman" w:cs="Times New Roman"/>
          <w:sz w:val="28"/>
          <w:szCs w:val="28"/>
        </w:rPr>
        <w:t xml:space="preserve"> сегодня имеется 18,6 м</w:t>
      </w:r>
      <w:r w:rsidRPr="00990996">
        <w:rPr>
          <w:rFonts w:ascii="Times New Roman" w:hAnsi="Times New Roman" w:cs="Times New Roman"/>
          <w:sz w:val="28"/>
          <w:szCs w:val="28"/>
          <w:vertAlign w:val="superscript"/>
        </w:rPr>
        <w:t>2</w:t>
      </w:r>
      <w:r w:rsidRPr="00990996">
        <w:rPr>
          <w:rFonts w:ascii="Times New Roman" w:hAnsi="Times New Roman" w:cs="Times New Roman"/>
          <w:sz w:val="28"/>
          <w:szCs w:val="28"/>
        </w:rPr>
        <w:t>, не достает 4,5 м</w:t>
      </w:r>
      <w:r w:rsidRPr="00990996">
        <w:rPr>
          <w:rFonts w:ascii="Times New Roman" w:hAnsi="Times New Roman" w:cs="Times New Roman"/>
          <w:sz w:val="28"/>
          <w:szCs w:val="28"/>
          <w:vertAlign w:val="superscript"/>
        </w:rPr>
        <w:t>2</w:t>
      </w:r>
      <w:r w:rsidRPr="00990996">
        <w:rPr>
          <w:rFonts w:ascii="Times New Roman" w:hAnsi="Times New Roman" w:cs="Times New Roman"/>
          <w:sz w:val="28"/>
          <w:szCs w:val="28"/>
        </w:rPr>
        <w:t>.</w:t>
      </w:r>
    </w:p>
    <w:p w:rsidR="00B63434" w:rsidRDefault="00B63434" w:rsidP="00C3342F">
      <w:pPr>
        <w:spacing w:line="240" w:lineRule="auto"/>
        <w:jc w:val="center"/>
        <w:rPr>
          <w:rFonts w:ascii="Times New Roman" w:eastAsia="Calibri" w:hAnsi="Times New Roman" w:cs="Times New Roman"/>
          <w:b/>
          <w:bCs/>
          <w:i/>
          <w:sz w:val="28"/>
          <w:szCs w:val="28"/>
        </w:rPr>
        <w:sectPr w:rsidR="00B63434" w:rsidSect="0012003C">
          <w:headerReference w:type="default" r:id="rId16"/>
          <w:pgSz w:w="11906" w:h="16838"/>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4911D5" w:rsidRPr="004911D5" w:rsidRDefault="004911D5" w:rsidP="00C3342F">
      <w:pPr>
        <w:spacing w:line="240" w:lineRule="auto"/>
        <w:jc w:val="center"/>
        <w:rPr>
          <w:rFonts w:ascii="Times New Roman,Bold" w:eastAsia="Calibri" w:hAnsi="Times New Roman,Bold" w:cs="Times New Roman,Bold"/>
          <w:b/>
          <w:bCs/>
          <w:sz w:val="28"/>
          <w:szCs w:val="28"/>
        </w:rPr>
      </w:pPr>
      <w:r w:rsidRPr="004911D5">
        <w:rPr>
          <w:rFonts w:ascii="Times New Roman" w:eastAsia="Calibri" w:hAnsi="Times New Roman" w:cs="Times New Roman"/>
          <w:b/>
          <w:bCs/>
          <w:i/>
          <w:sz w:val="28"/>
          <w:szCs w:val="28"/>
        </w:rPr>
        <w:lastRenderedPageBreak/>
        <w:t>1.2 Прогноз численности и состава населения</w:t>
      </w:r>
    </w:p>
    <w:p w:rsidR="001445B5" w:rsidRPr="002A55B5" w:rsidRDefault="001445B5" w:rsidP="001445B5">
      <w:pPr>
        <w:tabs>
          <w:tab w:val="left" w:pos="851"/>
        </w:tabs>
        <w:spacing w:after="0" w:line="360" w:lineRule="auto"/>
        <w:ind w:firstLine="709"/>
        <w:jc w:val="both"/>
        <w:rPr>
          <w:rFonts w:ascii="Times New Roman" w:hAnsi="Times New Roman"/>
          <w:sz w:val="28"/>
        </w:rPr>
      </w:pPr>
      <w:r w:rsidRPr="002A55B5">
        <w:rPr>
          <w:rFonts w:ascii="Times New Roman" w:hAnsi="Times New Roman"/>
          <w:sz w:val="28"/>
        </w:rPr>
        <w:t xml:space="preserve">Анализ демографической ситуации в муниципальном образовании позволяет увидеть глубинные процессы, происходящие в системе расселения, и впоследствии формировать новые градостроительные решения в организации территориального планирования муниципального образования. </w:t>
      </w:r>
    </w:p>
    <w:p w:rsidR="001445B5" w:rsidRDefault="001445B5" w:rsidP="001445B5">
      <w:pPr>
        <w:tabs>
          <w:tab w:val="left" w:pos="851"/>
        </w:tabs>
        <w:spacing w:after="0" w:line="360" w:lineRule="auto"/>
        <w:ind w:firstLine="709"/>
        <w:jc w:val="both"/>
        <w:rPr>
          <w:rFonts w:ascii="Times New Roman" w:hAnsi="Times New Roman"/>
          <w:sz w:val="28"/>
          <w:lang w:eastAsia="ru-RU"/>
        </w:rPr>
      </w:pPr>
      <w:r w:rsidRPr="002A55B5">
        <w:rPr>
          <w:rFonts w:ascii="Times New Roman" w:hAnsi="Times New Roman"/>
          <w:sz w:val="28"/>
          <w:lang w:eastAsia="ru-RU"/>
        </w:rPr>
        <w:t>Формирование успешной демографической политики в значительной степени зависит от решения широкого круга задач социально-экономического развития, включая обеспечение стабильного экономического роста и роста благосостояния населения, снижение уровня бедности и уменьшение дифференциации по доходам, интенсивное развитие человеческого капитала и создание эффективной социальной инфраструктуры (здравоохранение, образование, социальная защита населения), рынка доступного жилья, гибкого рынка труда, улучшение санитарно-эпидемиологической обстановки.</w:t>
      </w:r>
    </w:p>
    <w:p w:rsidR="00E220F2" w:rsidRPr="00E220F2" w:rsidRDefault="00E220F2" w:rsidP="00B63434">
      <w:pPr>
        <w:spacing w:after="0" w:line="360" w:lineRule="auto"/>
        <w:ind w:firstLine="567"/>
        <w:jc w:val="both"/>
        <w:rPr>
          <w:rFonts w:ascii="Times New Roman" w:hAnsi="Times New Roman" w:cs="Times New Roman"/>
          <w:sz w:val="28"/>
          <w:szCs w:val="28"/>
        </w:rPr>
      </w:pPr>
      <w:r w:rsidRPr="00E220F2">
        <w:rPr>
          <w:rFonts w:ascii="Times New Roman" w:hAnsi="Times New Roman" w:cs="Times New Roman"/>
          <w:sz w:val="28"/>
          <w:szCs w:val="28"/>
        </w:rPr>
        <w:t xml:space="preserve">По состоянию на 01.01.2022 года численность постоянного населения составила </w:t>
      </w:r>
      <w:r w:rsidR="00990996">
        <w:rPr>
          <w:rFonts w:ascii="Times New Roman" w:hAnsi="Times New Roman" w:cs="Times New Roman"/>
          <w:sz w:val="28"/>
          <w:szCs w:val="28"/>
        </w:rPr>
        <w:t>5126</w:t>
      </w:r>
      <w:r w:rsidRPr="00E220F2">
        <w:rPr>
          <w:rFonts w:ascii="Times New Roman" w:hAnsi="Times New Roman" w:cs="Times New Roman"/>
          <w:sz w:val="28"/>
          <w:szCs w:val="28"/>
        </w:rPr>
        <w:t xml:space="preserve"> человек. </w:t>
      </w:r>
    </w:p>
    <w:p w:rsidR="001445B5" w:rsidRPr="00D01635" w:rsidRDefault="001445B5" w:rsidP="00852542">
      <w:pPr>
        <w:widowControl w:val="0"/>
        <w:tabs>
          <w:tab w:val="left" w:pos="851"/>
        </w:tabs>
        <w:spacing w:after="0" w:line="360" w:lineRule="auto"/>
        <w:ind w:firstLine="709"/>
        <w:jc w:val="both"/>
        <w:rPr>
          <w:rStyle w:val="24"/>
          <w:rFonts w:eastAsiaTheme="minorHAnsi"/>
          <w:sz w:val="28"/>
        </w:rPr>
      </w:pPr>
      <w:r w:rsidRPr="00D01635">
        <w:rPr>
          <w:rStyle w:val="24"/>
          <w:rFonts w:eastAsiaTheme="minorHAnsi"/>
          <w:sz w:val="28"/>
        </w:rPr>
        <w:t>Традиционно прямой демографический прогноз численности населения осуществляется на основе учета таких факторов как сложившийся уровень рождаемости и смертности, величина миграционного сальдо и ожидаемые тренды изменения этих параметров.</w:t>
      </w:r>
    </w:p>
    <w:p w:rsidR="001445B5" w:rsidRPr="00205793" w:rsidRDefault="001445B5" w:rsidP="001445B5">
      <w:pPr>
        <w:tabs>
          <w:tab w:val="left" w:pos="851"/>
        </w:tabs>
        <w:spacing w:after="0" w:line="360" w:lineRule="auto"/>
        <w:ind w:firstLine="709"/>
        <w:jc w:val="both"/>
        <w:rPr>
          <w:rFonts w:ascii="Times New Roman" w:hAnsi="Times New Roman"/>
          <w:sz w:val="28"/>
          <w:szCs w:val="28"/>
        </w:rPr>
      </w:pPr>
      <w:r w:rsidRPr="00205793">
        <w:rPr>
          <w:rFonts w:ascii="Times New Roman" w:hAnsi="Times New Roman"/>
          <w:sz w:val="28"/>
          <w:szCs w:val="28"/>
        </w:rPr>
        <w:t>В демографическом развитии муниципального образования продолжается процесс роста населения, основными причинами которого является миграционная прибыль населения. Существующая возрастная структура населения является довольно благоприятной в экономическом отношении. Несмотря на повышенные темпы старения, в районе (как и в целом по региону) сохранилась более молодая, чем по России в целом, возрастная структура населения с довольно существенным преобладанием мужчин в трудоспособных возрастах. В целом же на территории поселения зафиксировано преобладание числа женщин, благодаря тому, что продолжительность жизни женского населения выше, чем у мужчин.</w:t>
      </w:r>
    </w:p>
    <w:p w:rsidR="001445B5" w:rsidRDefault="001445B5" w:rsidP="001445B5">
      <w:pPr>
        <w:tabs>
          <w:tab w:val="left" w:pos="851"/>
        </w:tabs>
        <w:spacing w:after="0" w:line="360" w:lineRule="auto"/>
        <w:ind w:firstLine="709"/>
        <w:jc w:val="both"/>
        <w:rPr>
          <w:rFonts w:ascii="Times New Roman" w:hAnsi="Times New Roman"/>
          <w:sz w:val="28"/>
          <w:szCs w:val="28"/>
        </w:rPr>
      </w:pPr>
      <w:r w:rsidRPr="00205793">
        <w:rPr>
          <w:rFonts w:ascii="Times New Roman" w:hAnsi="Times New Roman"/>
          <w:sz w:val="28"/>
          <w:szCs w:val="28"/>
        </w:rPr>
        <w:lastRenderedPageBreak/>
        <w:t>Уменьшение доли населения в детских возрастах и незначительное увеличение доли населения пенсионного возраста обусловили сокращение индекса демографической нагрузки на население трудоспособного возраста.</w:t>
      </w:r>
    </w:p>
    <w:p w:rsidR="001445B5" w:rsidRPr="00BC4477" w:rsidRDefault="001445B5" w:rsidP="001445B5">
      <w:pPr>
        <w:tabs>
          <w:tab w:val="left" w:pos="851"/>
        </w:tabs>
        <w:spacing w:after="0" w:line="360" w:lineRule="auto"/>
        <w:ind w:firstLine="709"/>
        <w:jc w:val="both"/>
        <w:rPr>
          <w:rFonts w:ascii="Times New Roman" w:hAnsi="Times New Roman"/>
          <w:sz w:val="28"/>
        </w:rPr>
      </w:pPr>
      <w:r w:rsidRPr="00BC4477">
        <w:rPr>
          <w:rFonts w:ascii="Times New Roman" w:hAnsi="Times New Roman"/>
          <w:sz w:val="28"/>
        </w:rPr>
        <w:t>На расчетный срок реализации Генерального плана предусмотрено освоение ряда свободных территорий. В настоящее время территории отведены под конкретное пользование, но какой-либо деятельности на них нет. В настоящее время демография на территории муниципального образования имеет тенденцию к увеличению населения. Основная причина развития ситуации – миграционный прирост населения, обусловленный высокими темпами экономического развития. При этом необходимо отметить, что при сохранении в части демографии регрессивных тенденций без учета уровня миграции, развитие проектной части нецелесообразно. Тем не менее, все рассматриваемые участки полностью обеспечат потребности муниципального образования в части реализации документа.</w:t>
      </w:r>
    </w:p>
    <w:p w:rsidR="00852542" w:rsidRDefault="001445B5" w:rsidP="00852542">
      <w:pPr>
        <w:pStyle w:val="afff2"/>
        <w:spacing w:after="0" w:line="360" w:lineRule="auto"/>
        <w:ind w:left="0" w:firstLine="567"/>
        <w:jc w:val="both"/>
        <w:rPr>
          <w:rFonts w:ascii="Times New Roman" w:hAnsi="Times New Roman"/>
          <w:sz w:val="28"/>
        </w:rPr>
      </w:pPr>
      <w:r>
        <w:rPr>
          <w:rFonts w:ascii="Times New Roman" w:hAnsi="Times New Roman"/>
          <w:sz w:val="28"/>
        </w:rPr>
        <w:t xml:space="preserve">По прогнозам генерального плана, население г. п. </w:t>
      </w:r>
      <w:r w:rsidRPr="00CE709E">
        <w:rPr>
          <w:rFonts w:ascii="Times New Roman" w:hAnsi="Times New Roman"/>
          <w:sz w:val="28"/>
        </w:rPr>
        <w:t>к 20</w:t>
      </w:r>
      <w:r w:rsidR="00C3342F">
        <w:rPr>
          <w:rFonts w:ascii="Times New Roman" w:hAnsi="Times New Roman"/>
          <w:sz w:val="28"/>
        </w:rPr>
        <w:t>40</w:t>
      </w:r>
      <w:r w:rsidRPr="00CE709E">
        <w:rPr>
          <w:rFonts w:ascii="Times New Roman" w:hAnsi="Times New Roman"/>
          <w:sz w:val="28"/>
        </w:rPr>
        <w:t xml:space="preserve"> году составит </w:t>
      </w:r>
      <w:r w:rsidR="00990996">
        <w:rPr>
          <w:rFonts w:ascii="Times New Roman" w:hAnsi="Times New Roman"/>
          <w:sz w:val="28"/>
        </w:rPr>
        <w:t>5213</w:t>
      </w:r>
      <w:r w:rsidRPr="00CE709E">
        <w:rPr>
          <w:rFonts w:ascii="Times New Roman" w:hAnsi="Times New Roman"/>
          <w:sz w:val="28"/>
        </w:rPr>
        <w:t xml:space="preserve"> человек</w:t>
      </w:r>
      <w:r w:rsidR="00E220F2">
        <w:rPr>
          <w:rFonts w:ascii="Times New Roman" w:hAnsi="Times New Roman"/>
          <w:sz w:val="28"/>
        </w:rPr>
        <w:t>а</w:t>
      </w:r>
      <w:r w:rsidRPr="00CE709E">
        <w:rPr>
          <w:rFonts w:ascii="Times New Roman" w:hAnsi="Times New Roman"/>
          <w:sz w:val="28"/>
        </w:rPr>
        <w:t>.</w:t>
      </w:r>
    </w:p>
    <w:p w:rsidR="004911D5" w:rsidRPr="00CE709E" w:rsidRDefault="004911D5" w:rsidP="00852542">
      <w:pPr>
        <w:pStyle w:val="afff2"/>
        <w:spacing w:after="0" w:line="360" w:lineRule="auto"/>
        <w:ind w:left="0" w:firstLine="567"/>
        <w:jc w:val="center"/>
        <w:rPr>
          <w:rFonts w:ascii="Times New Roman" w:eastAsia="Calibri" w:hAnsi="Times New Roman" w:cs="Times New Roman"/>
          <w:b/>
          <w:bCs/>
          <w:i/>
          <w:sz w:val="28"/>
          <w:szCs w:val="28"/>
        </w:rPr>
      </w:pPr>
      <w:r w:rsidRPr="00CE709E">
        <w:rPr>
          <w:rFonts w:ascii="Times New Roman" w:eastAsia="Calibri" w:hAnsi="Times New Roman" w:cs="Times New Roman"/>
          <w:b/>
          <w:bCs/>
          <w:i/>
          <w:sz w:val="28"/>
          <w:szCs w:val="28"/>
        </w:rPr>
        <w:t>1.3 Прогноз развития промышленности</w:t>
      </w:r>
    </w:p>
    <w:p w:rsidR="005210A8" w:rsidRPr="005210A8" w:rsidRDefault="005210A8" w:rsidP="00852542">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Экономико-географическое положение сельского поселения станица Солдатская имело на разных этапах его истории неодинаковое значение, оно менялось в положительную или отрицательную сторону в ходе заселения территории и освоения природных богатств.</w:t>
      </w:r>
    </w:p>
    <w:p w:rsidR="005210A8" w:rsidRPr="005210A8" w:rsidRDefault="005210A8" w:rsidP="00852542">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Основу экономического потенциала сельского поселения составляют производственные и сельскохозяйственные предприятия, производящие продукцию на территории сельского поселения.</w:t>
      </w:r>
    </w:p>
    <w:p w:rsidR="005210A8" w:rsidRPr="005210A8" w:rsidRDefault="005210A8" w:rsidP="005210A8">
      <w:pPr>
        <w:spacing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В условиях рыночной экономики значительную роль играют малые предприятия, являясь одним из факторов экономической стабилизации сельского поселения, обеспечивая почти четверть налоговых поступлений в бюджет сельского поселения.</w:t>
      </w:r>
    </w:p>
    <w:p w:rsidR="00E220F2" w:rsidRPr="005210A8" w:rsidRDefault="005210A8" w:rsidP="005210A8">
      <w:pPr>
        <w:spacing w:after="0" w:line="360" w:lineRule="auto"/>
        <w:ind w:firstLine="567"/>
        <w:jc w:val="both"/>
        <w:rPr>
          <w:rStyle w:val="FontStyle79"/>
          <w:sz w:val="28"/>
          <w:szCs w:val="28"/>
        </w:rPr>
      </w:pPr>
      <w:r w:rsidRPr="005210A8">
        <w:rPr>
          <w:rFonts w:ascii="Times New Roman" w:hAnsi="Times New Roman" w:cs="Times New Roman"/>
          <w:sz w:val="28"/>
          <w:szCs w:val="28"/>
        </w:rPr>
        <w:lastRenderedPageBreak/>
        <w:t>Существенно влияя на формирование потребительского рынка, малое предпринимательство способствует решению проблемы занятости населения и увеличивает поступления в бюджет сельского поселения.</w:t>
      </w:r>
      <w:r w:rsidR="00C3342F" w:rsidRPr="005210A8">
        <w:rPr>
          <w:rStyle w:val="FontStyle79"/>
          <w:sz w:val="28"/>
          <w:szCs w:val="28"/>
        </w:rPr>
        <w:t>).</w:t>
      </w:r>
    </w:p>
    <w:p w:rsidR="005210A8" w:rsidRPr="00852542" w:rsidRDefault="005210A8" w:rsidP="00852542">
      <w:pPr>
        <w:pStyle w:val="12"/>
        <w:spacing w:before="0" w:line="240" w:lineRule="auto"/>
        <w:ind w:firstLine="567"/>
        <w:jc w:val="center"/>
        <w:rPr>
          <w:rFonts w:ascii="Times New Roman" w:hAnsi="Times New Roman" w:cs="Times New Roman"/>
          <w:i/>
          <w:color w:val="auto"/>
        </w:rPr>
      </w:pPr>
      <w:r w:rsidRPr="00852542">
        <w:rPr>
          <w:rFonts w:ascii="Times New Roman" w:hAnsi="Times New Roman" w:cs="Times New Roman"/>
          <w:i/>
          <w:color w:val="auto"/>
        </w:rPr>
        <w:t>Сельское хозяйство</w:t>
      </w:r>
    </w:p>
    <w:p w:rsidR="005210A8" w:rsidRPr="005210A8" w:rsidRDefault="005210A8" w:rsidP="00852542">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На территории сельского поселения станица Солдатская 3 сельскохозяйственных производства:</w:t>
      </w:r>
    </w:p>
    <w:p w:rsidR="005210A8" w:rsidRPr="005210A8" w:rsidRDefault="005210A8" w:rsidP="00852542">
      <w:pPr>
        <w:numPr>
          <w:ilvl w:val="0"/>
          <w:numId w:val="42"/>
        </w:numPr>
        <w:spacing w:after="0" w:line="360" w:lineRule="auto"/>
        <w:ind w:left="0" w:firstLine="426"/>
        <w:jc w:val="both"/>
        <w:rPr>
          <w:rFonts w:ascii="Times New Roman" w:hAnsi="Times New Roman" w:cs="Times New Roman"/>
          <w:sz w:val="28"/>
          <w:szCs w:val="28"/>
        </w:rPr>
      </w:pPr>
      <w:r w:rsidRPr="005210A8">
        <w:rPr>
          <w:rFonts w:ascii="Times New Roman" w:hAnsi="Times New Roman" w:cs="Times New Roman"/>
          <w:sz w:val="28"/>
          <w:szCs w:val="28"/>
        </w:rPr>
        <w:t>ОАО «Солдатское ХПП», расположенное по адресу ж/д станция Солдатская, занимающееся</w:t>
      </w:r>
      <w:r w:rsidR="00852542">
        <w:rPr>
          <w:rFonts w:ascii="Times New Roman" w:hAnsi="Times New Roman" w:cs="Times New Roman"/>
          <w:sz w:val="28"/>
          <w:szCs w:val="28"/>
        </w:rPr>
        <w:t xml:space="preserve"> хранением и переработкой зерна;</w:t>
      </w:r>
    </w:p>
    <w:p w:rsidR="005210A8" w:rsidRPr="005210A8" w:rsidRDefault="005210A8" w:rsidP="00852542">
      <w:pPr>
        <w:numPr>
          <w:ilvl w:val="0"/>
          <w:numId w:val="42"/>
        </w:numPr>
        <w:spacing w:after="0" w:line="360" w:lineRule="auto"/>
        <w:ind w:left="0" w:firstLine="426"/>
        <w:jc w:val="both"/>
        <w:rPr>
          <w:rFonts w:ascii="Times New Roman" w:hAnsi="Times New Roman" w:cs="Times New Roman"/>
          <w:sz w:val="28"/>
          <w:szCs w:val="28"/>
        </w:rPr>
      </w:pPr>
      <w:r w:rsidRPr="005210A8">
        <w:rPr>
          <w:rFonts w:ascii="Times New Roman" w:hAnsi="Times New Roman" w:cs="Times New Roman"/>
          <w:sz w:val="28"/>
          <w:szCs w:val="28"/>
        </w:rPr>
        <w:t xml:space="preserve">ООО «АФ «Солдатское», находящееся в ст. Солдатская, ул. Калинина, </w:t>
      </w:r>
      <w:r w:rsidR="00852542">
        <w:rPr>
          <w:rFonts w:ascii="Times New Roman" w:hAnsi="Times New Roman" w:cs="Times New Roman"/>
          <w:sz w:val="28"/>
          <w:szCs w:val="28"/>
        </w:rPr>
        <w:br/>
        <w:t xml:space="preserve">д. </w:t>
      </w:r>
      <w:r w:rsidRPr="005210A8">
        <w:rPr>
          <w:rFonts w:ascii="Times New Roman" w:hAnsi="Times New Roman" w:cs="Times New Roman"/>
          <w:sz w:val="28"/>
          <w:szCs w:val="28"/>
        </w:rPr>
        <w:t>28, по производству сельхозпродукции</w:t>
      </w:r>
      <w:r w:rsidR="00852542">
        <w:rPr>
          <w:rFonts w:ascii="Times New Roman" w:hAnsi="Times New Roman" w:cs="Times New Roman"/>
          <w:sz w:val="28"/>
          <w:szCs w:val="28"/>
        </w:rPr>
        <w:t>;</w:t>
      </w:r>
    </w:p>
    <w:p w:rsidR="005210A8" w:rsidRPr="005210A8" w:rsidRDefault="005210A8" w:rsidP="00852542">
      <w:pPr>
        <w:numPr>
          <w:ilvl w:val="0"/>
          <w:numId w:val="42"/>
        </w:numPr>
        <w:spacing w:after="0" w:line="360" w:lineRule="auto"/>
        <w:ind w:left="0" w:firstLine="426"/>
        <w:jc w:val="both"/>
        <w:rPr>
          <w:rFonts w:ascii="Times New Roman" w:hAnsi="Times New Roman" w:cs="Times New Roman"/>
          <w:sz w:val="28"/>
          <w:szCs w:val="28"/>
        </w:rPr>
      </w:pPr>
      <w:r w:rsidRPr="005210A8">
        <w:rPr>
          <w:rFonts w:ascii="Times New Roman" w:hAnsi="Times New Roman" w:cs="Times New Roman"/>
          <w:sz w:val="28"/>
          <w:szCs w:val="28"/>
        </w:rPr>
        <w:t>ЗАО «Меркурий» АПК «Прохладненский», находящееся в ст. Солдатская, ул. Калинина, 28, по производству сельхозпродукции.</w:t>
      </w:r>
    </w:p>
    <w:p w:rsidR="005210A8" w:rsidRPr="005210A8" w:rsidRDefault="005210A8" w:rsidP="00852542">
      <w:pPr>
        <w:pStyle w:val="12"/>
        <w:spacing w:before="0" w:line="240" w:lineRule="auto"/>
        <w:ind w:firstLine="567"/>
        <w:jc w:val="center"/>
        <w:rPr>
          <w:rFonts w:ascii="Times New Roman" w:hAnsi="Times New Roman" w:cs="Times New Roman"/>
          <w:i/>
          <w:color w:val="auto"/>
        </w:rPr>
      </w:pPr>
      <w:r w:rsidRPr="005210A8">
        <w:rPr>
          <w:rFonts w:ascii="Times New Roman" w:hAnsi="Times New Roman" w:cs="Times New Roman"/>
          <w:i/>
          <w:color w:val="auto"/>
        </w:rPr>
        <w:t>Производственная сфера</w:t>
      </w:r>
    </w:p>
    <w:p w:rsidR="005210A8" w:rsidRPr="005210A8" w:rsidRDefault="005210A8" w:rsidP="00852542">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На территории сельского поселения станица Солдатская работает 5 промышленных предприятий:</w:t>
      </w:r>
    </w:p>
    <w:p w:rsidR="005210A8" w:rsidRPr="005210A8" w:rsidRDefault="005210A8" w:rsidP="005210A8">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 xml:space="preserve">ООО «Техноплюс и К» по ул. Белоконь, </w:t>
      </w:r>
      <w:r w:rsidR="00852542">
        <w:rPr>
          <w:rFonts w:ascii="Times New Roman" w:hAnsi="Times New Roman" w:cs="Times New Roman"/>
          <w:sz w:val="28"/>
          <w:szCs w:val="28"/>
        </w:rPr>
        <w:t xml:space="preserve">д. </w:t>
      </w:r>
      <w:r w:rsidRPr="005210A8">
        <w:rPr>
          <w:rFonts w:ascii="Times New Roman" w:hAnsi="Times New Roman" w:cs="Times New Roman"/>
          <w:sz w:val="28"/>
          <w:szCs w:val="28"/>
        </w:rPr>
        <w:t>93, занимающееся переработкой нефтепродуктов;</w:t>
      </w:r>
    </w:p>
    <w:p w:rsidR="005210A8" w:rsidRPr="005210A8" w:rsidRDefault="005210A8" w:rsidP="00852542">
      <w:pPr>
        <w:numPr>
          <w:ilvl w:val="0"/>
          <w:numId w:val="43"/>
        </w:numPr>
        <w:spacing w:after="0" w:line="360" w:lineRule="auto"/>
        <w:ind w:left="0" w:firstLine="426"/>
        <w:jc w:val="both"/>
        <w:rPr>
          <w:rFonts w:ascii="Times New Roman" w:hAnsi="Times New Roman" w:cs="Times New Roman"/>
          <w:sz w:val="28"/>
          <w:szCs w:val="28"/>
        </w:rPr>
      </w:pPr>
      <w:r w:rsidRPr="005210A8">
        <w:rPr>
          <w:rFonts w:ascii="Times New Roman" w:hAnsi="Times New Roman" w:cs="Times New Roman"/>
          <w:sz w:val="28"/>
          <w:szCs w:val="28"/>
        </w:rPr>
        <w:t xml:space="preserve">ООО «Югтекстильторг» по ул. Пилипенко, </w:t>
      </w:r>
      <w:r w:rsidR="00852542">
        <w:rPr>
          <w:rFonts w:ascii="Times New Roman" w:hAnsi="Times New Roman" w:cs="Times New Roman"/>
          <w:sz w:val="28"/>
          <w:szCs w:val="28"/>
        </w:rPr>
        <w:t xml:space="preserve">д. </w:t>
      </w:r>
      <w:r w:rsidRPr="005210A8">
        <w:rPr>
          <w:rFonts w:ascii="Times New Roman" w:hAnsi="Times New Roman" w:cs="Times New Roman"/>
          <w:sz w:val="28"/>
          <w:szCs w:val="28"/>
        </w:rPr>
        <w:t>38, по пошиву одежды;</w:t>
      </w:r>
    </w:p>
    <w:p w:rsidR="005210A8" w:rsidRPr="005210A8" w:rsidRDefault="005210A8" w:rsidP="00852542">
      <w:pPr>
        <w:numPr>
          <w:ilvl w:val="0"/>
          <w:numId w:val="43"/>
        </w:numPr>
        <w:spacing w:after="0" w:line="360" w:lineRule="auto"/>
        <w:ind w:left="0" w:firstLine="426"/>
        <w:jc w:val="both"/>
        <w:rPr>
          <w:rFonts w:ascii="Times New Roman" w:hAnsi="Times New Roman" w:cs="Times New Roman"/>
          <w:sz w:val="28"/>
          <w:szCs w:val="28"/>
        </w:rPr>
      </w:pPr>
      <w:r w:rsidRPr="005210A8">
        <w:rPr>
          <w:rFonts w:ascii="Times New Roman" w:hAnsi="Times New Roman" w:cs="Times New Roman"/>
          <w:sz w:val="28"/>
          <w:szCs w:val="28"/>
        </w:rPr>
        <w:t xml:space="preserve">ООО «Полимерстройматериалы» по ул. Шахрай, </w:t>
      </w:r>
      <w:r w:rsidR="00852542">
        <w:rPr>
          <w:rFonts w:ascii="Times New Roman" w:hAnsi="Times New Roman" w:cs="Times New Roman"/>
          <w:sz w:val="28"/>
          <w:szCs w:val="28"/>
        </w:rPr>
        <w:t xml:space="preserve">д. </w:t>
      </w:r>
      <w:r w:rsidRPr="005210A8">
        <w:rPr>
          <w:rFonts w:ascii="Times New Roman" w:hAnsi="Times New Roman" w:cs="Times New Roman"/>
          <w:sz w:val="28"/>
          <w:szCs w:val="28"/>
        </w:rPr>
        <w:t>4, производство пеплоблоков;</w:t>
      </w:r>
    </w:p>
    <w:p w:rsidR="005210A8" w:rsidRPr="005210A8" w:rsidRDefault="005210A8" w:rsidP="00852542">
      <w:pPr>
        <w:numPr>
          <w:ilvl w:val="0"/>
          <w:numId w:val="43"/>
        </w:numPr>
        <w:spacing w:after="0" w:line="360" w:lineRule="auto"/>
        <w:ind w:left="0" w:firstLine="426"/>
        <w:jc w:val="both"/>
        <w:rPr>
          <w:rFonts w:ascii="Times New Roman" w:hAnsi="Times New Roman" w:cs="Times New Roman"/>
          <w:sz w:val="28"/>
          <w:szCs w:val="28"/>
        </w:rPr>
      </w:pPr>
      <w:r w:rsidRPr="005210A8">
        <w:rPr>
          <w:rFonts w:ascii="Times New Roman" w:hAnsi="Times New Roman" w:cs="Times New Roman"/>
          <w:sz w:val="28"/>
          <w:szCs w:val="28"/>
        </w:rPr>
        <w:t>ООО «ПП «Барс» по ул. Пилипенко,</w:t>
      </w:r>
      <w:r w:rsidR="00852542">
        <w:rPr>
          <w:rFonts w:ascii="Times New Roman" w:hAnsi="Times New Roman" w:cs="Times New Roman"/>
          <w:sz w:val="28"/>
          <w:szCs w:val="28"/>
        </w:rPr>
        <w:t xml:space="preserve"> д.</w:t>
      </w:r>
      <w:r w:rsidRPr="005210A8">
        <w:rPr>
          <w:rFonts w:ascii="Times New Roman" w:hAnsi="Times New Roman" w:cs="Times New Roman"/>
          <w:sz w:val="28"/>
          <w:szCs w:val="28"/>
        </w:rPr>
        <w:t xml:space="preserve"> 42, по пошиву одежды;</w:t>
      </w:r>
    </w:p>
    <w:p w:rsidR="005210A8" w:rsidRPr="005210A8" w:rsidRDefault="005210A8" w:rsidP="00852542">
      <w:pPr>
        <w:numPr>
          <w:ilvl w:val="0"/>
          <w:numId w:val="43"/>
        </w:numPr>
        <w:spacing w:after="0" w:line="360" w:lineRule="auto"/>
        <w:ind w:left="0" w:firstLine="426"/>
        <w:jc w:val="both"/>
        <w:rPr>
          <w:rFonts w:ascii="Times New Roman" w:hAnsi="Times New Roman" w:cs="Times New Roman"/>
          <w:sz w:val="28"/>
          <w:szCs w:val="28"/>
        </w:rPr>
      </w:pPr>
      <w:r w:rsidRPr="005210A8">
        <w:rPr>
          <w:rFonts w:ascii="Times New Roman" w:hAnsi="Times New Roman" w:cs="Times New Roman"/>
          <w:sz w:val="28"/>
          <w:szCs w:val="28"/>
        </w:rPr>
        <w:t xml:space="preserve">ООО «ПП «Витязь» по ул. Пилипенко, </w:t>
      </w:r>
      <w:r w:rsidR="00852542">
        <w:rPr>
          <w:rFonts w:ascii="Times New Roman" w:hAnsi="Times New Roman" w:cs="Times New Roman"/>
          <w:sz w:val="28"/>
          <w:szCs w:val="28"/>
        </w:rPr>
        <w:t xml:space="preserve">д. </w:t>
      </w:r>
      <w:r w:rsidRPr="005210A8">
        <w:rPr>
          <w:rFonts w:ascii="Times New Roman" w:hAnsi="Times New Roman" w:cs="Times New Roman"/>
          <w:sz w:val="28"/>
          <w:szCs w:val="28"/>
        </w:rPr>
        <w:t>42, по пошиву одежды.</w:t>
      </w:r>
    </w:p>
    <w:p w:rsidR="005210A8" w:rsidRPr="005210A8" w:rsidRDefault="005210A8" w:rsidP="005210A8">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Общая численность работников, занятых на производстве, составляет 133 человека.</w:t>
      </w:r>
    </w:p>
    <w:p w:rsidR="005210A8" w:rsidRPr="00852542" w:rsidRDefault="005210A8" w:rsidP="00852542">
      <w:pPr>
        <w:pStyle w:val="12"/>
        <w:spacing w:before="0" w:after="240" w:line="240" w:lineRule="auto"/>
        <w:ind w:firstLine="567"/>
        <w:jc w:val="center"/>
        <w:rPr>
          <w:rFonts w:ascii="Times New Roman" w:hAnsi="Times New Roman" w:cs="Times New Roman"/>
          <w:i/>
          <w:color w:val="auto"/>
        </w:rPr>
      </w:pPr>
      <w:r w:rsidRPr="00852542">
        <w:rPr>
          <w:rFonts w:ascii="Times New Roman" w:hAnsi="Times New Roman" w:cs="Times New Roman"/>
          <w:i/>
          <w:color w:val="auto"/>
        </w:rPr>
        <w:t>Непроизводственная сфера</w:t>
      </w:r>
    </w:p>
    <w:p w:rsidR="005210A8" w:rsidRPr="005210A8" w:rsidRDefault="005210A8" w:rsidP="005210A8">
      <w:pPr>
        <w:spacing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Непроизводственная сфера сельского поселения станица Солдатская представлена широким спектром видов услуг, в числе которых выделяются транспортный и коммуникационный комплексы, розничная торговля, жилищно-коммунальные услуги, банковская деятельность и другие.</w:t>
      </w:r>
    </w:p>
    <w:p w:rsidR="005210A8" w:rsidRPr="005210A8" w:rsidRDefault="005210A8" w:rsidP="005210A8">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lastRenderedPageBreak/>
        <w:t>Комплекс информационных коммуникаций сельского поселения станица Солдатская представлен практически всеми основными видами связи: почтовой, телеграфной, факсимильной, компьютерной и др. В настоящее время в сельском поселении станица Солдатская работает 2 почтовых отделения, оказывающих услуги населению в области связи.</w:t>
      </w:r>
    </w:p>
    <w:p w:rsidR="005210A8" w:rsidRPr="005210A8" w:rsidRDefault="005210A8" w:rsidP="00852542">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 xml:space="preserve">Структура оборота розничной торговли характеризуется преобладанием продовольственных над непродовольственными товарами. По форме собственности все объекты частные. </w:t>
      </w:r>
    </w:p>
    <w:p w:rsidR="005210A8" w:rsidRPr="005210A8" w:rsidRDefault="005210A8" w:rsidP="00852542">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Интегральным показателем состояния непроизводственной сферы поселения являются платные услуги населению. Основными платными услугами являются коммунальные услуги, транспортные услуги и далее услуги связи.</w:t>
      </w:r>
    </w:p>
    <w:p w:rsidR="005210A8" w:rsidRPr="005210A8" w:rsidRDefault="005210A8" w:rsidP="005210A8">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В настоящее время в сельском поселении станица Солдатская имеется 2 объекта по оказанию бытовых услуг:</w:t>
      </w:r>
    </w:p>
    <w:p w:rsidR="005210A8" w:rsidRPr="005210A8" w:rsidRDefault="00852542" w:rsidP="0052238A">
      <w:pPr>
        <w:numPr>
          <w:ilvl w:val="0"/>
          <w:numId w:val="44"/>
        </w:numPr>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5210A8" w:rsidRPr="005210A8">
        <w:rPr>
          <w:rFonts w:ascii="Times New Roman" w:hAnsi="Times New Roman" w:cs="Times New Roman"/>
          <w:sz w:val="28"/>
          <w:szCs w:val="28"/>
        </w:rPr>
        <w:t>Салон красоты, расположенный по ул. Пилипенко;</w:t>
      </w:r>
    </w:p>
    <w:p w:rsidR="005210A8" w:rsidRPr="005210A8" w:rsidRDefault="00852542" w:rsidP="0052238A">
      <w:pPr>
        <w:numPr>
          <w:ilvl w:val="0"/>
          <w:numId w:val="44"/>
        </w:numPr>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5210A8" w:rsidRPr="005210A8">
        <w:rPr>
          <w:rFonts w:ascii="Times New Roman" w:hAnsi="Times New Roman" w:cs="Times New Roman"/>
          <w:sz w:val="28"/>
          <w:szCs w:val="28"/>
        </w:rPr>
        <w:t xml:space="preserve">Парикмахерская, находящаяся по ул. Пилипенко, </w:t>
      </w:r>
      <w:r>
        <w:rPr>
          <w:rFonts w:ascii="Times New Roman" w:hAnsi="Times New Roman" w:cs="Times New Roman"/>
          <w:sz w:val="28"/>
          <w:szCs w:val="28"/>
        </w:rPr>
        <w:t xml:space="preserve">д. </w:t>
      </w:r>
      <w:r w:rsidR="005210A8" w:rsidRPr="005210A8">
        <w:rPr>
          <w:rFonts w:ascii="Times New Roman" w:hAnsi="Times New Roman" w:cs="Times New Roman"/>
          <w:sz w:val="28"/>
          <w:szCs w:val="28"/>
        </w:rPr>
        <w:t>42.</w:t>
      </w:r>
    </w:p>
    <w:p w:rsidR="005210A8" w:rsidRPr="005210A8" w:rsidRDefault="005210A8" w:rsidP="00852542">
      <w:pPr>
        <w:spacing w:after="0" w:line="360" w:lineRule="auto"/>
        <w:ind w:firstLine="567"/>
        <w:jc w:val="both"/>
        <w:rPr>
          <w:rFonts w:ascii="Times New Roman" w:hAnsi="Times New Roman" w:cs="Times New Roman"/>
          <w:sz w:val="28"/>
          <w:szCs w:val="28"/>
        </w:rPr>
      </w:pPr>
      <w:r w:rsidRPr="005210A8">
        <w:rPr>
          <w:rFonts w:ascii="Times New Roman" w:hAnsi="Times New Roman" w:cs="Times New Roman"/>
          <w:sz w:val="28"/>
          <w:szCs w:val="28"/>
        </w:rPr>
        <w:t>Также на территории станицы Солдатской функционирует 3 кафе:</w:t>
      </w:r>
    </w:p>
    <w:p w:rsidR="005210A8" w:rsidRPr="005210A8" w:rsidRDefault="00852542" w:rsidP="00852542">
      <w:pPr>
        <w:numPr>
          <w:ilvl w:val="0"/>
          <w:numId w:val="45"/>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t>у</w:t>
      </w:r>
      <w:r w:rsidR="005210A8" w:rsidRPr="005210A8">
        <w:rPr>
          <w:rFonts w:ascii="Times New Roman" w:hAnsi="Times New Roman" w:cs="Times New Roman"/>
          <w:sz w:val="28"/>
          <w:szCs w:val="28"/>
        </w:rPr>
        <w:t xml:space="preserve">л. Калинина, </w:t>
      </w:r>
      <w:r>
        <w:rPr>
          <w:rFonts w:ascii="Times New Roman" w:hAnsi="Times New Roman" w:cs="Times New Roman"/>
          <w:sz w:val="28"/>
          <w:szCs w:val="28"/>
        </w:rPr>
        <w:t xml:space="preserve">д. </w:t>
      </w:r>
      <w:r w:rsidR="005210A8" w:rsidRPr="005210A8">
        <w:rPr>
          <w:rFonts w:ascii="Times New Roman" w:hAnsi="Times New Roman" w:cs="Times New Roman"/>
          <w:sz w:val="28"/>
          <w:szCs w:val="28"/>
        </w:rPr>
        <w:t>37 на 70 посадочных мест;</w:t>
      </w:r>
    </w:p>
    <w:p w:rsidR="005210A8" w:rsidRPr="005210A8" w:rsidRDefault="00852542" w:rsidP="00852542">
      <w:pPr>
        <w:numPr>
          <w:ilvl w:val="0"/>
          <w:numId w:val="45"/>
        </w:numPr>
        <w:spacing w:after="0" w:line="360" w:lineRule="auto"/>
        <w:ind w:left="0" w:firstLine="426"/>
        <w:jc w:val="both"/>
        <w:rPr>
          <w:rFonts w:ascii="Times New Roman" w:hAnsi="Times New Roman" w:cs="Times New Roman"/>
          <w:sz w:val="28"/>
          <w:szCs w:val="28"/>
        </w:rPr>
      </w:pPr>
      <w:r>
        <w:rPr>
          <w:rFonts w:ascii="Times New Roman" w:hAnsi="Times New Roman" w:cs="Times New Roman"/>
          <w:sz w:val="28"/>
          <w:szCs w:val="28"/>
        </w:rPr>
        <w:t>у</w:t>
      </w:r>
      <w:r w:rsidR="005210A8" w:rsidRPr="005210A8">
        <w:rPr>
          <w:rFonts w:ascii="Times New Roman" w:hAnsi="Times New Roman" w:cs="Times New Roman"/>
          <w:sz w:val="28"/>
          <w:szCs w:val="28"/>
        </w:rPr>
        <w:t xml:space="preserve">л. Ватутина, </w:t>
      </w:r>
      <w:r>
        <w:rPr>
          <w:rFonts w:ascii="Times New Roman" w:hAnsi="Times New Roman" w:cs="Times New Roman"/>
          <w:sz w:val="28"/>
          <w:szCs w:val="28"/>
        </w:rPr>
        <w:t xml:space="preserve">д. </w:t>
      </w:r>
      <w:r w:rsidR="005210A8" w:rsidRPr="005210A8">
        <w:rPr>
          <w:rFonts w:ascii="Times New Roman" w:hAnsi="Times New Roman" w:cs="Times New Roman"/>
          <w:sz w:val="28"/>
          <w:szCs w:val="28"/>
        </w:rPr>
        <w:t>28 А на 100 посадочных мест;</w:t>
      </w:r>
    </w:p>
    <w:p w:rsidR="005210A8" w:rsidRPr="005210A8" w:rsidRDefault="00852542" w:rsidP="00852542">
      <w:pPr>
        <w:pStyle w:val="af0"/>
        <w:numPr>
          <w:ilvl w:val="0"/>
          <w:numId w:val="45"/>
        </w:numPr>
        <w:spacing w:after="0" w:afterAutospacing="0" w:line="360" w:lineRule="auto"/>
        <w:ind w:left="0" w:firstLine="426"/>
        <w:jc w:val="both"/>
        <w:rPr>
          <w:sz w:val="28"/>
          <w:szCs w:val="28"/>
        </w:rPr>
      </w:pPr>
      <w:r>
        <w:rPr>
          <w:sz w:val="28"/>
          <w:szCs w:val="28"/>
        </w:rPr>
        <w:t>у</w:t>
      </w:r>
      <w:r w:rsidR="005210A8" w:rsidRPr="005210A8">
        <w:rPr>
          <w:sz w:val="28"/>
          <w:szCs w:val="28"/>
        </w:rPr>
        <w:t xml:space="preserve">л. Пилипенко, </w:t>
      </w:r>
      <w:r>
        <w:rPr>
          <w:sz w:val="28"/>
          <w:szCs w:val="28"/>
        </w:rPr>
        <w:t xml:space="preserve">д. </w:t>
      </w:r>
      <w:r w:rsidR="005210A8" w:rsidRPr="005210A8">
        <w:rPr>
          <w:sz w:val="28"/>
          <w:szCs w:val="28"/>
        </w:rPr>
        <w:t>99 на 15 посадочных мест.</w:t>
      </w:r>
    </w:p>
    <w:p w:rsidR="004911D5" w:rsidRPr="00BA1E46" w:rsidRDefault="004911D5" w:rsidP="003F2A85">
      <w:pPr>
        <w:pStyle w:val="af4"/>
        <w:spacing w:before="0" w:beforeAutospacing="0"/>
        <w:ind w:firstLine="709"/>
        <w:contextualSpacing/>
        <w:jc w:val="center"/>
        <w:rPr>
          <w:rFonts w:eastAsia="Calibri"/>
          <w:b/>
          <w:bCs/>
          <w:i/>
          <w:sz w:val="28"/>
          <w:szCs w:val="28"/>
        </w:rPr>
      </w:pPr>
      <w:r w:rsidRPr="00BA1E46">
        <w:rPr>
          <w:rFonts w:eastAsia="Calibri"/>
          <w:b/>
          <w:bCs/>
          <w:i/>
          <w:sz w:val="28"/>
          <w:szCs w:val="28"/>
        </w:rPr>
        <w:t>1.</w:t>
      </w:r>
      <w:r w:rsidR="0036747E" w:rsidRPr="00BA1E46">
        <w:rPr>
          <w:rFonts w:eastAsia="Calibri"/>
          <w:b/>
          <w:bCs/>
          <w:i/>
          <w:sz w:val="28"/>
          <w:szCs w:val="28"/>
        </w:rPr>
        <w:t>4</w:t>
      </w:r>
      <w:r w:rsidRPr="00BA1E46">
        <w:rPr>
          <w:rFonts w:eastAsia="Calibri"/>
          <w:b/>
          <w:bCs/>
          <w:i/>
          <w:sz w:val="28"/>
          <w:szCs w:val="28"/>
        </w:rPr>
        <w:t xml:space="preserve"> Прогноз изменения доходов населения</w:t>
      </w:r>
    </w:p>
    <w:p w:rsidR="00F62F03" w:rsidRDefault="004911D5" w:rsidP="003F2A85">
      <w:pPr>
        <w:autoSpaceDE w:val="0"/>
        <w:autoSpaceDN w:val="0"/>
        <w:adjustRightInd w:val="0"/>
        <w:spacing w:before="240" w:after="0" w:line="360" w:lineRule="auto"/>
        <w:ind w:firstLine="567"/>
        <w:contextualSpacing/>
        <w:jc w:val="both"/>
        <w:rPr>
          <w:rFonts w:ascii="Times New Roman" w:eastAsia="Calibri" w:hAnsi="Times New Roman" w:cs="Times New Roman"/>
          <w:sz w:val="28"/>
          <w:szCs w:val="28"/>
        </w:rPr>
      </w:pPr>
      <w:r w:rsidRPr="00BA1E46">
        <w:rPr>
          <w:rFonts w:ascii="Times New Roman" w:eastAsia="Calibri" w:hAnsi="Times New Roman" w:cs="Times New Roman"/>
          <w:sz w:val="28"/>
          <w:szCs w:val="28"/>
        </w:rPr>
        <w:t>Величина прожито</w:t>
      </w:r>
      <w:r w:rsidR="00940BEB" w:rsidRPr="00BA1E46">
        <w:rPr>
          <w:rFonts w:ascii="Times New Roman" w:eastAsia="Calibri" w:hAnsi="Times New Roman" w:cs="Times New Roman"/>
          <w:sz w:val="28"/>
          <w:szCs w:val="28"/>
        </w:rPr>
        <w:t>чного минимума на I</w:t>
      </w:r>
      <w:r w:rsidR="005210A8">
        <w:rPr>
          <w:rFonts w:ascii="Times New Roman" w:eastAsia="Calibri" w:hAnsi="Times New Roman" w:cs="Times New Roman"/>
          <w:sz w:val="28"/>
          <w:szCs w:val="28"/>
          <w:lang w:val="en-US"/>
        </w:rPr>
        <w:t>I</w:t>
      </w:r>
      <w:r w:rsidR="00940BEB" w:rsidRPr="00BA1E46">
        <w:rPr>
          <w:rFonts w:ascii="Times New Roman" w:eastAsia="Calibri" w:hAnsi="Times New Roman" w:cs="Times New Roman"/>
          <w:sz w:val="28"/>
          <w:szCs w:val="28"/>
        </w:rPr>
        <w:t xml:space="preserve"> квартал 2022</w:t>
      </w:r>
      <w:r w:rsidRPr="00BA1E46">
        <w:rPr>
          <w:rFonts w:ascii="Times New Roman" w:eastAsia="Calibri" w:hAnsi="Times New Roman" w:cs="Times New Roman"/>
          <w:sz w:val="28"/>
          <w:szCs w:val="28"/>
        </w:rPr>
        <w:t xml:space="preserve"> года установлена </w:t>
      </w:r>
      <w:r w:rsidR="00D50210" w:rsidRPr="00BA1E46">
        <w:rPr>
          <w:rFonts w:ascii="Times New Roman" w:eastAsia="Calibri" w:hAnsi="Times New Roman" w:cs="Times New Roman"/>
          <w:sz w:val="28"/>
          <w:szCs w:val="28"/>
        </w:rPr>
        <w:t>п</w:t>
      </w:r>
      <w:r w:rsidR="00D50210" w:rsidRPr="00BA1E46">
        <w:rPr>
          <w:rFonts w:ascii="Times New Roman" w:hAnsi="Times New Roman" w:cs="Times New Roman"/>
          <w:color w:val="000000"/>
          <w:sz w:val="28"/>
          <w:szCs w:val="28"/>
        </w:rPr>
        <w:t xml:space="preserve">остановлением </w:t>
      </w:r>
      <w:r w:rsidR="005210A8">
        <w:rPr>
          <w:rFonts w:ascii="Times New Roman" w:hAnsi="Times New Roman" w:cs="Times New Roman"/>
          <w:color w:val="000000"/>
          <w:sz w:val="28"/>
          <w:szCs w:val="28"/>
        </w:rPr>
        <w:t>Правительства</w:t>
      </w:r>
      <w:r w:rsidR="00D50210" w:rsidRPr="00D50210">
        <w:rPr>
          <w:rFonts w:ascii="Times New Roman" w:hAnsi="Times New Roman" w:cs="Times New Roman"/>
          <w:color w:val="000000"/>
          <w:sz w:val="28"/>
          <w:szCs w:val="28"/>
        </w:rPr>
        <w:t xml:space="preserve"> </w:t>
      </w:r>
      <w:r w:rsidR="005210A8">
        <w:rPr>
          <w:rFonts w:ascii="Times New Roman" w:hAnsi="Times New Roman" w:cs="Times New Roman"/>
          <w:color w:val="000000"/>
          <w:sz w:val="28"/>
          <w:szCs w:val="28"/>
        </w:rPr>
        <w:t>Кабардино-Балкарской Республики от 31.05.2022 года</w:t>
      </w:r>
      <w:r w:rsidR="00D50210" w:rsidRPr="00D50210">
        <w:rPr>
          <w:rFonts w:ascii="Times New Roman" w:hAnsi="Times New Roman" w:cs="Times New Roman"/>
          <w:color w:val="000000"/>
          <w:sz w:val="28"/>
          <w:szCs w:val="28"/>
        </w:rPr>
        <w:t xml:space="preserve"> № </w:t>
      </w:r>
      <w:r w:rsidR="005210A8">
        <w:rPr>
          <w:rFonts w:ascii="Times New Roman" w:hAnsi="Times New Roman" w:cs="Times New Roman"/>
          <w:color w:val="000000"/>
          <w:sz w:val="28"/>
          <w:szCs w:val="28"/>
        </w:rPr>
        <w:t>129-пп</w:t>
      </w:r>
      <w:r w:rsidR="00D50210" w:rsidRPr="00D50210">
        <w:rPr>
          <w:rFonts w:ascii="Times New Roman" w:hAnsi="Times New Roman" w:cs="Times New Roman"/>
          <w:color w:val="000000"/>
          <w:sz w:val="28"/>
          <w:szCs w:val="28"/>
        </w:rPr>
        <w:t xml:space="preserve"> </w:t>
      </w:r>
      <w:r w:rsidRPr="004911D5">
        <w:rPr>
          <w:rFonts w:ascii="Times New Roman" w:eastAsia="Calibri" w:hAnsi="Times New Roman" w:cs="Times New Roman"/>
          <w:sz w:val="28"/>
          <w:szCs w:val="28"/>
        </w:rPr>
        <w:t>в размере:</w:t>
      </w:r>
    </w:p>
    <w:p w:rsidR="00F62F03" w:rsidRPr="00F62F03" w:rsidRDefault="004911D5" w:rsidP="00BD7D35">
      <w:pPr>
        <w:pStyle w:val="af0"/>
        <w:numPr>
          <w:ilvl w:val="0"/>
          <w:numId w:val="11"/>
        </w:numPr>
        <w:autoSpaceDE w:val="0"/>
        <w:autoSpaceDN w:val="0"/>
        <w:adjustRightInd w:val="0"/>
        <w:spacing w:before="0" w:beforeAutospacing="0" w:after="0" w:line="360" w:lineRule="auto"/>
        <w:contextualSpacing/>
        <w:jc w:val="both"/>
        <w:rPr>
          <w:rFonts w:eastAsia="Calibri"/>
          <w:sz w:val="28"/>
          <w:szCs w:val="28"/>
        </w:rPr>
      </w:pPr>
      <w:r w:rsidRPr="00F62F03">
        <w:rPr>
          <w:rFonts w:eastAsia="Calibri"/>
          <w:sz w:val="28"/>
          <w:szCs w:val="28"/>
        </w:rPr>
        <w:t>в расчете на душу населения</w:t>
      </w:r>
      <w:r w:rsidR="00BA6402">
        <w:rPr>
          <w:rFonts w:eastAsia="Calibri"/>
          <w:sz w:val="28"/>
          <w:szCs w:val="28"/>
        </w:rPr>
        <w:t xml:space="preserve"> – </w:t>
      </w:r>
      <w:r w:rsidR="005210A8">
        <w:rPr>
          <w:rFonts w:eastAsia="Calibri"/>
          <w:sz w:val="28"/>
          <w:szCs w:val="28"/>
        </w:rPr>
        <w:t>14894</w:t>
      </w:r>
      <w:r w:rsidRPr="00F62F03">
        <w:rPr>
          <w:rFonts w:eastAsia="Calibri"/>
          <w:sz w:val="28"/>
          <w:szCs w:val="28"/>
        </w:rPr>
        <w:t xml:space="preserve"> рубля в месяц;</w:t>
      </w:r>
    </w:p>
    <w:p w:rsidR="00F62F03" w:rsidRPr="00F62F03" w:rsidRDefault="004911D5" w:rsidP="00BD7D35">
      <w:pPr>
        <w:pStyle w:val="af0"/>
        <w:numPr>
          <w:ilvl w:val="0"/>
          <w:numId w:val="11"/>
        </w:numPr>
        <w:autoSpaceDE w:val="0"/>
        <w:autoSpaceDN w:val="0"/>
        <w:adjustRightInd w:val="0"/>
        <w:spacing w:after="0" w:line="360" w:lineRule="auto"/>
        <w:contextualSpacing/>
        <w:jc w:val="both"/>
        <w:rPr>
          <w:rFonts w:eastAsia="Calibri"/>
          <w:sz w:val="28"/>
          <w:szCs w:val="28"/>
        </w:rPr>
      </w:pPr>
      <w:r w:rsidRPr="00F62F03">
        <w:rPr>
          <w:rFonts w:eastAsia="Calibri"/>
          <w:sz w:val="28"/>
          <w:szCs w:val="28"/>
        </w:rPr>
        <w:t>для трудоспособного населения</w:t>
      </w:r>
      <w:r w:rsidR="00BA6402">
        <w:rPr>
          <w:rFonts w:eastAsia="Calibri"/>
          <w:sz w:val="28"/>
          <w:szCs w:val="28"/>
        </w:rPr>
        <w:t xml:space="preserve"> – </w:t>
      </w:r>
      <w:r w:rsidR="005210A8">
        <w:rPr>
          <w:rFonts w:eastAsia="Calibri"/>
          <w:sz w:val="28"/>
          <w:szCs w:val="28"/>
        </w:rPr>
        <w:t>16235</w:t>
      </w:r>
      <w:r w:rsidRPr="00F62F03">
        <w:rPr>
          <w:rFonts w:eastAsia="Calibri"/>
          <w:sz w:val="28"/>
          <w:szCs w:val="28"/>
        </w:rPr>
        <w:t xml:space="preserve"> рублей в месяц;</w:t>
      </w:r>
    </w:p>
    <w:p w:rsidR="00F62F03" w:rsidRPr="00F62F03" w:rsidRDefault="004911D5" w:rsidP="00BD7D35">
      <w:pPr>
        <w:pStyle w:val="af0"/>
        <w:numPr>
          <w:ilvl w:val="0"/>
          <w:numId w:val="11"/>
        </w:numPr>
        <w:autoSpaceDE w:val="0"/>
        <w:autoSpaceDN w:val="0"/>
        <w:adjustRightInd w:val="0"/>
        <w:spacing w:after="0" w:line="360" w:lineRule="auto"/>
        <w:contextualSpacing/>
        <w:jc w:val="both"/>
        <w:rPr>
          <w:rFonts w:eastAsia="Calibri"/>
          <w:sz w:val="28"/>
          <w:szCs w:val="28"/>
        </w:rPr>
      </w:pPr>
      <w:r w:rsidRPr="00F62F03">
        <w:rPr>
          <w:rFonts w:eastAsia="Calibri"/>
          <w:sz w:val="28"/>
          <w:szCs w:val="28"/>
        </w:rPr>
        <w:t>для пенсионеров</w:t>
      </w:r>
      <w:r w:rsidR="00BA6402">
        <w:rPr>
          <w:rFonts w:eastAsia="Calibri"/>
          <w:sz w:val="28"/>
          <w:szCs w:val="28"/>
        </w:rPr>
        <w:t xml:space="preserve"> – </w:t>
      </w:r>
      <w:r w:rsidR="005210A8">
        <w:rPr>
          <w:rFonts w:eastAsia="Calibri"/>
          <w:sz w:val="28"/>
          <w:szCs w:val="28"/>
        </w:rPr>
        <w:t>12808</w:t>
      </w:r>
      <w:r w:rsidRPr="00F62F03">
        <w:rPr>
          <w:rFonts w:eastAsia="Calibri"/>
          <w:sz w:val="28"/>
          <w:szCs w:val="28"/>
        </w:rPr>
        <w:t xml:space="preserve"> рублей в месяц;</w:t>
      </w:r>
    </w:p>
    <w:p w:rsidR="00014301" w:rsidRDefault="004911D5" w:rsidP="00BD7D35">
      <w:pPr>
        <w:pStyle w:val="af0"/>
        <w:numPr>
          <w:ilvl w:val="0"/>
          <w:numId w:val="11"/>
        </w:numPr>
        <w:autoSpaceDE w:val="0"/>
        <w:autoSpaceDN w:val="0"/>
        <w:adjustRightInd w:val="0"/>
        <w:spacing w:before="0" w:beforeAutospacing="0" w:after="0" w:afterAutospacing="0" w:line="360" w:lineRule="auto"/>
        <w:contextualSpacing/>
        <w:jc w:val="both"/>
        <w:rPr>
          <w:rFonts w:eastAsia="Calibri"/>
          <w:sz w:val="28"/>
          <w:szCs w:val="28"/>
        </w:rPr>
      </w:pPr>
      <w:r w:rsidRPr="00F62F03">
        <w:rPr>
          <w:rFonts w:eastAsia="Calibri"/>
          <w:sz w:val="28"/>
          <w:szCs w:val="28"/>
        </w:rPr>
        <w:t>для детей</w:t>
      </w:r>
      <w:r w:rsidR="00BA6402">
        <w:rPr>
          <w:rFonts w:eastAsia="Calibri"/>
          <w:sz w:val="28"/>
          <w:szCs w:val="28"/>
        </w:rPr>
        <w:t xml:space="preserve"> – </w:t>
      </w:r>
      <w:r w:rsidR="005210A8">
        <w:rPr>
          <w:rFonts w:eastAsia="Calibri"/>
          <w:sz w:val="28"/>
          <w:szCs w:val="28"/>
        </w:rPr>
        <w:t>15805</w:t>
      </w:r>
      <w:r w:rsidRPr="00F62F03">
        <w:rPr>
          <w:rFonts w:eastAsia="Calibri"/>
          <w:sz w:val="28"/>
          <w:szCs w:val="28"/>
        </w:rPr>
        <w:t xml:space="preserve"> рублей в месяц.</w:t>
      </w:r>
    </w:p>
    <w:p w:rsidR="00014301" w:rsidRPr="00341607" w:rsidRDefault="004911D5" w:rsidP="003F2A85">
      <w:pPr>
        <w:autoSpaceDE w:val="0"/>
        <w:autoSpaceDN w:val="0"/>
        <w:adjustRightInd w:val="0"/>
        <w:spacing w:after="0" w:line="360" w:lineRule="auto"/>
        <w:ind w:firstLine="708"/>
        <w:contextualSpacing/>
        <w:jc w:val="both"/>
        <w:rPr>
          <w:rFonts w:ascii="Times New Roman" w:eastAsia="Calibri" w:hAnsi="Times New Roman" w:cs="Times New Roman"/>
          <w:sz w:val="28"/>
          <w:szCs w:val="28"/>
        </w:rPr>
      </w:pPr>
      <w:r w:rsidRPr="00014301">
        <w:rPr>
          <w:rFonts w:ascii="Times New Roman" w:eastAsia="Calibri" w:hAnsi="Times New Roman" w:cs="Times New Roman"/>
          <w:sz w:val="28"/>
          <w:szCs w:val="28"/>
        </w:rPr>
        <w:t xml:space="preserve">Прогноз изменения доходов населения представлен в </w:t>
      </w:r>
      <w:r w:rsidRPr="00341607">
        <w:rPr>
          <w:rFonts w:ascii="Times New Roman" w:eastAsia="Calibri" w:hAnsi="Times New Roman" w:cs="Times New Roman"/>
          <w:sz w:val="28"/>
          <w:szCs w:val="28"/>
        </w:rPr>
        <w:t xml:space="preserve">таблице </w:t>
      </w:r>
      <w:r w:rsidR="00852542">
        <w:rPr>
          <w:rFonts w:ascii="Times New Roman" w:eastAsia="Calibri" w:hAnsi="Times New Roman" w:cs="Times New Roman"/>
          <w:sz w:val="28"/>
          <w:szCs w:val="28"/>
        </w:rPr>
        <w:t>7</w:t>
      </w:r>
      <w:r w:rsidRPr="00341607">
        <w:rPr>
          <w:rFonts w:ascii="Times New Roman" w:eastAsia="Calibri" w:hAnsi="Times New Roman" w:cs="Times New Roman"/>
          <w:sz w:val="28"/>
          <w:szCs w:val="28"/>
        </w:rPr>
        <w:t>.</w:t>
      </w:r>
    </w:p>
    <w:p w:rsidR="004911D5" w:rsidRPr="00014301" w:rsidRDefault="004911D5" w:rsidP="00014301">
      <w:pPr>
        <w:autoSpaceDE w:val="0"/>
        <w:autoSpaceDN w:val="0"/>
        <w:adjustRightInd w:val="0"/>
        <w:spacing w:after="0" w:line="360" w:lineRule="auto"/>
        <w:contextualSpacing/>
        <w:jc w:val="both"/>
        <w:rPr>
          <w:rFonts w:eastAsia="Calibri"/>
          <w:sz w:val="28"/>
          <w:szCs w:val="28"/>
        </w:rPr>
      </w:pPr>
      <w:r w:rsidRPr="00341607">
        <w:rPr>
          <w:rFonts w:ascii="Times New Roman" w:eastAsia="Calibri" w:hAnsi="Times New Roman" w:cs="Times New Roman"/>
          <w:sz w:val="28"/>
          <w:szCs w:val="28"/>
        </w:rPr>
        <w:lastRenderedPageBreak/>
        <w:t xml:space="preserve">При составлении таблицы </w:t>
      </w:r>
      <w:r w:rsidR="00341607" w:rsidRPr="00341607">
        <w:rPr>
          <w:rFonts w:ascii="Times New Roman" w:eastAsia="Calibri" w:hAnsi="Times New Roman" w:cs="Times New Roman"/>
          <w:sz w:val="28"/>
          <w:szCs w:val="28"/>
        </w:rPr>
        <w:t>15</w:t>
      </w:r>
      <w:r w:rsidRPr="00341607">
        <w:rPr>
          <w:rFonts w:ascii="Times New Roman" w:eastAsia="Calibri" w:hAnsi="Times New Roman" w:cs="Times New Roman"/>
          <w:sz w:val="28"/>
          <w:szCs w:val="28"/>
        </w:rPr>
        <w:t xml:space="preserve"> за основу приняты да</w:t>
      </w:r>
      <w:r w:rsidR="005E3B15" w:rsidRPr="00341607">
        <w:rPr>
          <w:rFonts w:ascii="Times New Roman" w:eastAsia="Calibri" w:hAnsi="Times New Roman" w:cs="Times New Roman"/>
          <w:sz w:val="28"/>
          <w:szCs w:val="28"/>
        </w:rPr>
        <w:t>нные о доходах</w:t>
      </w:r>
      <w:r w:rsidR="005E3B15">
        <w:rPr>
          <w:rFonts w:ascii="Times New Roman" w:eastAsia="Calibri" w:hAnsi="Times New Roman" w:cs="Times New Roman"/>
          <w:sz w:val="28"/>
          <w:szCs w:val="28"/>
        </w:rPr>
        <w:t xml:space="preserve"> населения за 2021</w:t>
      </w:r>
      <w:r w:rsidRPr="004911D5">
        <w:rPr>
          <w:rFonts w:ascii="Times New Roman" w:eastAsia="Calibri" w:hAnsi="Times New Roman" w:cs="Times New Roman"/>
          <w:sz w:val="28"/>
          <w:szCs w:val="28"/>
        </w:rPr>
        <w:t xml:space="preserve"> год, а также прогноз социально</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экономического развития Российской Федерации на период до 2036 года, выполненный Минэконоразвития РФ (ист. Сайт http://economy.gov.ru), с использованием следующих показателей:</w:t>
      </w:r>
    </w:p>
    <w:p w:rsidR="004911D5" w:rsidRPr="00F62F03" w:rsidRDefault="004911D5" w:rsidP="00BD7D35">
      <w:pPr>
        <w:pStyle w:val="af0"/>
        <w:numPr>
          <w:ilvl w:val="0"/>
          <w:numId w:val="12"/>
        </w:numPr>
        <w:autoSpaceDE w:val="0"/>
        <w:autoSpaceDN w:val="0"/>
        <w:adjustRightInd w:val="0"/>
        <w:spacing w:before="0" w:beforeAutospacing="0" w:after="0" w:line="360" w:lineRule="auto"/>
        <w:ind w:left="284"/>
        <w:jc w:val="both"/>
        <w:rPr>
          <w:rFonts w:eastAsia="Calibri"/>
          <w:sz w:val="28"/>
          <w:szCs w:val="28"/>
        </w:rPr>
      </w:pPr>
      <w:r w:rsidRPr="00F62F03">
        <w:rPr>
          <w:rFonts w:eastAsia="Calibri"/>
          <w:sz w:val="28"/>
          <w:szCs w:val="28"/>
        </w:rPr>
        <w:t>рост зарабо</w:t>
      </w:r>
      <w:r w:rsidR="005D6434" w:rsidRPr="00F62F03">
        <w:rPr>
          <w:rFonts w:eastAsia="Calibri"/>
          <w:sz w:val="28"/>
          <w:szCs w:val="28"/>
        </w:rPr>
        <w:t>тной платы на период 202</w:t>
      </w:r>
      <w:r w:rsidR="00D50210">
        <w:rPr>
          <w:rFonts w:eastAsia="Calibri"/>
          <w:sz w:val="28"/>
          <w:szCs w:val="28"/>
        </w:rPr>
        <w:t>2</w:t>
      </w:r>
      <w:r w:rsidR="00BA6402">
        <w:rPr>
          <w:rFonts w:eastAsia="Calibri"/>
          <w:sz w:val="28"/>
          <w:szCs w:val="28"/>
        </w:rPr>
        <w:t xml:space="preserve"> – </w:t>
      </w:r>
      <w:r w:rsidR="005D6434" w:rsidRPr="00F62F03">
        <w:rPr>
          <w:rFonts w:eastAsia="Calibri"/>
          <w:sz w:val="28"/>
          <w:szCs w:val="28"/>
        </w:rPr>
        <w:t>20</w:t>
      </w:r>
      <w:r w:rsidR="00047A64">
        <w:rPr>
          <w:rFonts w:eastAsia="Calibri"/>
          <w:sz w:val="28"/>
          <w:szCs w:val="28"/>
        </w:rPr>
        <w:t>40</w:t>
      </w:r>
      <w:r w:rsidR="009A28B8">
        <w:rPr>
          <w:rFonts w:eastAsia="Calibri"/>
          <w:sz w:val="28"/>
          <w:szCs w:val="28"/>
        </w:rPr>
        <w:t xml:space="preserve"> </w:t>
      </w:r>
      <w:r w:rsidRPr="00F62F03">
        <w:rPr>
          <w:rFonts w:eastAsia="Calibri"/>
          <w:sz w:val="28"/>
          <w:szCs w:val="28"/>
        </w:rPr>
        <w:t>г. на уровне 2,6%;</w:t>
      </w:r>
    </w:p>
    <w:p w:rsidR="004911D5" w:rsidRPr="00F62F03" w:rsidRDefault="004911D5" w:rsidP="00BD7D35">
      <w:pPr>
        <w:pStyle w:val="af0"/>
        <w:numPr>
          <w:ilvl w:val="0"/>
          <w:numId w:val="12"/>
        </w:numPr>
        <w:autoSpaceDE w:val="0"/>
        <w:autoSpaceDN w:val="0"/>
        <w:adjustRightInd w:val="0"/>
        <w:spacing w:after="0" w:line="360" w:lineRule="auto"/>
        <w:ind w:left="284"/>
        <w:jc w:val="both"/>
        <w:rPr>
          <w:rFonts w:eastAsia="Calibri"/>
          <w:sz w:val="28"/>
          <w:szCs w:val="28"/>
        </w:rPr>
      </w:pPr>
      <w:r w:rsidRPr="00F62F03">
        <w:rPr>
          <w:rFonts w:eastAsia="Calibri"/>
          <w:sz w:val="28"/>
          <w:szCs w:val="28"/>
        </w:rPr>
        <w:t>рост среднедушевого денежного</w:t>
      </w:r>
      <w:r w:rsidR="00D50210">
        <w:rPr>
          <w:rFonts w:eastAsia="Calibri"/>
          <w:sz w:val="28"/>
          <w:szCs w:val="28"/>
        </w:rPr>
        <w:t xml:space="preserve"> дохода населения на период 2022</w:t>
      </w:r>
      <w:r w:rsidR="00BA6402">
        <w:rPr>
          <w:rFonts w:eastAsia="Calibri"/>
          <w:sz w:val="28"/>
          <w:szCs w:val="28"/>
        </w:rPr>
        <w:t xml:space="preserve"> – </w:t>
      </w:r>
      <w:r w:rsidR="00D50210">
        <w:rPr>
          <w:rFonts w:eastAsia="Calibri"/>
          <w:sz w:val="28"/>
          <w:szCs w:val="28"/>
        </w:rPr>
        <w:t>2025</w:t>
      </w:r>
      <w:r w:rsidRPr="00F62F03">
        <w:rPr>
          <w:rFonts w:eastAsia="Calibri"/>
          <w:sz w:val="28"/>
          <w:szCs w:val="28"/>
        </w:rPr>
        <w:t xml:space="preserve"> г. на ур</w:t>
      </w:r>
      <w:r w:rsidR="00D50210">
        <w:rPr>
          <w:rFonts w:eastAsia="Calibri"/>
          <w:sz w:val="28"/>
          <w:szCs w:val="28"/>
        </w:rPr>
        <w:t>овне 2,0%, на период 2026</w:t>
      </w:r>
      <w:r w:rsidR="00BA6402">
        <w:rPr>
          <w:rFonts w:eastAsia="Calibri"/>
          <w:sz w:val="28"/>
          <w:szCs w:val="28"/>
        </w:rPr>
        <w:t xml:space="preserve"> – </w:t>
      </w:r>
      <w:r w:rsidR="005D6434" w:rsidRPr="00F62F03">
        <w:rPr>
          <w:rFonts w:eastAsia="Calibri"/>
          <w:sz w:val="28"/>
          <w:szCs w:val="28"/>
        </w:rPr>
        <w:t>20</w:t>
      </w:r>
      <w:r w:rsidR="00047A64">
        <w:rPr>
          <w:rFonts w:eastAsia="Calibri"/>
          <w:sz w:val="28"/>
          <w:szCs w:val="28"/>
        </w:rPr>
        <w:t>40</w:t>
      </w:r>
      <w:r w:rsidR="003F2A85">
        <w:rPr>
          <w:rFonts w:eastAsia="Calibri"/>
          <w:sz w:val="28"/>
          <w:szCs w:val="28"/>
        </w:rPr>
        <w:t xml:space="preserve"> г</w:t>
      </w:r>
      <w:r w:rsidRPr="00F62F03">
        <w:rPr>
          <w:rFonts w:eastAsia="Calibri"/>
          <w:sz w:val="28"/>
          <w:szCs w:val="28"/>
        </w:rPr>
        <w:t>г. на уровне 2,5%;</w:t>
      </w:r>
    </w:p>
    <w:p w:rsidR="004911D5" w:rsidRPr="00F62F03" w:rsidRDefault="004911D5" w:rsidP="00852542">
      <w:pPr>
        <w:pStyle w:val="af0"/>
        <w:numPr>
          <w:ilvl w:val="0"/>
          <w:numId w:val="12"/>
        </w:numPr>
        <w:autoSpaceDE w:val="0"/>
        <w:autoSpaceDN w:val="0"/>
        <w:adjustRightInd w:val="0"/>
        <w:spacing w:before="0" w:beforeAutospacing="0" w:after="0" w:line="360" w:lineRule="auto"/>
        <w:ind w:left="284"/>
        <w:jc w:val="both"/>
        <w:rPr>
          <w:rFonts w:eastAsia="Calibri"/>
          <w:sz w:val="28"/>
          <w:szCs w:val="28"/>
        </w:rPr>
      </w:pPr>
      <w:r w:rsidRPr="00F62F03">
        <w:rPr>
          <w:rFonts w:eastAsia="Calibri"/>
          <w:sz w:val="28"/>
          <w:szCs w:val="28"/>
        </w:rPr>
        <w:t>увеличение прожиточног</w:t>
      </w:r>
      <w:r w:rsidR="00D50210">
        <w:rPr>
          <w:rFonts w:eastAsia="Calibri"/>
          <w:sz w:val="28"/>
          <w:szCs w:val="28"/>
        </w:rPr>
        <w:t>о минимума на период 2022</w:t>
      </w:r>
      <w:r w:rsidR="00BA6402">
        <w:rPr>
          <w:rFonts w:eastAsia="Calibri"/>
          <w:sz w:val="28"/>
          <w:szCs w:val="28"/>
        </w:rPr>
        <w:t xml:space="preserve"> – </w:t>
      </w:r>
      <w:r w:rsidR="005D6434" w:rsidRPr="00F62F03">
        <w:rPr>
          <w:rFonts w:eastAsia="Calibri"/>
          <w:sz w:val="28"/>
          <w:szCs w:val="28"/>
        </w:rPr>
        <w:t>20</w:t>
      </w:r>
      <w:r w:rsidR="00047A64">
        <w:rPr>
          <w:rFonts w:eastAsia="Calibri"/>
          <w:sz w:val="28"/>
          <w:szCs w:val="28"/>
        </w:rPr>
        <w:t>40</w:t>
      </w:r>
      <w:r w:rsidRPr="00F62F03">
        <w:rPr>
          <w:rFonts w:eastAsia="Calibri"/>
          <w:sz w:val="28"/>
          <w:szCs w:val="28"/>
        </w:rPr>
        <w:t>г. на уровне 4,2%.</w:t>
      </w:r>
    </w:p>
    <w:p w:rsidR="001D0B57" w:rsidRPr="00A06474" w:rsidRDefault="001D0B57" w:rsidP="00852542">
      <w:pPr>
        <w:spacing w:after="0" w:line="240" w:lineRule="auto"/>
        <w:ind w:firstLine="567"/>
        <w:jc w:val="center"/>
        <w:rPr>
          <w:rFonts w:ascii="Times New Roman" w:eastAsia="Times New Roman" w:hAnsi="Times New Roman" w:cs="Times New Roman"/>
          <w:i/>
          <w:iCs/>
          <w:sz w:val="28"/>
          <w:szCs w:val="28"/>
          <w:highlight w:val="yellow"/>
          <w:lang w:eastAsia="ru-RU"/>
        </w:rPr>
      </w:pPr>
      <w:r w:rsidRPr="00341607">
        <w:rPr>
          <w:rFonts w:ascii="Times New Roman" w:eastAsia="Calibri" w:hAnsi="Times New Roman" w:cs="Times New Roman"/>
          <w:b/>
          <w:bCs/>
          <w:i/>
          <w:iCs/>
          <w:sz w:val="28"/>
          <w:szCs w:val="28"/>
        </w:rPr>
        <w:t xml:space="preserve">Таблица </w:t>
      </w:r>
      <w:r w:rsidR="0005347F">
        <w:rPr>
          <w:rFonts w:ascii="Times New Roman" w:eastAsia="Calibri" w:hAnsi="Times New Roman" w:cs="Times New Roman"/>
          <w:b/>
          <w:bCs/>
          <w:i/>
          <w:iCs/>
          <w:sz w:val="28"/>
          <w:szCs w:val="28"/>
        </w:rPr>
        <w:t>7</w:t>
      </w:r>
      <w:r w:rsidR="00BA6402" w:rsidRPr="00341607">
        <w:rPr>
          <w:rFonts w:ascii="Times New Roman" w:eastAsia="Calibri" w:hAnsi="Times New Roman" w:cs="Times New Roman"/>
          <w:b/>
          <w:bCs/>
          <w:i/>
          <w:iCs/>
          <w:sz w:val="28"/>
          <w:szCs w:val="28"/>
        </w:rPr>
        <w:t xml:space="preserve">– </w:t>
      </w:r>
      <w:r w:rsidRPr="00341607">
        <w:rPr>
          <w:rFonts w:ascii="Times New Roman" w:eastAsia="Calibri" w:hAnsi="Times New Roman" w:cs="Times New Roman"/>
          <w:b/>
          <w:bCs/>
          <w:i/>
          <w:iCs/>
          <w:sz w:val="28"/>
          <w:szCs w:val="28"/>
        </w:rPr>
        <w:t>Прогноз</w:t>
      </w:r>
      <w:r w:rsidRPr="00BA1E46">
        <w:rPr>
          <w:rFonts w:ascii="Times New Roman" w:eastAsia="Calibri" w:hAnsi="Times New Roman" w:cs="Times New Roman"/>
          <w:b/>
          <w:bCs/>
          <w:i/>
          <w:iCs/>
          <w:sz w:val="28"/>
          <w:szCs w:val="28"/>
        </w:rPr>
        <w:t xml:space="preserve"> изменения доходов населения</w:t>
      </w:r>
    </w:p>
    <w:tbl>
      <w:tblPr>
        <w:tblW w:w="95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56"/>
        <w:gridCol w:w="992"/>
        <w:gridCol w:w="425"/>
        <w:gridCol w:w="567"/>
        <w:gridCol w:w="425"/>
        <w:gridCol w:w="426"/>
        <w:gridCol w:w="425"/>
        <w:gridCol w:w="567"/>
        <w:gridCol w:w="425"/>
        <w:gridCol w:w="567"/>
        <w:gridCol w:w="425"/>
        <w:gridCol w:w="426"/>
        <w:gridCol w:w="672"/>
      </w:tblGrid>
      <w:tr w:rsidR="00852542" w:rsidRPr="00852542" w:rsidTr="00852542">
        <w:trPr>
          <w:cantSplit/>
          <w:trHeight w:val="1139"/>
          <w:jc w:val="center"/>
        </w:trPr>
        <w:tc>
          <w:tcPr>
            <w:tcW w:w="3256" w:type="dxa"/>
            <w:shd w:val="clear" w:color="auto" w:fill="C5E0B3" w:themeFill="accent6" w:themeFillTint="66"/>
            <w:vAlign w:val="center"/>
          </w:tcPr>
          <w:p w:rsidR="00BA2F70" w:rsidRPr="00852542" w:rsidRDefault="00BA2F70" w:rsidP="00852542">
            <w:pPr>
              <w:spacing w:after="0" w:line="240" w:lineRule="auto"/>
              <w:contextualSpacing/>
              <w:jc w:val="center"/>
              <w:rPr>
                <w:rFonts w:ascii="Times New Roman" w:hAnsi="Times New Roman" w:cs="Times New Roman"/>
                <w:b/>
                <w:i/>
                <w:sz w:val="20"/>
                <w:szCs w:val="20"/>
              </w:rPr>
            </w:pPr>
          </w:p>
          <w:p w:rsidR="00BA2F70" w:rsidRPr="00852542" w:rsidRDefault="00BA2F70" w:rsidP="00852542">
            <w:pPr>
              <w:spacing w:after="0" w:line="240" w:lineRule="auto"/>
              <w:contextualSpacing/>
              <w:jc w:val="center"/>
              <w:rPr>
                <w:rFonts w:ascii="Times New Roman" w:hAnsi="Times New Roman" w:cs="Times New Roman"/>
                <w:b/>
                <w:i/>
                <w:color w:val="000000"/>
                <w:sz w:val="20"/>
                <w:szCs w:val="20"/>
              </w:rPr>
            </w:pPr>
            <w:r w:rsidRPr="00852542">
              <w:rPr>
                <w:rFonts w:ascii="Times New Roman" w:hAnsi="Times New Roman" w:cs="Times New Roman"/>
                <w:b/>
                <w:i/>
                <w:sz w:val="20"/>
                <w:szCs w:val="20"/>
              </w:rPr>
              <w:t>Показатель</w:t>
            </w:r>
          </w:p>
        </w:tc>
        <w:tc>
          <w:tcPr>
            <w:tcW w:w="992" w:type="dxa"/>
            <w:shd w:val="clear" w:color="auto" w:fill="C5E0B3" w:themeFill="accent6" w:themeFillTint="66"/>
            <w:vAlign w:val="center"/>
          </w:tcPr>
          <w:p w:rsidR="00BA2F70" w:rsidRPr="00852542" w:rsidRDefault="00BA2F70" w:rsidP="00852542">
            <w:pPr>
              <w:autoSpaceDE w:val="0"/>
              <w:autoSpaceDN w:val="0"/>
              <w:adjustRightInd w:val="0"/>
              <w:spacing w:after="0" w:line="240" w:lineRule="auto"/>
              <w:contextualSpacing/>
              <w:jc w:val="center"/>
              <w:rPr>
                <w:rFonts w:ascii="Times New Roman" w:hAnsi="Times New Roman" w:cs="Times New Roman"/>
                <w:b/>
                <w:i/>
                <w:sz w:val="20"/>
                <w:szCs w:val="20"/>
              </w:rPr>
            </w:pPr>
          </w:p>
          <w:p w:rsidR="00BA2F70" w:rsidRPr="00852542" w:rsidRDefault="00BA2F70"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Ед.</w:t>
            </w:r>
          </w:p>
          <w:p w:rsidR="00BA2F70" w:rsidRPr="00852542" w:rsidRDefault="00BA2F70" w:rsidP="00852542">
            <w:pPr>
              <w:spacing w:after="0" w:line="240" w:lineRule="auto"/>
              <w:contextualSpacing/>
              <w:jc w:val="center"/>
              <w:rPr>
                <w:rFonts w:ascii="Times New Roman" w:hAnsi="Times New Roman" w:cs="Times New Roman"/>
                <w:b/>
                <w:i/>
                <w:color w:val="000000"/>
                <w:sz w:val="20"/>
                <w:szCs w:val="20"/>
              </w:rPr>
            </w:pPr>
            <w:r w:rsidRPr="00852542">
              <w:rPr>
                <w:rFonts w:ascii="Times New Roman" w:hAnsi="Times New Roman" w:cs="Times New Roman"/>
                <w:b/>
                <w:i/>
                <w:sz w:val="20"/>
                <w:szCs w:val="20"/>
              </w:rPr>
              <w:t>изм.</w:t>
            </w:r>
          </w:p>
        </w:tc>
        <w:tc>
          <w:tcPr>
            <w:tcW w:w="425"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2022г.</w:t>
            </w:r>
          </w:p>
        </w:tc>
        <w:tc>
          <w:tcPr>
            <w:tcW w:w="567"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2023г.</w:t>
            </w:r>
          </w:p>
        </w:tc>
        <w:tc>
          <w:tcPr>
            <w:tcW w:w="425"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2024</w:t>
            </w:r>
          </w:p>
        </w:tc>
        <w:tc>
          <w:tcPr>
            <w:tcW w:w="426"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2025г.</w:t>
            </w:r>
          </w:p>
        </w:tc>
        <w:tc>
          <w:tcPr>
            <w:tcW w:w="425"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2026г.</w:t>
            </w:r>
          </w:p>
        </w:tc>
        <w:tc>
          <w:tcPr>
            <w:tcW w:w="567"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2027г.</w:t>
            </w:r>
          </w:p>
        </w:tc>
        <w:tc>
          <w:tcPr>
            <w:tcW w:w="425"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2028г.</w:t>
            </w:r>
          </w:p>
        </w:tc>
        <w:tc>
          <w:tcPr>
            <w:tcW w:w="567"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2029г.</w:t>
            </w:r>
          </w:p>
        </w:tc>
        <w:tc>
          <w:tcPr>
            <w:tcW w:w="425"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2030г.</w:t>
            </w:r>
          </w:p>
        </w:tc>
        <w:tc>
          <w:tcPr>
            <w:tcW w:w="426" w:type="dxa"/>
            <w:shd w:val="clear" w:color="auto" w:fill="C5E0B3" w:themeFill="accent6" w:themeFillTint="66"/>
            <w:textDirection w:val="btLr"/>
            <w:vAlign w:val="center"/>
          </w:tcPr>
          <w:p w:rsidR="00BA2F70" w:rsidRPr="00852542" w:rsidRDefault="00852542" w:rsidP="00852542">
            <w:pPr>
              <w:spacing w:after="0" w:line="240" w:lineRule="auto"/>
              <w:ind w:left="113" w:right="113"/>
              <w:contextualSpacing/>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2031г.</w:t>
            </w:r>
          </w:p>
        </w:tc>
        <w:tc>
          <w:tcPr>
            <w:tcW w:w="672" w:type="dxa"/>
            <w:shd w:val="clear" w:color="auto" w:fill="C5E0B3" w:themeFill="accent6" w:themeFillTint="66"/>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b/>
                <w:i/>
                <w:color w:val="000000"/>
                <w:sz w:val="20"/>
                <w:szCs w:val="20"/>
              </w:rPr>
            </w:pPr>
            <w:r w:rsidRPr="00852542">
              <w:rPr>
                <w:rFonts w:ascii="Times New Roman" w:hAnsi="Times New Roman" w:cs="Times New Roman"/>
                <w:b/>
                <w:i/>
                <w:color w:val="000000"/>
                <w:sz w:val="20"/>
                <w:szCs w:val="20"/>
              </w:rPr>
              <w:t>2032–20</w:t>
            </w:r>
            <w:r w:rsidR="00C3342F" w:rsidRPr="00852542">
              <w:rPr>
                <w:rFonts w:ascii="Times New Roman" w:hAnsi="Times New Roman" w:cs="Times New Roman"/>
                <w:b/>
                <w:i/>
                <w:color w:val="000000"/>
                <w:sz w:val="20"/>
                <w:szCs w:val="20"/>
              </w:rPr>
              <w:t>40</w:t>
            </w:r>
            <w:r w:rsidR="00852542">
              <w:rPr>
                <w:rFonts w:ascii="Times New Roman" w:hAnsi="Times New Roman" w:cs="Times New Roman"/>
                <w:b/>
                <w:i/>
                <w:color w:val="000000"/>
                <w:sz w:val="20"/>
                <w:szCs w:val="20"/>
              </w:rPr>
              <w:t>гг.</w:t>
            </w:r>
          </w:p>
        </w:tc>
      </w:tr>
      <w:tr w:rsidR="00852542" w:rsidRPr="00852542" w:rsidTr="00852542">
        <w:trPr>
          <w:cantSplit/>
          <w:trHeight w:val="929"/>
          <w:jc w:val="center"/>
        </w:trPr>
        <w:tc>
          <w:tcPr>
            <w:tcW w:w="3256" w:type="dxa"/>
            <w:vAlign w:val="center"/>
          </w:tcPr>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Величина</w:t>
            </w:r>
            <w:r w:rsidR="00852542">
              <w:rPr>
                <w:rFonts w:ascii="Times New Roman" w:hAnsi="Times New Roman" w:cs="Times New Roman"/>
                <w:b/>
                <w:i/>
                <w:sz w:val="20"/>
                <w:szCs w:val="20"/>
              </w:rPr>
              <w:t xml:space="preserve"> </w:t>
            </w:r>
            <w:r w:rsidRPr="00852542">
              <w:rPr>
                <w:rFonts w:ascii="Times New Roman" w:hAnsi="Times New Roman" w:cs="Times New Roman"/>
                <w:b/>
                <w:i/>
                <w:sz w:val="20"/>
                <w:szCs w:val="20"/>
              </w:rPr>
              <w:t>прожиточного</w:t>
            </w:r>
          </w:p>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минимума в</w:t>
            </w:r>
            <w:r w:rsidR="00852542">
              <w:rPr>
                <w:rFonts w:ascii="Times New Roman" w:hAnsi="Times New Roman" w:cs="Times New Roman"/>
                <w:b/>
                <w:i/>
                <w:sz w:val="20"/>
                <w:szCs w:val="20"/>
              </w:rPr>
              <w:t xml:space="preserve"> </w:t>
            </w:r>
            <w:r w:rsidRPr="00852542">
              <w:rPr>
                <w:rFonts w:ascii="Times New Roman" w:hAnsi="Times New Roman" w:cs="Times New Roman"/>
                <w:b/>
                <w:i/>
                <w:sz w:val="20"/>
                <w:szCs w:val="20"/>
              </w:rPr>
              <w:t>среднем на</w:t>
            </w:r>
          </w:p>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душу населения в месяц</w:t>
            </w:r>
          </w:p>
        </w:tc>
        <w:tc>
          <w:tcPr>
            <w:tcW w:w="992" w:type="dxa"/>
            <w:vAlign w:val="center"/>
          </w:tcPr>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sz w:val="20"/>
                <w:szCs w:val="20"/>
              </w:rPr>
            </w:pPr>
            <w:r w:rsidRPr="00852542">
              <w:rPr>
                <w:rFonts w:ascii="Times New Roman" w:hAnsi="Times New Roman" w:cs="Times New Roman"/>
                <w:sz w:val="20"/>
                <w:szCs w:val="20"/>
              </w:rPr>
              <w:t>руб./мес</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14894</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14894</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15489,8</w:t>
            </w:r>
          </w:p>
        </w:tc>
        <w:tc>
          <w:tcPr>
            <w:tcW w:w="426"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16109,4</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16753,7</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17423,9</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18120,8</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18845,7</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19599,5</w:t>
            </w:r>
          </w:p>
        </w:tc>
        <w:tc>
          <w:tcPr>
            <w:tcW w:w="426"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20383,5</w:t>
            </w:r>
          </w:p>
        </w:tc>
        <w:tc>
          <w:tcPr>
            <w:tcW w:w="672"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21198,8</w:t>
            </w:r>
          </w:p>
        </w:tc>
      </w:tr>
      <w:tr w:rsidR="00852542" w:rsidRPr="00852542" w:rsidTr="00852542">
        <w:trPr>
          <w:cantSplit/>
          <w:trHeight w:val="986"/>
          <w:jc w:val="center"/>
        </w:trPr>
        <w:tc>
          <w:tcPr>
            <w:tcW w:w="3256" w:type="dxa"/>
            <w:vAlign w:val="center"/>
          </w:tcPr>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Среднедушевые</w:t>
            </w:r>
          </w:p>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денежные</w:t>
            </w:r>
            <w:r w:rsidR="00852542">
              <w:rPr>
                <w:rFonts w:ascii="Times New Roman" w:hAnsi="Times New Roman" w:cs="Times New Roman"/>
                <w:b/>
                <w:i/>
                <w:sz w:val="20"/>
                <w:szCs w:val="20"/>
              </w:rPr>
              <w:t xml:space="preserve"> </w:t>
            </w:r>
            <w:r w:rsidRPr="00852542">
              <w:rPr>
                <w:rFonts w:ascii="Times New Roman" w:hAnsi="Times New Roman" w:cs="Times New Roman"/>
                <w:b/>
                <w:i/>
                <w:sz w:val="20"/>
                <w:szCs w:val="20"/>
              </w:rPr>
              <w:t>доходы населения</w:t>
            </w:r>
          </w:p>
        </w:tc>
        <w:tc>
          <w:tcPr>
            <w:tcW w:w="992" w:type="dxa"/>
            <w:vAlign w:val="center"/>
          </w:tcPr>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sz w:val="20"/>
                <w:szCs w:val="20"/>
              </w:rPr>
            </w:pPr>
            <w:r w:rsidRPr="00852542">
              <w:rPr>
                <w:rFonts w:ascii="Times New Roman" w:hAnsi="Times New Roman" w:cs="Times New Roman"/>
                <w:sz w:val="20"/>
                <w:szCs w:val="20"/>
              </w:rPr>
              <w:t>руб./мес</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25823</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25823</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26855,9</w:t>
            </w:r>
          </w:p>
        </w:tc>
        <w:tc>
          <w:tcPr>
            <w:tcW w:w="426"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27930,2</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29047,4</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30209,3</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31417,6</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32674,3</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33981,3</w:t>
            </w:r>
          </w:p>
        </w:tc>
        <w:tc>
          <w:tcPr>
            <w:tcW w:w="426"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35340,6</w:t>
            </w:r>
          </w:p>
        </w:tc>
        <w:tc>
          <w:tcPr>
            <w:tcW w:w="672"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36754,2</w:t>
            </w:r>
          </w:p>
        </w:tc>
      </w:tr>
      <w:tr w:rsidR="00852542" w:rsidRPr="00852542" w:rsidTr="00852542">
        <w:trPr>
          <w:cantSplit/>
          <w:trHeight w:val="996"/>
          <w:jc w:val="center"/>
        </w:trPr>
        <w:tc>
          <w:tcPr>
            <w:tcW w:w="3256" w:type="dxa"/>
            <w:vAlign w:val="center"/>
          </w:tcPr>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Среднемесячная</w:t>
            </w:r>
          </w:p>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заработная</w:t>
            </w:r>
            <w:r w:rsidR="00852542">
              <w:rPr>
                <w:rFonts w:ascii="Times New Roman" w:hAnsi="Times New Roman" w:cs="Times New Roman"/>
                <w:b/>
                <w:i/>
                <w:sz w:val="20"/>
                <w:szCs w:val="20"/>
              </w:rPr>
              <w:t xml:space="preserve"> </w:t>
            </w:r>
            <w:r w:rsidRPr="00852542">
              <w:rPr>
                <w:rFonts w:ascii="Times New Roman" w:hAnsi="Times New Roman" w:cs="Times New Roman"/>
                <w:b/>
                <w:i/>
                <w:sz w:val="20"/>
                <w:szCs w:val="20"/>
              </w:rPr>
              <w:t>плата работников</w:t>
            </w:r>
          </w:p>
        </w:tc>
        <w:tc>
          <w:tcPr>
            <w:tcW w:w="992" w:type="dxa"/>
            <w:vAlign w:val="center"/>
          </w:tcPr>
          <w:p w:rsidR="005210A8" w:rsidRPr="00852542" w:rsidRDefault="005210A8" w:rsidP="00852542">
            <w:pPr>
              <w:autoSpaceDE w:val="0"/>
              <w:autoSpaceDN w:val="0"/>
              <w:adjustRightInd w:val="0"/>
              <w:spacing w:after="0" w:line="240" w:lineRule="auto"/>
              <w:contextualSpacing/>
              <w:jc w:val="center"/>
              <w:rPr>
                <w:rFonts w:ascii="Times New Roman" w:hAnsi="Times New Roman" w:cs="Times New Roman"/>
                <w:color w:val="000000"/>
                <w:sz w:val="20"/>
                <w:szCs w:val="20"/>
              </w:rPr>
            </w:pPr>
            <w:r w:rsidRPr="00852542">
              <w:rPr>
                <w:rFonts w:ascii="Times New Roman" w:hAnsi="Times New Roman" w:cs="Times New Roman"/>
                <w:sz w:val="20"/>
                <w:szCs w:val="20"/>
              </w:rPr>
              <w:t>руб.</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26930</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26930</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28007,2</w:t>
            </w:r>
          </w:p>
        </w:tc>
        <w:tc>
          <w:tcPr>
            <w:tcW w:w="426"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29127,5</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30292,6</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31504,3</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32764,5</w:t>
            </w:r>
          </w:p>
        </w:tc>
        <w:tc>
          <w:tcPr>
            <w:tcW w:w="567"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34075</w:t>
            </w:r>
          </w:p>
        </w:tc>
        <w:tc>
          <w:tcPr>
            <w:tcW w:w="425"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35438</w:t>
            </w:r>
          </w:p>
        </w:tc>
        <w:tc>
          <w:tcPr>
            <w:tcW w:w="426"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36855,6</w:t>
            </w:r>
          </w:p>
        </w:tc>
        <w:tc>
          <w:tcPr>
            <w:tcW w:w="672" w:type="dxa"/>
            <w:textDirection w:val="btLr"/>
            <w:vAlign w:val="center"/>
          </w:tcPr>
          <w:p w:rsidR="005210A8" w:rsidRPr="00852542" w:rsidRDefault="005210A8"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38329,8</w:t>
            </w:r>
          </w:p>
        </w:tc>
      </w:tr>
      <w:tr w:rsidR="00852542" w:rsidRPr="00852542" w:rsidTr="00852542">
        <w:trPr>
          <w:cantSplit/>
          <w:trHeight w:val="815"/>
          <w:jc w:val="center"/>
        </w:trPr>
        <w:tc>
          <w:tcPr>
            <w:tcW w:w="3256" w:type="dxa"/>
            <w:vAlign w:val="center"/>
          </w:tcPr>
          <w:p w:rsidR="00BA2F70" w:rsidRPr="00852542" w:rsidRDefault="00BA2F70"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Прогноз ИПЦ от</w:t>
            </w:r>
          </w:p>
          <w:p w:rsidR="00BA2F70" w:rsidRPr="00852542" w:rsidRDefault="00BA2F70" w:rsidP="00852542">
            <w:pPr>
              <w:autoSpaceDE w:val="0"/>
              <w:autoSpaceDN w:val="0"/>
              <w:adjustRightInd w:val="0"/>
              <w:spacing w:after="0" w:line="240" w:lineRule="auto"/>
              <w:contextualSpacing/>
              <w:jc w:val="center"/>
              <w:rPr>
                <w:rFonts w:ascii="Times New Roman" w:hAnsi="Times New Roman" w:cs="Times New Roman"/>
                <w:b/>
                <w:i/>
                <w:sz w:val="20"/>
                <w:szCs w:val="20"/>
              </w:rPr>
            </w:pPr>
            <w:r w:rsidRPr="00852542">
              <w:rPr>
                <w:rFonts w:ascii="Times New Roman" w:hAnsi="Times New Roman" w:cs="Times New Roman"/>
                <w:b/>
                <w:i/>
                <w:sz w:val="20"/>
                <w:szCs w:val="20"/>
              </w:rPr>
              <w:t>Минэконоразвития РФ</w:t>
            </w:r>
          </w:p>
        </w:tc>
        <w:tc>
          <w:tcPr>
            <w:tcW w:w="992" w:type="dxa"/>
            <w:vAlign w:val="center"/>
          </w:tcPr>
          <w:p w:rsidR="00BA2F70" w:rsidRPr="00852542" w:rsidRDefault="00BA2F70" w:rsidP="00852542">
            <w:pPr>
              <w:spacing w:after="0" w:line="240" w:lineRule="auto"/>
              <w:contextualSpacing/>
              <w:jc w:val="center"/>
              <w:rPr>
                <w:rFonts w:ascii="Times New Roman" w:hAnsi="Times New Roman" w:cs="Times New Roman"/>
                <w:color w:val="000000"/>
                <w:sz w:val="20"/>
                <w:szCs w:val="20"/>
              </w:rPr>
            </w:pPr>
            <w:r w:rsidRPr="00852542">
              <w:rPr>
                <w:rFonts w:ascii="Times New Roman" w:hAnsi="Times New Roman" w:cs="Times New Roman"/>
                <w:sz w:val="20"/>
                <w:szCs w:val="20"/>
              </w:rPr>
              <w:t>у.е.</w:t>
            </w:r>
          </w:p>
        </w:tc>
        <w:tc>
          <w:tcPr>
            <w:tcW w:w="425"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567"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425"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426"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425"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567"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425"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567"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425"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426"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c>
          <w:tcPr>
            <w:tcW w:w="672" w:type="dxa"/>
            <w:textDirection w:val="btLr"/>
            <w:vAlign w:val="center"/>
          </w:tcPr>
          <w:p w:rsidR="00BA2F70" w:rsidRPr="00852542" w:rsidRDefault="00BA2F70" w:rsidP="00852542">
            <w:pPr>
              <w:spacing w:after="0" w:line="240" w:lineRule="auto"/>
              <w:ind w:left="113" w:right="113"/>
              <w:contextualSpacing/>
              <w:jc w:val="center"/>
              <w:rPr>
                <w:rFonts w:ascii="Times New Roman" w:hAnsi="Times New Roman" w:cs="Times New Roman"/>
                <w:color w:val="000000"/>
                <w:sz w:val="20"/>
                <w:szCs w:val="20"/>
              </w:rPr>
            </w:pPr>
            <w:r w:rsidRPr="00852542">
              <w:rPr>
                <w:rFonts w:ascii="Times New Roman" w:hAnsi="Times New Roman" w:cs="Times New Roman"/>
                <w:color w:val="000000"/>
                <w:sz w:val="20"/>
                <w:szCs w:val="20"/>
              </w:rPr>
              <w:t>1,040</w:t>
            </w:r>
          </w:p>
        </w:tc>
      </w:tr>
    </w:tbl>
    <w:p w:rsidR="00C314FD" w:rsidRDefault="00C314FD">
      <w:pPr>
        <w:rPr>
          <w:rFonts w:ascii="Times New Roman" w:eastAsia="Calibri" w:hAnsi="Times New Roman" w:cs="Times New Roman"/>
          <w:b/>
          <w:bCs/>
          <w:i/>
          <w:sz w:val="28"/>
          <w:szCs w:val="28"/>
        </w:rPr>
      </w:pPr>
    </w:p>
    <w:p w:rsidR="00605DAE" w:rsidRDefault="00605DAE" w:rsidP="004911D5">
      <w:pPr>
        <w:tabs>
          <w:tab w:val="left" w:pos="1477"/>
        </w:tabs>
        <w:spacing w:after="0" w:line="240" w:lineRule="auto"/>
        <w:jc w:val="center"/>
        <w:rPr>
          <w:rFonts w:ascii="Times New Roman" w:eastAsia="Calibri" w:hAnsi="Times New Roman" w:cs="Times New Roman"/>
          <w:b/>
          <w:bCs/>
          <w:i/>
          <w:sz w:val="28"/>
          <w:szCs w:val="28"/>
        </w:rPr>
        <w:sectPr w:rsidR="00605DAE" w:rsidSect="0012003C">
          <w:headerReference w:type="first" r:id="rId17"/>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rsidR="004911D5" w:rsidRPr="004911D5" w:rsidRDefault="004911D5" w:rsidP="005F004D">
      <w:pPr>
        <w:tabs>
          <w:tab w:val="left" w:pos="5207"/>
        </w:tabs>
        <w:spacing w:after="0" w:line="24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РАЗДЕЛ 2. ПЕРСПЕКТИВНЫЕ ПОКАЗАТЕЛИ СПРОСА</w:t>
      </w:r>
    </w:p>
    <w:p w:rsidR="004911D5" w:rsidRPr="004911D5" w:rsidRDefault="004911D5" w:rsidP="005F004D">
      <w:pPr>
        <w:tabs>
          <w:tab w:val="left" w:pos="1477"/>
        </w:tabs>
        <w:spacing w:after="0" w:line="240" w:lineRule="auto"/>
        <w:jc w:val="center"/>
        <w:rPr>
          <w:rFonts w:ascii="Times New Roman" w:eastAsia="Times New Roman" w:hAnsi="Times New Roman" w:cs="Times New Roman"/>
          <w:i/>
          <w:sz w:val="24"/>
          <w:szCs w:val="24"/>
          <w:lang w:eastAsia="ru-RU"/>
        </w:rPr>
      </w:pPr>
      <w:r w:rsidRPr="004911D5">
        <w:rPr>
          <w:rFonts w:ascii="Times New Roman" w:eastAsia="Calibri" w:hAnsi="Times New Roman" w:cs="Times New Roman"/>
          <w:b/>
          <w:bCs/>
          <w:i/>
          <w:sz w:val="28"/>
          <w:szCs w:val="28"/>
        </w:rPr>
        <w:t>НА КОММУНАЛЬНЫЕ РЕСУРСЫ</w:t>
      </w:r>
    </w:p>
    <w:p w:rsidR="004911D5" w:rsidRPr="004911D5" w:rsidRDefault="004911D5" w:rsidP="004911D5">
      <w:pPr>
        <w:tabs>
          <w:tab w:val="left" w:pos="1477"/>
        </w:tabs>
        <w:spacing w:after="0" w:line="240" w:lineRule="auto"/>
        <w:rPr>
          <w:rFonts w:ascii="Times New Roman" w:eastAsia="Times New Roman" w:hAnsi="Times New Roman" w:cs="Times New Roman"/>
          <w:sz w:val="24"/>
          <w:szCs w:val="24"/>
          <w:lang w:eastAsia="ru-RU"/>
        </w:rPr>
      </w:pPr>
    </w:p>
    <w:p w:rsidR="004911D5" w:rsidRPr="00F14653" w:rsidRDefault="00341607"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Действующие (на 2022</w:t>
      </w:r>
      <w:r w:rsidR="004911D5" w:rsidRPr="004911D5">
        <w:rPr>
          <w:rFonts w:ascii="Times New Roman" w:eastAsia="Calibri" w:hAnsi="Times New Roman" w:cs="Times New Roman"/>
          <w:sz w:val="28"/>
          <w:szCs w:val="28"/>
        </w:rPr>
        <w:t>г.) нормативы потребления ЖКУ (топливно</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 xml:space="preserve">энергетических ресурсов и воды) применительно к существующему уровню обеспеченности населения инженерными системами и существующему уровню благоустройства жилых помещений приведены </w:t>
      </w:r>
      <w:r w:rsidR="004911D5" w:rsidRPr="00341607">
        <w:rPr>
          <w:rFonts w:ascii="Times New Roman" w:eastAsia="Calibri" w:hAnsi="Times New Roman" w:cs="Times New Roman"/>
          <w:sz w:val="28"/>
          <w:szCs w:val="28"/>
        </w:rPr>
        <w:t xml:space="preserve">в таблице </w:t>
      </w:r>
      <w:r w:rsidR="0005347F">
        <w:rPr>
          <w:rFonts w:ascii="Times New Roman" w:eastAsia="Calibri" w:hAnsi="Times New Roman" w:cs="Times New Roman"/>
          <w:sz w:val="28"/>
          <w:szCs w:val="28"/>
        </w:rPr>
        <w:t>8</w:t>
      </w:r>
      <w:r w:rsidR="004911D5" w:rsidRPr="00F14653">
        <w:rPr>
          <w:rFonts w:ascii="Times New Roman" w:eastAsia="Calibri" w:hAnsi="Times New Roman" w:cs="Times New Roman"/>
          <w:sz w:val="28"/>
          <w:szCs w:val="28"/>
        </w:rPr>
        <w:t>.</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F14653">
        <w:rPr>
          <w:rFonts w:ascii="Times New Roman" w:eastAsia="Calibri" w:hAnsi="Times New Roman" w:cs="Times New Roman"/>
          <w:sz w:val="28"/>
          <w:szCs w:val="28"/>
        </w:rPr>
        <w:t xml:space="preserve">Нормативы потребления ЖКУ, указанные в таблице </w:t>
      </w:r>
      <w:r w:rsidR="0005347F">
        <w:rPr>
          <w:rFonts w:ascii="Times New Roman" w:eastAsia="Calibri" w:hAnsi="Times New Roman" w:cs="Times New Roman"/>
          <w:sz w:val="28"/>
          <w:szCs w:val="28"/>
        </w:rPr>
        <w:t>8</w:t>
      </w:r>
      <w:r w:rsidRPr="00341607">
        <w:rPr>
          <w:rFonts w:ascii="Times New Roman" w:eastAsia="Calibri" w:hAnsi="Times New Roman" w:cs="Times New Roman"/>
          <w:sz w:val="28"/>
          <w:szCs w:val="28"/>
        </w:rPr>
        <w:t xml:space="preserve"> будут использованы</w:t>
      </w:r>
      <w:r w:rsidRPr="007203F1">
        <w:rPr>
          <w:rFonts w:ascii="Times New Roman" w:eastAsia="Calibri" w:hAnsi="Times New Roman" w:cs="Times New Roman"/>
          <w:sz w:val="28"/>
          <w:szCs w:val="28"/>
        </w:rPr>
        <w:t xml:space="preserve"> при дальнейших расчётах.</w:t>
      </w:r>
    </w:p>
    <w:p w:rsidR="004911D5" w:rsidRPr="006D6E97" w:rsidRDefault="004911D5" w:rsidP="006D6E97">
      <w:pPr>
        <w:autoSpaceDE w:val="0"/>
        <w:autoSpaceDN w:val="0"/>
        <w:adjustRightInd w:val="0"/>
        <w:spacing w:after="0" w:line="360" w:lineRule="auto"/>
        <w:ind w:firstLine="284"/>
        <w:contextualSpacing/>
        <w:jc w:val="both"/>
        <w:rPr>
          <w:rFonts w:ascii="Times New Roman" w:eastAsia="Calibri" w:hAnsi="Times New Roman" w:cs="Times New Roman"/>
          <w:sz w:val="28"/>
          <w:szCs w:val="28"/>
        </w:rPr>
      </w:pPr>
    </w:p>
    <w:p w:rsidR="006D6E97" w:rsidRDefault="006D6E97" w:rsidP="004911D5">
      <w:pPr>
        <w:spacing w:after="0" w:line="360" w:lineRule="auto"/>
        <w:ind w:firstLine="567"/>
        <w:jc w:val="both"/>
        <w:rPr>
          <w:rFonts w:ascii="Times New Roman" w:eastAsia="Calibri" w:hAnsi="Times New Roman" w:cs="Times New Roman"/>
          <w:sz w:val="28"/>
          <w:szCs w:val="28"/>
        </w:rPr>
        <w:sectPr w:rsidR="006D6E97" w:rsidSect="0012003C">
          <w:headerReference w:type="first" r:id="rId18"/>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rsidR="001834C2" w:rsidRPr="00852542" w:rsidRDefault="006D6E97" w:rsidP="00852542">
      <w:pPr>
        <w:spacing w:after="0" w:line="240" w:lineRule="auto"/>
        <w:ind w:firstLine="567"/>
        <w:jc w:val="center"/>
        <w:rPr>
          <w:rFonts w:ascii="Times New Roman" w:eastAsia="Calibri" w:hAnsi="Times New Roman" w:cs="Times New Roman"/>
          <w:b/>
          <w:bCs/>
          <w:i/>
          <w:iCs/>
          <w:sz w:val="28"/>
          <w:szCs w:val="28"/>
        </w:rPr>
      </w:pPr>
      <w:r>
        <w:rPr>
          <w:rFonts w:ascii="Times New Roman" w:eastAsia="Calibri" w:hAnsi="Times New Roman" w:cs="Times New Roman"/>
          <w:sz w:val="28"/>
          <w:szCs w:val="28"/>
        </w:rPr>
        <w:lastRenderedPageBreak/>
        <w:tab/>
      </w:r>
      <w:r>
        <w:rPr>
          <w:rFonts w:ascii="Times New Roman" w:eastAsia="Calibri" w:hAnsi="Times New Roman" w:cs="Times New Roman"/>
          <w:sz w:val="28"/>
          <w:szCs w:val="28"/>
        </w:rPr>
        <w:tab/>
      </w:r>
      <w:r w:rsidRPr="00341607">
        <w:rPr>
          <w:rFonts w:ascii="Times New Roman" w:eastAsia="Calibri" w:hAnsi="Times New Roman" w:cs="Times New Roman"/>
          <w:b/>
          <w:bCs/>
          <w:i/>
          <w:iCs/>
          <w:sz w:val="28"/>
          <w:szCs w:val="28"/>
        </w:rPr>
        <w:t xml:space="preserve">Таблица </w:t>
      </w:r>
      <w:r w:rsidR="0005347F">
        <w:rPr>
          <w:rFonts w:ascii="Times New Roman" w:eastAsia="Calibri" w:hAnsi="Times New Roman" w:cs="Times New Roman"/>
          <w:b/>
          <w:bCs/>
          <w:i/>
          <w:iCs/>
          <w:sz w:val="28"/>
          <w:szCs w:val="28"/>
        </w:rPr>
        <w:t>8</w:t>
      </w:r>
      <w:r w:rsidR="00852542">
        <w:rPr>
          <w:rFonts w:ascii="Times New Roman" w:eastAsia="Calibri" w:hAnsi="Times New Roman" w:cs="Times New Roman"/>
          <w:b/>
          <w:bCs/>
          <w:i/>
          <w:iCs/>
          <w:sz w:val="28"/>
          <w:szCs w:val="28"/>
        </w:rPr>
        <w:t xml:space="preserve"> </w:t>
      </w:r>
      <w:r w:rsidR="00BA6402" w:rsidRPr="00341607">
        <w:rPr>
          <w:rFonts w:ascii="Times New Roman" w:eastAsia="Calibri" w:hAnsi="Times New Roman" w:cs="Times New Roman"/>
          <w:b/>
          <w:bCs/>
          <w:i/>
          <w:iCs/>
          <w:sz w:val="28"/>
          <w:szCs w:val="28"/>
        </w:rPr>
        <w:t xml:space="preserve">– </w:t>
      </w:r>
      <w:r w:rsidRPr="00341607">
        <w:rPr>
          <w:rFonts w:ascii="Times New Roman" w:eastAsia="Calibri" w:hAnsi="Times New Roman" w:cs="Times New Roman"/>
          <w:b/>
          <w:bCs/>
          <w:i/>
          <w:iCs/>
          <w:sz w:val="28"/>
          <w:szCs w:val="28"/>
        </w:rPr>
        <w:t xml:space="preserve">Нормативы потребления ЖКУ на территории муниципального </w:t>
      </w:r>
      <w:r w:rsidR="00602809" w:rsidRPr="00341607">
        <w:rPr>
          <w:rFonts w:ascii="Times New Roman" w:eastAsia="Calibri" w:hAnsi="Times New Roman" w:cs="Times New Roman"/>
          <w:b/>
          <w:bCs/>
          <w:i/>
          <w:iCs/>
          <w:sz w:val="28"/>
          <w:szCs w:val="28"/>
        </w:rPr>
        <w:t>образования по</w:t>
      </w:r>
      <w:r w:rsidR="00341607">
        <w:rPr>
          <w:rFonts w:ascii="Times New Roman" w:eastAsia="Calibri" w:hAnsi="Times New Roman" w:cs="Times New Roman"/>
          <w:b/>
          <w:bCs/>
          <w:i/>
          <w:iCs/>
          <w:sz w:val="28"/>
          <w:szCs w:val="28"/>
        </w:rPr>
        <w:t xml:space="preserve"> состоянию на 2022</w:t>
      </w:r>
      <w:r w:rsidR="00852542">
        <w:rPr>
          <w:rFonts w:ascii="Times New Roman" w:eastAsia="Calibri" w:hAnsi="Times New Roman" w:cs="Times New Roman"/>
          <w:b/>
          <w:bCs/>
          <w:i/>
          <w:iCs/>
          <w:sz w:val="28"/>
          <w:szCs w:val="28"/>
        </w:rPr>
        <w:t>г.</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6"/>
        <w:gridCol w:w="5499"/>
        <w:gridCol w:w="2974"/>
        <w:gridCol w:w="2808"/>
        <w:gridCol w:w="1718"/>
        <w:gridCol w:w="1104"/>
      </w:tblGrid>
      <w:tr w:rsidR="00852542" w:rsidRPr="00852542" w:rsidTr="00852542">
        <w:trPr>
          <w:cantSplit/>
          <w:trHeight w:val="20"/>
        </w:trPr>
        <w:tc>
          <w:tcPr>
            <w:tcW w:w="456" w:type="dxa"/>
            <w:vMerge w:val="restart"/>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 п/п</w:t>
            </w:r>
          </w:p>
        </w:tc>
        <w:tc>
          <w:tcPr>
            <w:tcW w:w="5499" w:type="dxa"/>
            <w:vMerge w:val="restart"/>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Наименование норматива</w:t>
            </w:r>
          </w:p>
        </w:tc>
        <w:tc>
          <w:tcPr>
            <w:tcW w:w="2974" w:type="dxa"/>
            <w:vMerge w:val="restart"/>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Нормативный документ</w:t>
            </w:r>
          </w:p>
        </w:tc>
        <w:tc>
          <w:tcPr>
            <w:tcW w:w="5630" w:type="dxa"/>
            <w:gridSpan w:val="3"/>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Из расчёта за месяц на один измеритель</w:t>
            </w:r>
          </w:p>
        </w:tc>
      </w:tr>
      <w:tr w:rsidR="00852542" w:rsidRPr="00852542" w:rsidTr="00852542">
        <w:trPr>
          <w:cantSplit/>
          <w:trHeight w:val="20"/>
        </w:trPr>
        <w:tc>
          <w:tcPr>
            <w:tcW w:w="456" w:type="dxa"/>
            <w:vMerge/>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p>
        </w:tc>
        <w:tc>
          <w:tcPr>
            <w:tcW w:w="5499" w:type="dxa"/>
            <w:vMerge/>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p>
        </w:tc>
        <w:tc>
          <w:tcPr>
            <w:tcW w:w="2974" w:type="dxa"/>
            <w:vMerge/>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p>
        </w:tc>
        <w:tc>
          <w:tcPr>
            <w:tcW w:w="2808"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Ед. изм.</w:t>
            </w:r>
          </w:p>
        </w:tc>
        <w:tc>
          <w:tcPr>
            <w:tcW w:w="1718"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Значение</w:t>
            </w:r>
          </w:p>
        </w:tc>
        <w:tc>
          <w:tcPr>
            <w:tcW w:w="1104"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Измеритель</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w:t>
            </w:r>
          </w:p>
        </w:tc>
        <w:tc>
          <w:tcPr>
            <w:tcW w:w="5499"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дома, не оборудованные в установленном порядке стационарными электроплитами для приготовления пищи, электроотопительными, электронагревательными установками для целей горячего водоснабжения (кол-во комнат 3, кол-во проживающих 3 чел.)МКД</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71</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дома, оборудованные в установленном порядке стационарными электроплитами для приготовления пищи и не оборудованные электроотопительными и электронагревательными установками для целей горячего водоснабжения (кол-во комнат 3, кол-во проживающих 3 чел.)МКД</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106</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w:t>
            </w:r>
          </w:p>
        </w:tc>
        <w:tc>
          <w:tcPr>
            <w:tcW w:w="5499"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дома, не оборудованные стационарными электроплитами, но оборудованные в установленном порядке электроотопительными и (или) электронагревательными установками для целей горячего водоснабжения, в отопительный период (кол-во комнат 3, кол-во проживающих 3 чел.)МКД</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163</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дома, не оборудованные стационарными электроплитами, но оборудованные в установленном порядке электроотопительными и (или) электронагревательными установками для целей горячего водоснабжения, вне отопительного периода (кол-во комнат 3, кол-во проживающих 3 чел.)МКД</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154</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w:t>
            </w:r>
          </w:p>
        </w:tc>
        <w:tc>
          <w:tcPr>
            <w:tcW w:w="5499"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дома, оборудованные в установленном порядке стационарными электроплитами, электроотопительными и (или) электронагревательными установками для целей горячего водоснабжения (кол-во комнат 3, кол-во проживающих 3 чел.)МКД</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175</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Жилые дома, не оборудованные в установленном порядке стационарными электроплитами для приготовления пищи, электроотопительными, электронагревательными установками для целей горячего водоснабжения(кол-во комнат 3, кол-во проживающих 3 чел.) ИЖД</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77</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w:t>
            </w:r>
          </w:p>
        </w:tc>
        <w:tc>
          <w:tcPr>
            <w:tcW w:w="5499"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Жилые дома, оборудованные в установленном порядке стационарными электроплитами для приготовления пищи и не оборудованные электроотопительными и электронагревательными установками для целей горячего водоснабжения(кол-во комнат 3, кол-во проживающих 3 чел.) ИЖД</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99</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Жилые дома, не оборудованные стационарными электроплитами, но оборудованные в установленном порядке электроотопительными и (или) электронагревательными установками для целей горячего водоснабжения, в отопительный период(кол-во комнат 3, кол-во проживающих 3 чел.) ИЖД</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169</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w:t>
            </w:r>
          </w:p>
        </w:tc>
        <w:tc>
          <w:tcPr>
            <w:tcW w:w="5499"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Жилые дома, не оборудованные стационарными электроплитами, но оборудованные в установленном порядке электроотопительными и (или) электронагревательными установками для целей горячего водоснабжения, вне отопительного периода(кол-во комнат 3, кол-во проживающих 3 чел.) ИЖД</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160</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bl>
    <w:p w:rsidR="00852542" w:rsidRDefault="00852542" w:rsidP="00852542">
      <w:pPr>
        <w:spacing w:after="0" w:line="240" w:lineRule="auto"/>
        <w:jc w:val="center"/>
        <w:rPr>
          <w:rFonts w:ascii="Times New Roman" w:hAnsi="Times New Roman" w:cs="Times New Roman"/>
          <w:b/>
          <w:i/>
          <w:sz w:val="16"/>
          <w:szCs w:val="16"/>
        </w:rPr>
        <w:sectPr w:rsidR="00852542" w:rsidSect="0012003C">
          <w:headerReference w:type="default" r:id="rId19"/>
          <w:headerReference w:type="first" r:id="rId20"/>
          <w:pgSz w:w="16838" w:h="11906" w:orient="landscape"/>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6"/>
        <w:gridCol w:w="5499"/>
        <w:gridCol w:w="2974"/>
        <w:gridCol w:w="2808"/>
        <w:gridCol w:w="688"/>
        <w:gridCol w:w="1030"/>
        <w:gridCol w:w="1104"/>
      </w:tblGrid>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10</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Жилые дома, оборудованные в установленном порядке стационарными электроплитами, электроотопительными и (или) электронагревательными установками для целей горячего водоснабжения(кол-во комнат 3, кол-во проживающих 3 чел.) ИЖД</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№136</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кВтч/ чел в месяц</w:t>
            </w:r>
          </w:p>
        </w:tc>
        <w:tc>
          <w:tcPr>
            <w:tcW w:w="1718" w:type="dxa"/>
            <w:gridSpan w:val="2"/>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181</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w:t>
            </w:r>
          </w:p>
        </w:tc>
        <w:tc>
          <w:tcPr>
            <w:tcW w:w="5499"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Приготовление пищи с использованием газовой плиты</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16.01.2020 №9</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w:t>
            </w:r>
          </w:p>
          <w:p w:rsidR="005210A8" w:rsidRPr="00852542" w:rsidRDefault="005210A8" w:rsidP="00852542">
            <w:pPr>
              <w:spacing w:after="0" w:line="240" w:lineRule="auto"/>
              <w:jc w:val="center"/>
              <w:rPr>
                <w:rFonts w:ascii="Times New Roman" w:hAnsi="Times New Roman" w:cs="Times New Roman"/>
                <w:sz w:val="16"/>
                <w:szCs w:val="16"/>
              </w:rPr>
            </w:pPr>
          </w:p>
        </w:tc>
        <w:tc>
          <w:tcPr>
            <w:tcW w:w="1718" w:type="dxa"/>
            <w:gridSpan w:val="2"/>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10</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Подогрев воды для хозяйственных и санитарно-гигиенических нужд (в условиях отсутствия централизованного горячего водоснабжения) с использованием газовой плиты</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16.01.2020 №9</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w:t>
            </w:r>
          </w:p>
        </w:tc>
        <w:tc>
          <w:tcPr>
            <w:tcW w:w="1718" w:type="dxa"/>
            <w:gridSpan w:val="2"/>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5</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w:t>
            </w:r>
          </w:p>
        </w:tc>
        <w:tc>
          <w:tcPr>
            <w:tcW w:w="5499"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Подогрев воды для хозяйственных и санитарно-гигиенических нужд (в условиях отсутствия централизованного горячего водоснабжения) с использованием газового водонагревателя</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16.01.2020 №9</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w:t>
            </w:r>
          </w:p>
        </w:tc>
        <w:tc>
          <w:tcPr>
            <w:tcW w:w="1718" w:type="dxa"/>
            <w:gridSpan w:val="2"/>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23</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14</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Отопление жилых помещений в календарный месяц отопительного периода</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16.01.2020 №9</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w:t>
            </w:r>
          </w:p>
        </w:tc>
        <w:tc>
          <w:tcPr>
            <w:tcW w:w="1718" w:type="dxa"/>
            <w:gridSpan w:val="2"/>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11,79</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15</w:t>
            </w:r>
          </w:p>
        </w:tc>
        <w:tc>
          <w:tcPr>
            <w:tcW w:w="5499" w:type="dxa"/>
            <w:vAlign w:val="center"/>
          </w:tcPr>
          <w:p w:rsid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сидячими длиной 1200 мм с душем</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 xml:space="preserve"> (холодное водоснабжение)</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4,294</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16</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1500 - 1550 мм с душем (холодное водоснабжение)</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4,34</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17</w:t>
            </w:r>
          </w:p>
        </w:tc>
        <w:tc>
          <w:tcPr>
            <w:tcW w:w="5499" w:type="dxa"/>
            <w:vAlign w:val="center"/>
          </w:tcPr>
          <w:p w:rsid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1650 - 1700 мм с душем</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 xml:space="preserve"> (холодное водоснабжение)</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4,386</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18</w:t>
            </w:r>
          </w:p>
        </w:tc>
        <w:tc>
          <w:tcPr>
            <w:tcW w:w="5499"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без душа (холодное водоснабжение)</w:t>
            </w:r>
          </w:p>
        </w:tc>
        <w:tc>
          <w:tcPr>
            <w:tcW w:w="297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3,052</w:t>
            </w:r>
          </w:p>
        </w:tc>
        <w:tc>
          <w:tcPr>
            <w:tcW w:w="1104" w:type="dxa"/>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19</w:t>
            </w:r>
          </w:p>
        </w:tc>
        <w:tc>
          <w:tcPr>
            <w:tcW w:w="5499"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без централизованного водоотведения, оборудованные унитазами, раковинами, мойками, ваннами без душа (холодное водоснабжение)</w:t>
            </w:r>
          </w:p>
        </w:tc>
        <w:tc>
          <w:tcPr>
            <w:tcW w:w="297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4,656</w:t>
            </w:r>
          </w:p>
        </w:tc>
        <w:tc>
          <w:tcPr>
            <w:tcW w:w="1104" w:type="dxa"/>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без централизованного водоотведения, оборудованные раковинами, мойками, ваннами без душа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3,948</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душами (холодное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3,834</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22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сидячими длиной 1200 мм с душем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7,356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длиной 1500 - 1550 мм с душем (холодное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7,456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длиной 1650 - 1700 мм с душем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7,556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без душа (холодное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7,156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6,356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без водонагревателей с водопроводом и канализацией, оборудованные раковинами, мойками и унитазами (холодное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3,856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без водонагревателей с централизованным холодным водоснабжением и водоотведением, оборудованные раковинами и мойками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3,148</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29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сидячими длиной 1200 мм и душами(холодное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7,356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длиной 1500 - 1550 мм и душами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7,456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длиной 1650 - 1700 мм и душами(холодное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7,556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сидячими длиной 1200 мм с душем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4,148</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длиной 1500 - 1550 мм с душем(холодное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4,248</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34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длиной 1650 - 1700 мм с душем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4,248</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3,856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3,148</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водоразборной колонкой(холодное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0,912</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и горячим водоснабжением, водоотведением, оборудованные мойками, раковинами, унитазами, с душевыми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3,053</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39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водоотведением, с водонагревателями, оборудованные мойками, раковинами, унитазами, с душевыми(холодное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4,882</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водоотведением, оборудованные мойками, раковинами, унитазами, без душевых (холодное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2,308</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без централизованного водоотведения, оборудованные мойками, раковинами, без унитазов и душевых(холодное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1,324</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сидячими длиной 1200 мм с душем (горячее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3,062</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1500 - 1550 мм с душем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3,116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1650 - 1700 мм с душем (горячее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3,170</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без душа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1,604</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46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без централизованного водоотведения, оборудованные унитазами, раковинами, мойками, ваннами без душа (горячее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без централизованного водоотведения, оборудованные раковинами, мойками, ваннами без душа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душами (горячее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2,522</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49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сидячими длиной 1200 мм с душем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длиной 1500 - 1550 мм с душем (горячее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длиной 1650 - 1700 мм с душем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без душа (горячее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без водонагревателей с водопроводом и канализацией, оборудованные раковинами, мойками и унитазами (горячее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без водонагревателей с централизованным холодным водоснабжением и водоотведением, оборудованные раковинами и мойками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сидячими длиной 1200 мм и душами(горячее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длиной 1500 - 1550 мм и душами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58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длиной 1650 - 1700 мм и душами(горячее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59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сидячими длиной 1200 мм с душем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длиной 1500 - 1550 мм с душем(горячее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длиной 1650 - 1700 мм с душем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водоразборной колонкой</w:t>
            </w:r>
            <w:r w:rsidR="001B53E6">
              <w:rPr>
                <w:rFonts w:ascii="Times New Roman" w:hAnsi="Times New Roman" w:cs="Times New Roman"/>
                <w:sz w:val="16"/>
                <w:szCs w:val="16"/>
              </w:rPr>
              <w:t xml:space="preserve"> </w:t>
            </w:r>
            <w:r w:rsidRPr="00852542">
              <w:rPr>
                <w:rFonts w:ascii="Times New Roman" w:hAnsi="Times New Roman" w:cs="Times New Roman"/>
                <w:sz w:val="16"/>
                <w:szCs w:val="16"/>
              </w:rPr>
              <w:t>(холодное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и горячим водоснабжением, водоотведением, оборудованные мойками, раковинами, унитазами, с душевыми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1,829</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водоотведением, с водонагревателями, оборудованные мойками, раковинами, унитазами, с душевыми(горячее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водоотведением, оборудованные мойками, раковинами, унитазами, без душевых (горячее водоснабжение)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без централизованного водоотведения, оборудованные мойками, раковинами, без унитазов и душевых(горячее водоснабжение)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69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сидячими длиной 1200 мм с душем (водоотведение)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7,356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70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1500 - 1550 мм с душем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7,456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1650 - 1700 мм с душем (водоотведение)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7,556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без душа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4,656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без централизованного водоотведения, оборудованные унитазами, раковинами, мойками, ваннами без душа (водоотведение)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без централизованного водоотведения, оборудованные раковинами, мойками, ваннами без душа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и горячим водоснабжением, водоотведением, оборудованные унитазами, раковинами, мойками, душами (водоотведение)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6,356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сидячими длиной 1200 мм с душем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7,356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длиной 1500 - 1550 мм с душем ((водоотведение)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7,456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ваннами длиной 1650 - 1700 мм с душем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7,556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79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без душа (водоотведение)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7,156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6,356</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без водонагревателей с водопроводом и канализацией, оборудованные раковинами, мойками и унитазами (водоотведение)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3,856</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82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без водонагревателей с централизованным холодным водоснабжением и водоотведением, оборудованные раковинами и мойками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3,148</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сидячими длиной 1200 мм и душами(водоотведение)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длиной 1500 - 1550 мм и душами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длиной 1650 - 1700 мм и душами(водоотведение)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сидячими длиной 1200 мм с душем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длиной 1500 - 1550 мм с душем(водоотведение)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с водонагревателями, оборудованные умывальниками, мойками, ваннами длиной 1650 - 1700 мм с душем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89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с водоразборной колонкой(водоотведение)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и горячим водоснабжением, водоотведением, оборудованные мойками, раковинами, унитазами, с душевыми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Республикт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4,882</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водоотведением, с водонагревателями, оборудованные мойками, раковинами, унитазами, с душевыми(водоотведение)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4,882</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94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водоотведением, оборудованные мойками, раковинами, унитазами, без душевых (водоотведение)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Дома, использующиеся в качестве общежитий, с централизованным холодным водоснабжением, без централизованного водоотведения, оборудованные мойками, раковинами, без унитазов и душевых(водоотведение)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м.куб./чел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до 1999 года постройки включительно</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Этажность:</w:t>
            </w:r>
          </w:p>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-3,4</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№133</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Гкал на 1 кв. метр общей площади жилого помещения в месяц</w:t>
            </w:r>
          </w:p>
        </w:tc>
        <w:tc>
          <w:tcPr>
            <w:tcW w:w="1718"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0,025</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0,025</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0,025</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и жилые дома после 1999 года постройки (многоквартирные и жилые дома со стенами из камня, кирпича)</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Этажность:</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строительства и жилищно-коммунального хозяйства Кабардино-Балкарской Республики от 31.08.2020 №133</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Гкал на 1 кв. метр общей площади жилого помещения в месяц</w:t>
            </w:r>
          </w:p>
        </w:tc>
        <w:tc>
          <w:tcPr>
            <w:tcW w:w="1718"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0,011</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0,011</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0,011</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vMerge w:val="restart"/>
            <w:tcBorders>
              <w:top w:val="single" w:sz="4" w:space="0" w:color="auto"/>
              <w:left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98</w:t>
            </w:r>
          </w:p>
        </w:tc>
        <w:tc>
          <w:tcPr>
            <w:tcW w:w="5499" w:type="dxa"/>
            <w:vMerge w:val="restart"/>
            <w:tcBorders>
              <w:top w:val="single" w:sz="4" w:space="0" w:color="auto"/>
              <w:left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Административные здания,</w:t>
            </w:r>
          </w:p>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офисные учреждения</w:t>
            </w:r>
          </w:p>
        </w:tc>
        <w:tc>
          <w:tcPr>
            <w:tcW w:w="2974" w:type="dxa"/>
            <w:vMerge w:val="restart"/>
            <w:tcBorders>
              <w:top w:val="single" w:sz="4" w:space="0" w:color="auto"/>
              <w:left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vMerge w:val="restart"/>
            <w:tcBorders>
              <w:top w:val="single" w:sz="4" w:space="0" w:color="auto"/>
              <w:left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сотрудник или 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кг/мес.</w:t>
            </w:r>
          </w:p>
        </w:tc>
        <w:tc>
          <w:tcPr>
            <w:tcW w:w="1030"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куб. м/мес.</w:t>
            </w:r>
          </w:p>
        </w:tc>
        <w:tc>
          <w:tcPr>
            <w:tcW w:w="1104" w:type="dxa"/>
            <w:vMerge w:val="restart"/>
            <w:tcBorders>
              <w:top w:val="single" w:sz="4" w:space="0" w:color="auto"/>
              <w:left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vMerge/>
            <w:tcBorders>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p>
        </w:tc>
        <w:tc>
          <w:tcPr>
            <w:tcW w:w="5499" w:type="dxa"/>
            <w:vMerge/>
            <w:tcBorders>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p>
        </w:tc>
        <w:tc>
          <w:tcPr>
            <w:tcW w:w="2974" w:type="dxa"/>
            <w:vMerge/>
            <w:tcBorders>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p>
        </w:tc>
        <w:tc>
          <w:tcPr>
            <w:tcW w:w="2808" w:type="dxa"/>
            <w:vMerge/>
            <w:tcBorders>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237,0</w:t>
            </w:r>
          </w:p>
        </w:tc>
        <w:tc>
          <w:tcPr>
            <w:tcW w:w="1030"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1,82</w:t>
            </w:r>
          </w:p>
        </w:tc>
        <w:tc>
          <w:tcPr>
            <w:tcW w:w="1104" w:type="dxa"/>
            <w:vMerge/>
            <w:tcBorders>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99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проектные и научно-исследовательские институты</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69,4</w:t>
            </w:r>
          </w:p>
        </w:tc>
        <w:tc>
          <w:tcPr>
            <w:tcW w:w="1030"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0,44</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конструкторские бюро</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91,2</w:t>
            </w:r>
          </w:p>
        </w:tc>
        <w:tc>
          <w:tcPr>
            <w:tcW w:w="1030"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0,31</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банки, финансовые учреждения</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24,8</w:t>
            </w:r>
          </w:p>
        </w:tc>
        <w:tc>
          <w:tcPr>
            <w:tcW w:w="1030"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0,28</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отделения связи, почтовые отделения</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33,9</w:t>
            </w:r>
          </w:p>
        </w:tc>
        <w:tc>
          <w:tcPr>
            <w:tcW w:w="1030"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0,44</w:t>
            </w:r>
          </w:p>
        </w:tc>
        <w:tc>
          <w:tcPr>
            <w:tcW w:w="110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офисные помещения предприятий всех форм собственности</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сотрудник</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226,3</w:t>
            </w:r>
          </w:p>
        </w:tc>
        <w:tc>
          <w:tcPr>
            <w:tcW w:w="1030"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2,12</w:t>
            </w:r>
          </w:p>
        </w:tc>
        <w:tc>
          <w:tcPr>
            <w:tcW w:w="110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bl>
    <w:p w:rsidR="001B53E6" w:rsidRDefault="001B53E6" w:rsidP="00852542">
      <w:pPr>
        <w:spacing w:after="0" w:line="240" w:lineRule="auto"/>
        <w:jc w:val="center"/>
        <w:rPr>
          <w:rFonts w:ascii="Times New Roman" w:hAnsi="Times New Roman" w:cs="Times New Roman"/>
          <w:b/>
          <w:i/>
          <w:sz w:val="16"/>
          <w:szCs w:val="16"/>
        </w:rPr>
        <w:sectPr w:rsidR="001B53E6" w:rsidSect="0012003C">
          <w:pgSz w:w="16838" w:h="11906" w:orient="landscape"/>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6"/>
        <w:gridCol w:w="5499"/>
        <w:gridCol w:w="2974"/>
        <w:gridCol w:w="2808"/>
        <w:gridCol w:w="688"/>
        <w:gridCol w:w="1015"/>
        <w:gridCol w:w="15"/>
        <w:gridCol w:w="1084"/>
        <w:gridCol w:w="20"/>
      </w:tblGrid>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104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торговые центры</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427,0</w:t>
            </w:r>
          </w:p>
        </w:tc>
        <w:tc>
          <w:tcPr>
            <w:tcW w:w="1030"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1,75</w:t>
            </w:r>
          </w:p>
        </w:tc>
        <w:tc>
          <w:tcPr>
            <w:tcW w:w="1104"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продовольственный магазин</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354,0</w:t>
            </w:r>
          </w:p>
        </w:tc>
        <w:tc>
          <w:tcPr>
            <w:tcW w:w="1030"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1,79</w:t>
            </w:r>
          </w:p>
        </w:tc>
        <w:tc>
          <w:tcPr>
            <w:tcW w:w="1104"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промтоварный магазин</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182,5</w:t>
            </w:r>
          </w:p>
        </w:tc>
        <w:tc>
          <w:tcPr>
            <w:tcW w:w="1030"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1,28</w:t>
            </w:r>
          </w:p>
        </w:tc>
        <w:tc>
          <w:tcPr>
            <w:tcW w:w="1104"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супермаркет (универмаг)</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153,3</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0,8</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хозяйственные магазины</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157,0</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1,53</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109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оптовые базы</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49,3</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0,33</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торговые павильоны</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624,1</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3,76</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рынки вещевые, промтоварные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109,5</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0,95</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продовольственные рынки</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303,0</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1,17</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прочие магазины</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135,0</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1,31</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дошкольное образовательное учреждение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ребенок</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51,1</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0,34</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общеобразовательное учреждение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ученик</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28,5</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0,24</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116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вузы, техникумы, ПТУ</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учащийся</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52,9</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0,38</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учреждения дополнительного образования</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учащийся</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29,9</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0,16</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детские дома, школы-интернаты</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277,4</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1,24</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119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пансионаты, дома отдыха, туристические базы</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178,1</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2,23</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стадионы, дворцы спорта</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47,4</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0,27</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спортивные залы, клубы, секции</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80,3</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0,38</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библиотеки, музеи, выставки, архивы</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35,8</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0,22</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кинотеатры, театры, концертные залы, дома и дворцы культуры, дома творчества</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32,8</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0,037</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парки, скверы, бульвары</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8,0</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0,037</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зоопарки, ботанические сады</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40,2</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0,15</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кафе, рестораны, бары, закусочные, столовые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219,0</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1,35</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кафетерии, предприятия быстрого обслуживания населения, пиццерии</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94,9</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0,91</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128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прочие предприятия общественного питания</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248,2</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3,5</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129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гостиницы, общежития гостиничного типа</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197,0</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2,04</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прочие предприятия бытового обслуживания (ателье, мастерские, сервис-центры и другие)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91,2</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0,4</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бани, сауны</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208,0</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1,75</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парикмахерские и косметические салоны</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124,1</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0,95</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химчистки, прачечные</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80,3</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0,58</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мастерские по ремонту обуви, ключей, часов</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14,6</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0,29</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135</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стационары, родильные дома</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251,8</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2,37</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136</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поликлиники, диспансеры, стоматологические клиники, медицинские кабинеты, лаборатории</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0,33</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0,0018</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137</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аптеки и пункты продаж лекарственных средств</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153,3</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0,66</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138</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санатории-профилактории</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место</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346,7</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2,08</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139</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таксопарк, автостоянки, парковки и гаражи</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машино-место</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164,3</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0,85</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lastRenderedPageBreak/>
              <w:t>140</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станции технического и сервисного обслуживания а/м, автомойки, автомастерские, шиномонтажные мастерские</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машино-место</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204,4</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1,68</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141</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автозаправочные станции</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машино-место</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138,7</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0,77</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142</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авто- и ж/д вокзалы, аэропорты, речные порты, станции</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кв. м общей площади</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138,7</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0,77</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852542">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143</w:t>
            </w:r>
          </w:p>
        </w:tc>
        <w:tc>
          <w:tcPr>
            <w:tcW w:w="5499"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многоквартирные жилые дома</w:t>
            </w:r>
          </w:p>
        </w:tc>
        <w:tc>
          <w:tcPr>
            <w:tcW w:w="2974"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проживающий</w:t>
            </w:r>
          </w:p>
        </w:tc>
        <w:tc>
          <w:tcPr>
            <w:tcW w:w="688"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406,2</w:t>
            </w:r>
          </w:p>
        </w:tc>
        <w:tc>
          <w:tcPr>
            <w:tcW w:w="1015" w:type="dxa"/>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2,83</w:t>
            </w:r>
          </w:p>
        </w:tc>
        <w:tc>
          <w:tcPr>
            <w:tcW w:w="1099" w:type="dxa"/>
            <w:gridSpan w:val="2"/>
            <w:tcBorders>
              <w:top w:val="single" w:sz="4" w:space="0" w:color="auto"/>
              <w:left w:val="single" w:sz="4" w:space="0" w:color="auto"/>
              <w:bottom w:val="single" w:sz="4" w:space="0" w:color="auto"/>
              <w:right w:val="single" w:sz="4" w:space="0" w:color="auto"/>
            </w:tcBorders>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r w:rsidR="00852542" w:rsidRPr="00852542" w:rsidTr="001B53E6">
        <w:trPr>
          <w:gridAfter w:val="1"/>
          <w:wAfter w:w="20" w:type="dxa"/>
          <w:cantSplit/>
          <w:trHeight w:val="20"/>
        </w:trPr>
        <w:tc>
          <w:tcPr>
            <w:tcW w:w="456"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5210A8" w:rsidRPr="00852542" w:rsidRDefault="005210A8" w:rsidP="00852542">
            <w:pPr>
              <w:spacing w:after="0" w:line="240" w:lineRule="auto"/>
              <w:jc w:val="center"/>
              <w:rPr>
                <w:rFonts w:ascii="Times New Roman" w:hAnsi="Times New Roman" w:cs="Times New Roman"/>
                <w:b/>
                <w:i/>
                <w:sz w:val="16"/>
                <w:szCs w:val="16"/>
              </w:rPr>
            </w:pPr>
            <w:r w:rsidRPr="00852542">
              <w:rPr>
                <w:rFonts w:ascii="Times New Roman" w:hAnsi="Times New Roman" w:cs="Times New Roman"/>
                <w:b/>
                <w:i/>
                <w:sz w:val="16"/>
                <w:szCs w:val="16"/>
              </w:rPr>
              <w:t>144</w:t>
            </w:r>
          </w:p>
        </w:tc>
        <w:tc>
          <w:tcPr>
            <w:tcW w:w="549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индивидуальные жилые дома</w:t>
            </w:r>
          </w:p>
        </w:tc>
        <w:tc>
          <w:tcPr>
            <w:tcW w:w="2974"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Приказ Министерство инфраструктуры и цифрового развития Кабардино-Балкарской Республики от 30.12.2020 №204</w:t>
            </w:r>
          </w:p>
        </w:tc>
        <w:tc>
          <w:tcPr>
            <w:tcW w:w="280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1 проживающий</w:t>
            </w:r>
          </w:p>
        </w:tc>
        <w:tc>
          <w:tcPr>
            <w:tcW w:w="688"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459,9</w:t>
            </w:r>
          </w:p>
        </w:tc>
        <w:tc>
          <w:tcPr>
            <w:tcW w:w="101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3,11</w:t>
            </w:r>
          </w:p>
        </w:tc>
        <w:tc>
          <w:tcPr>
            <w:tcW w:w="1099"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5210A8" w:rsidRPr="00852542" w:rsidRDefault="005210A8" w:rsidP="00852542">
            <w:pPr>
              <w:spacing w:after="0" w:line="240" w:lineRule="auto"/>
              <w:jc w:val="center"/>
              <w:rPr>
                <w:rFonts w:ascii="Times New Roman" w:hAnsi="Times New Roman" w:cs="Times New Roman"/>
                <w:sz w:val="16"/>
                <w:szCs w:val="16"/>
              </w:rPr>
            </w:pPr>
            <w:r w:rsidRPr="00852542">
              <w:rPr>
                <w:rFonts w:ascii="Times New Roman" w:hAnsi="Times New Roman" w:cs="Times New Roman"/>
                <w:sz w:val="16"/>
                <w:szCs w:val="16"/>
              </w:rPr>
              <w:t>–</w:t>
            </w:r>
          </w:p>
        </w:tc>
      </w:tr>
    </w:tbl>
    <w:p w:rsidR="006D6E97" w:rsidRPr="006D6E97" w:rsidRDefault="009A28B8" w:rsidP="009A28B8">
      <w:pPr>
        <w:tabs>
          <w:tab w:val="left" w:pos="1352"/>
        </w:tabs>
        <w:rPr>
          <w:rFonts w:ascii="Times New Roman" w:eastAsia="Calibri" w:hAnsi="Times New Roman" w:cs="Times New Roman"/>
          <w:sz w:val="28"/>
          <w:szCs w:val="28"/>
        </w:rPr>
        <w:sectPr w:rsidR="006D6E97" w:rsidRPr="006D6E97" w:rsidSect="0012003C">
          <w:pgSz w:w="16838" w:h="11906" w:orient="landscape"/>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r>
        <w:rPr>
          <w:rFonts w:cstheme="minorHAnsi"/>
          <w:sz w:val="28"/>
          <w:szCs w:val="28"/>
        </w:rPr>
        <w:tab/>
      </w:r>
    </w:p>
    <w:p w:rsidR="00913DD3" w:rsidRPr="004911D5" w:rsidRDefault="00913DD3" w:rsidP="001B53E6">
      <w:pPr>
        <w:autoSpaceDE w:val="0"/>
        <w:autoSpaceDN w:val="0"/>
        <w:adjustRightInd w:val="0"/>
        <w:spacing w:line="240" w:lineRule="auto"/>
        <w:ind w:firstLine="567"/>
        <w:jc w:val="center"/>
        <w:rPr>
          <w:rFonts w:ascii="Times New Roman" w:eastAsia="Calibri" w:hAnsi="Times New Roman" w:cs="Times New Roman"/>
          <w:i/>
          <w:sz w:val="28"/>
          <w:szCs w:val="28"/>
        </w:rPr>
      </w:pPr>
      <w:r w:rsidRPr="004911D5">
        <w:rPr>
          <w:rFonts w:ascii="Times New Roman" w:eastAsia="Calibri" w:hAnsi="Times New Roman" w:cs="Times New Roman"/>
          <w:b/>
          <w:bCs/>
          <w:i/>
          <w:sz w:val="28"/>
          <w:szCs w:val="28"/>
        </w:rPr>
        <w:lastRenderedPageBreak/>
        <w:t>2.1 Тепловая энергия</w:t>
      </w:r>
    </w:p>
    <w:p w:rsidR="00913DD3" w:rsidRPr="00521518" w:rsidRDefault="00913DD3" w:rsidP="00913DD3">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Прогноз спроса на тепловую энергию в </w:t>
      </w:r>
      <w:r>
        <w:rPr>
          <w:rFonts w:ascii="Times New Roman" w:eastAsia="Calibri" w:hAnsi="Times New Roman" w:cs="Times New Roman"/>
          <w:sz w:val="28"/>
          <w:szCs w:val="28"/>
        </w:rPr>
        <w:t xml:space="preserve">виде расчетных объёмов тепловой </w:t>
      </w:r>
      <w:r w:rsidRPr="004911D5">
        <w:rPr>
          <w:rFonts w:ascii="Times New Roman" w:eastAsia="Calibri" w:hAnsi="Times New Roman" w:cs="Times New Roman"/>
          <w:sz w:val="28"/>
          <w:szCs w:val="28"/>
        </w:rPr>
        <w:t>энергии на отопление, вентиляцию и горя</w:t>
      </w:r>
      <w:r>
        <w:rPr>
          <w:rFonts w:ascii="Times New Roman" w:eastAsia="Calibri" w:hAnsi="Times New Roman" w:cs="Times New Roman"/>
          <w:sz w:val="28"/>
          <w:szCs w:val="28"/>
        </w:rPr>
        <w:t xml:space="preserve">чее водоснабжение представлен в </w:t>
      </w:r>
      <w:r w:rsidRPr="00913DD3">
        <w:rPr>
          <w:rFonts w:ascii="Times New Roman" w:eastAsia="Calibri" w:hAnsi="Times New Roman" w:cs="Times New Roman"/>
          <w:sz w:val="28"/>
          <w:szCs w:val="28"/>
        </w:rPr>
        <w:t xml:space="preserve">таблице </w:t>
      </w:r>
      <w:r w:rsidR="0005347F">
        <w:rPr>
          <w:rFonts w:ascii="Times New Roman" w:eastAsia="Calibri" w:hAnsi="Times New Roman" w:cs="Times New Roman"/>
          <w:sz w:val="28"/>
          <w:szCs w:val="28"/>
        </w:rPr>
        <w:t>9</w:t>
      </w:r>
      <w:r w:rsidRPr="00521518">
        <w:rPr>
          <w:rFonts w:ascii="Times New Roman" w:eastAsia="Calibri" w:hAnsi="Times New Roman" w:cs="Times New Roman"/>
          <w:sz w:val="28"/>
          <w:szCs w:val="28"/>
        </w:rPr>
        <w:t>.</w:t>
      </w:r>
    </w:p>
    <w:p w:rsidR="00940BEB" w:rsidRPr="00940BEB" w:rsidRDefault="00940BEB" w:rsidP="001B53E6">
      <w:pPr>
        <w:spacing w:after="0" w:line="240" w:lineRule="auto"/>
        <w:jc w:val="center"/>
        <w:rPr>
          <w:rFonts w:ascii="Times New Roman" w:hAnsi="Times New Roman" w:cs="Times New Roman"/>
          <w:i/>
          <w:iCs/>
          <w:sz w:val="28"/>
          <w:szCs w:val="28"/>
        </w:rPr>
      </w:pPr>
      <w:r w:rsidRPr="00521518">
        <w:rPr>
          <w:rFonts w:ascii="Times New Roman" w:hAnsi="Times New Roman" w:cs="Times New Roman"/>
          <w:b/>
          <w:bCs/>
          <w:i/>
          <w:iCs/>
          <w:sz w:val="28"/>
          <w:szCs w:val="28"/>
        </w:rPr>
        <w:t>Таблица</w:t>
      </w:r>
      <w:r w:rsidRPr="001D710E">
        <w:rPr>
          <w:rFonts w:ascii="Times New Roman" w:hAnsi="Times New Roman" w:cs="Times New Roman"/>
          <w:b/>
          <w:bCs/>
          <w:i/>
          <w:iCs/>
          <w:sz w:val="28"/>
          <w:szCs w:val="28"/>
        </w:rPr>
        <w:t xml:space="preserve"> </w:t>
      </w:r>
      <w:r w:rsidR="0005347F">
        <w:rPr>
          <w:rFonts w:ascii="Times New Roman" w:hAnsi="Times New Roman" w:cs="Times New Roman"/>
          <w:b/>
          <w:bCs/>
          <w:i/>
          <w:iCs/>
          <w:sz w:val="28"/>
          <w:szCs w:val="28"/>
        </w:rPr>
        <w:t>9</w:t>
      </w:r>
      <w:r w:rsidRPr="001D710E">
        <w:rPr>
          <w:rFonts w:ascii="Times New Roman" w:hAnsi="Times New Roman" w:cs="Times New Roman"/>
          <w:b/>
          <w:bCs/>
          <w:i/>
          <w:iCs/>
          <w:sz w:val="28"/>
          <w:szCs w:val="28"/>
        </w:rPr>
        <w:t xml:space="preserve"> – Прогноз</w:t>
      </w:r>
      <w:r w:rsidRPr="00940BEB">
        <w:rPr>
          <w:rFonts w:ascii="Times New Roman" w:hAnsi="Times New Roman" w:cs="Times New Roman"/>
          <w:b/>
          <w:bCs/>
          <w:i/>
          <w:iCs/>
          <w:sz w:val="28"/>
          <w:szCs w:val="28"/>
        </w:rPr>
        <w:t xml:space="preserve"> спроса на тепловую энергию, Гкал</w:t>
      </w:r>
    </w:p>
    <w:tbl>
      <w:tblPr>
        <w:tblW w:w="95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87"/>
        <w:gridCol w:w="866"/>
        <w:gridCol w:w="920"/>
        <w:gridCol w:w="866"/>
        <w:gridCol w:w="866"/>
        <w:gridCol w:w="866"/>
        <w:gridCol w:w="866"/>
        <w:gridCol w:w="866"/>
      </w:tblGrid>
      <w:tr w:rsidR="001B53E6" w:rsidRPr="005210A8" w:rsidTr="001B53E6">
        <w:trPr>
          <w:trHeight w:val="468"/>
          <w:jc w:val="center"/>
        </w:trPr>
        <w:tc>
          <w:tcPr>
            <w:tcW w:w="3539" w:type="dxa"/>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Потребители</w:t>
            </w:r>
          </w:p>
        </w:tc>
        <w:tc>
          <w:tcPr>
            <w:tcW w:w="709" w:type="dxa"/>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2021г.</w:t>
            </w:r>
          </w:p>
        </w:tc>
        <w:tc>
          <w:tcPr>
            <w:tcW w:w="925" w:type="dxa"/>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2022г.</w:t>
            </w:r>
          </w:p>
        </w:tc>
        <w:tc>
          <w:tcPr>
            <w:tcW w:w="866" w:type="dxa"/>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2023г.</w:t>
            </w:r>
          </w:p>
        </w:tc>
        <w:tc>
          <w:tcPr>
            <w:tcW w:w="866" w:type="dxa"/>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2024г.</w:t>
            </w:r>
          </w:p>
        </w:tc>
        <w:tc>
          <w:tcPr>
            <w:tcW w:w="866" w:type="dxa"/>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2025г.</w:t>
            </w:r>
          </w:p>
        </w:tc>
        <w:tc>
          <w:tcPr>
            <w:tcW w:w="866" w:type="dxa"/>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2026г.</w:t>
            </w:r>
          </w:p>
        </w:tc>
        <w:tc>
          <w:tcPr>
            <w:tcW w:w="866" w:type="dxa"/>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2027–2040гг.</w:t>
            </w:r>
          </w:p>
        </w:tc>
      </w:tr>
      <w:tr w:rsidR="005210A8" w:rsidRPr="005210A8" w:rsidTr="001B53E6">
        <w:trPr>
          <w:trHeight w:val="264"/>
          <w:jc w:val="center"/>
        </w:trPr>
        <w:tc>
          <w:tcPr>
            <w:tcW w:w="9503" w:type="dxa"/>
            <w:gridSpan w:val="8"/>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Котельная «Райбольница» ст. Солдатская</w:t>
            </w:r>
          </w:p>
        </w:tc>
      </w:tr>
      <w:tr w:rsidR="001B53E6" w:rsidRPr="005210A8" w:rsidTr="001B53E6">
        <w:trPr>
          <w:trHeight w:val="46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Выработано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130,164</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130,164</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130,164</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130,164</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130,164</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130,164</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130,164</w:t>
            </w:r>
          </w:p>
        </w:tc>
      </w:tr>
      <w:tr w:rsidR="001B53E6" w:rsidRPr="005210A8" w:rsidTr="001B53E6">
        <w:trPr>
          <w:trHeight w:val="270"/>
          <w:jc w:val="center"/>
        </w:trPr>
        <w:tc>
          <w:tcPr>
            <w:tcW w:w="3539" w:type="dxa"/>
            <w:shd w:val="clear" w:color="auto" w:fill="E2EFD9" w:themeFill="accent6" w:themeFillTint="33"/>
            <w:vAlign w:val="center"/>
          </w:tcPr>
          <w:p w:rsidR="005210A8" w:rsidRPr="005210A8" w:rsidRDefault="005210A8" w:rsidP="001B53E6">
            <w:pPr>
              <w:pStyle w:val="Default"/>
              <w:jc w:val="center"/>
              <w:rPr>
                <w:b/>
                <w:i/>
                <w:sz w:val="20"/>
                <w:szCs w:val="20"/>
              </w:rPr>
            </w:pPr>
            <w:r w:rsidRPr="005210A8">
              <w:rPr>
                <w:sz w:val="20"/>
                <w:szCs w:val="20"/>
              </w:rPr>
              <w:t>- в том числе на собственные нужды</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Отпуск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b/>
                <w:i/>
                <w:sz w:val="20"/>
                <w:szCs w:val="20"/>
              </w:rPr>
            </w:pPr>
            <w:r w:rsidRPr="005210A8">
              <w:rPr>
                <w:sz w:val="20"/>
                <w:szCs w:val="20"/>
              </w:rPr>
              <w:t>- в том числе потери в распределительных сетях</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Полезный отпуск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sz w:val="20"/>
                <w:szCs w:val="20"/>
              </w:rPr>
            </w:pPr>
            <w:r w:rsidRPr="005210A8">
              <w:rPr>
                <w:sz w:val="20"/>
                <w:szCs w:val="20"/>
                <w:lang w:eastAsia="ru-RU"/>
              </w:rPr>
              <w:t>Бюджетным учреждениям</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sz w:val="20"/>
                <w:szCs w:val="20"/>
              </w:rPr>
            </w:pPr>
            <w:r w:rsidRPr="005210A8">
              <w:rPr>
                <w:sz w:val="20"/>
                <w:szCs w:val="20"/>
                <w:lang w:eastAsia="ru-RU"/>
              </w:rPr>
              <w:t>Предприятия иной формы собственности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sz w:val="20"/>
                <w:szCs w:val="20"/>
              </w:rPr>
            </w:pPr>
            <w:r w:rsidRPr="005210A8">
              <w:rPr>
                <w:sz w:val="20"/>
                <w:szCs w:val="20"/>
                <w:lang w:eastAsia="ru-RU"/>
              </w:rPr>
              <w:t>Населению (жилой фонд)</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5210A8" w:rsidRPr="005210A8" w:rsidTr="001B53E6">
        <w:trPr>
          <w:trHeight w:val="468"/>
          <w:jc w:val="center"/>
        </w:trPr>
        <w:tc>
          <w:tcPr>
            <w:tcW w:w="9503" w:type="dxa"/>
            <w:gridSpan w:val="8"/>
            <w:shd w:val="clear" w:color="auto" w:fill="C5E0B3" w:themeFill="accent6" w:themeFillTint="66"/>
            <w:vAlign w:val="center"/>
          </w:tcPr>
          <w:p w:rsidR="005210A8" w:rsidRPr="005210A8" w:rsidRDefault="005210A8" w:rsidP="001B53E6">
            <w:pPr>
              <w:spacing w:after="0" w:line="240" w:lineRule="auto"/>
              <w:ind w:left="57" w:right="57"/>
              <w:jc w:val="center"/>
              <w:rPr>
                <w:rFonts w:ascii="Times New Roman" w:hAnsi="Times New Roman" w:cs="Times New Roman"/>
                <w:b/>
                <w:i/>
                <w:sz w:val="20"/>
                <w:szCs w:val="20"/>
              </w:rPr>
            </w:pPr>
            <w:r w:rsidRPr="005210A8">
              <w:rPr>
                <w:rFonts w:ascii="Times New Roman" w:hAnsi="Times New Roman" w:cs="Times New Roman"/>
                <w:b/>
                <w:i/>
                <w:sz w:val="20"/>
                <w:szCs w:val="20"/>
              </w:rPr>
              <w:t>Котельная «Дом Культуры»</w:t>
            </w:r>
          </w:p>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ст. Солдатская</w:t>
            </w:r>
          </w:p>
        </w:tc>
      </w:tr>
      <w:tr w:rsidR="001B53E6" w:rsidRPr="005210A8" w:rsidTr="001B53E6">
        <w:trPr>
          <w:trHeight w:val="46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Выработано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249,981</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249,981</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249,981</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249,981</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249,981</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249,981</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249,981</w:t>
            </w:r>
          </w:p>
        </w:tc>
      </w:tr>
      <w:tr w:rsidR="001B53E6" w:rsidRPr="005210A8" w:rsidTr="001B53E6">
        <w:trPr>
          <w:trHeight w:val="270"/>
          <w:jc w:val="center"/>
        </w:trPr>
        <w:tc>
          <w:tcPr>
            <w:tcW w:w="3539" w:type="dxa"/>
            <w:shd w:val="clear" w:color="auto" w:fill="E2EFD9" w:themeFill="accent6" w:themeFillTint="33"/>
            <w:vAlign w:val="center"/>
          </w:tcPr>
          <w:p w:rsidR="005210A8" w:rsidRPr="005210A8" w:rsidRDefault="005210A8" w:rsidP="001B53E6">
            <w:pPr>
              <w:pStyle w:val="Default"/>
              <w:jc w:val="center"/>
              <w:rPr>
                <w:b/>
                <w:i/>
                <w:sz w:val="20"/>
                <w:szCs w:val="20"/>
              </w:rPr>
            </w:pPr>
            <w:r w:rsidRPr="005210A8">
              <w:rPr>
                <w:sz w:val="20"/>
                <w:szCs w:val="20"/>
              </w:rPr>
              <w:t>- в том числе на собственные нужды</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Отпуск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b/>
                <w:i/>
                <w:sz w:val="20"/>
                <w:szCs w:val="20"/>
              </w:rPr>
            </w:pPr>
            <w:r w:rsidRPr="005210A8">
              <w:rPr>
                <w:sz w:val="20"/>
                <w:szCs w:val="20"/>
              </w:rPr>
              <w:t>- в том числе потери в распределительных сетях</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Полезный отпуск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sz w:val="20"/>
                <w:szCs w:val="20"/>
              </w:rPr>
            </w:pPr>
            <w:r w:rsidRPr="005210A8">
              <w:rPr>
                <w:sz w:val="20"/>
                <w:szCs w:val="20"/>
                <w:lang w:eastAsia="ru-RU"/>
              </w:rPr>
              <w:t>Бюджетным учреждениям</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sz w:val="20"/>
                <w:szCs w:val="20"/>
              </w:rPr>
            </w:pPr>
            <w:r w:rsidRPr="005210A8">
              <w:rPr>
                <w:sz w:val="20"/>
                <w:szCs w:val="20"/>
                <w:lang w:eastAsia="ru-RU"/>
              </w:rPr>
              <w:t>Предприятия иной формы собственности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sz w:val="20"/>
                <w:szCs w:val="20"/>
              </w:rPr>
            </w:pPr>
            <w:r w:rsidRPr="005210A8">
              <w:rPr>
                <w:sz w:val="20"/>
                <w:szCs w:val="20"/>
                <w:lang w:eastAsia="ru-RU"/>
              </w:rPr>
              <w:t>Населению (жилой фонд)</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5210A8" w:rsidRPr="005210A8" w:rsidTr="001B53E6">
        <w:trPr>
          <w:trHeight w:val="264"/>
          <w:jc w:val="center"/>
        </w:trPr>
        <w:tc>
          <w:tcPr>
            <w:tcW w:w="9503" w:type="dxa"/>
            <w:gridSpan w:val="8"/>
            <w:shd w:val="clear" w:color="auto" w:fill="C5E0B3" w:themeFill="accent6" w:themeFillTint="66"/>
            <w:vAlign w:val="center"/>
          </w:tcPr>
          <w:p w:rsidR="005210A8" w:rsidRPr="005210A8" w:rsidRDefault="005210A8" w:rsidP="001B53E6">
            <w:pPr>
              <w:spacing w:after="0" w:line="240" w:lineRule="auto"/>
              <w:jc w:val="center"/>
              <w:rPr>
                <w:rFonts w:ascii="Times New Roman" w:hAnsi="Times New Roman" w:cs="Times New Roman"/>
                <w:b/>
                <w:i/>
                <w:sz w:val="20"/>
                <w:szCs w:val="20"/>
              </w:rPr>
            </w:pPr>
            <w:r w:rsidRPr="005210A8">
              <w:rPr>
                <w:rFonts w:ascii="Times New Roman" w:hAnsi="Times New Roman" w:cs="Times New Roman"/>
                <w:b/>
                <w:i/>
                <w:sz w:val="20"/>
                <w:szCs w:val="20"/>
              </w:rPr>
              <w:t>Котельная «Жилой Дом» ст. Солдатская</w:t>
            </w:r>
          </w:p>
        </w:tc>
      </w:tr>
      <w:tr w:rsidR="001B53E6" w:rsidRPr="005210A8" w:rsidTr="001B53E6">
        <w:trPr>
          <w:trHeight w:val="46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Выработано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23,42</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23,42</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23,42</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23,42</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23,42</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23,42</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23,42</w:t>
            </w:r>
          </w:p>
        </w:tc>
      </w:tr>
      <w:tr w:rsidR="001B53E6" w:rsidRPr="005210A8" w:rsidTr="001B53E6">
        <w:trPr>
          <w:trHeight w:val="270"/>
          <w:jc w:val="center"/>
        </w:trPr>
        <w:tc>
          <w:tcPr>
            <w:tcW w:w="3539" w:type="dxa"/>
            <w:shd w:val="clear" w:color="auto" w:fill="E2EFD9" w:themeFill="accent6" w:themeFillTint="33"/>
            <w:vAlign w:val="center"/>
          </w:tcPr>
          <w:p w:rsidR="005210A8" w:rsidRPr="005210A8" w:rsidRDefault="005210A8" w:rsidP="001B53E6">
            <w:pPr>
              <w:pStyle w:val="Default"/>
              <w:jc w:val="center"/>
              <w:rPr>
                <w:b/>
                <w:i/>
                <w:sz w:val="20"/>
                <w:szCs w:val="20"/>
              </w:rPr>
            </w:pPr>
            <w:r w:rsidRPr="005210A8">
              <w:rPr>
                <w:sz w:val="20"/>
                <w:szCs w:val="20"/>
              </w:rPr>
              <w:t>- в том числе на собственные нужды</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Отпуск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b/>
                <w:i/>
                <w:sz w:val="20"/>
                <w:szCs w:val="20"/>
              </w:rPr>
            </w:pPr>
            <w:r w:rsidRPr="005210A8">
              <w:rPr>
                <w:sz w:val="20"/>
                <w:szCs w:val="20"/>
              </w:rPr>
              <w:t>- в том числе потери в распределительных сетях</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b/>
                <w:i/>
                <w:sz w:val="20"/>
                <w:szCs w:val="20"/>
              </w:rPr>
            </w:pPr>
            <w:r w:rsidRPr="005210A8">
              <w:rPr>
                <w:sz w:val="20"/>
                <w:szCs w:val="20"/>
              </w:rPr>
              <w:t>Полезный отпуск тепловой энергии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sz w:val="20"/>
                <w:szCs w:val="20"/>
              </w:rPr>
            </w:pPr>
            <w:r w:rsidRPr="005210A8">
              <w:rPr>
                <w:sz w:val="20"/>
                <w:szCs w:val="20"/>
                <w:lang w:eastAsia="ru-RU"/>
              </w:rPr>
              <w:t>Бюджетным учреждениям</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vAlign w:val="center"/>
          </w:tcPr>
          <w:p w:rsidR="005210A8" w:rsidRPr="005210A8" w:rsidRDefault="005210A8" w:rsidP="001B53E6">
            <w:pPr>
              <w:pStyle w:val="Default"/>
              <w:jc w:val="center"/>
              <w:rPr>
                <w:sz w:val="20"/>
                <w:szCs w:val="20"/>
              </w:rPr>
            </w:pPr>
            <w:r w:rsidRPr="005210A8">
              <w:rPr>
                <w:sz w:val="20"/>
                <w:szCs w:val="20"/>
                <w:lang w:eastAsia="ru-RU"/>
              </w:rPr>
              <w:t>Предприятия иной формы собственности</w:t>
            </w:r>
          </w:p>
        </w:tc>
        <w:tc>
          <w:tcPr>
            <w:tcW w:w="709"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r w:rsidR="001B53E6" w:rsidRPr="005210A8" w:rsidTr="001B53E6">
        <w:trPr>
          <w:trHeight w:val="315"/>
          <w:jc w:val="center"/>
        </w:trPr>
        <w:tc>
          <w:tcPr>
            <w:tcW w:w="3539" w:type="dxa"/>
            <w:shd w:val="clear" w:color="auto" w:fill="E2EFD9" w:themeFill="accent6" w:themeFillTint="33"/>
            <w:vAlign w:val="center"/>
          </w:tcPr>
          <w:p w:rsidR="005210A8" w:rsidRPr="005210A8" w:rsidRDefault="005210A8" w:rsidP="001B53E6">
            <w:pPr>
              <w:pStyle w:val="Default"/>
              <w:jc w:val="center"/>
              <w:rPr>
                <w:sz w:val="20"/>
                <w:szCs w:val="20"/>
              </w:rPr>
            </w:pPr>
            <w:r w:rsidRPr="005210A8">
              <w:rPr>
                <w:sz w:val="20"/>
                <w:szCs w:val="20"/>
                <w:lang w:eastAsia="ru-RU"/>
              </w:rPr>
              <w:t>Населению (жилой фонд)</w:t>
            </w:r>
          </w:p>
        </w:tc>
        <w:tc>
          <w:tcPr>
            <w:tcW w:w="709"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925"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c>
          <w:tcPr>
            <w:tcW w:w="866" w:type="dxa"/>
            <w:shd w:val="clear" w:color="auto" w:fill="E2EFD9" w:themeFill="accent6" w:themeFillTint="33"/>
            <w:vAlign w:val="center"/>
          </w:tcPr>
          <w:p w:rsidR="005210A8" w:rsidRPr="005210A8" w:rsidRDefault="005210A8" w:rsidP="001B53E6">
            <w:pPr>
              <w:spacing w:after="0" w:line="240" w:lineRule="auto"/>
              <w:jc w:val="center"/>
              <w:rPr>
                <w:rFonts w:ascii="Times New Roman" w:hAnsi="Times New Roman" w:cs="Times New Roman"/>
                <w:sz w:val="20"/>
                <w:szCs w:val="20"/>
              </w:rPr>
            </w:pPr>
            <w:r w:rsidRPr="005210A8">
              <w:rPr>
                <w:rFonts w:ascii="Times New Roman" w:hAnsi="Times New Roman" w:cs="Times New Roman"/>
                <w:sz w:val="20"/>
                <w:szCs w:val="20"/>
              </w:rPr>
              <w:t>-</w:t>
            </w:r>
          </w:p>
        </w:tc>
      </w:tr>
    </w:tbl>
    <w:p w:rsidR="009A28B8" w:rsidRDefault="009A28B8" w:rsidP="00913DD3">
      <w:pPr>
        <w:autoSpaceDE w:val="0"/>
        <w:autoSpaceDN w:val="0"/>
        <w:adjustRightInd w:val="0"/>
        <w:spacing w:after="0" w:line="360" w:lineRule="auto"/>
        <w:ind w:firstLine="567"/>
        <w:jc w:val="center"/>
        <w:rPr>
          <w:rFonts w:ascii="Times New Roman" w:eastAsia="Calibri" w:hAnsi="Times New Roman" w:cs="Times New Roman"/>
          <w:b/>
          <w:bCs/>
          <w:i/>
          <w:sz w:val="28"/>
          <w:szCs w:val="28"/>
        </w:rPr>
      </w:pPr>
    </w:p>
    <w:p w:rsidR="001B53E6" w:rsidRDefault="001B53E6" w:rsidP="00913DD3">
      <w:pPr>
        <w:autoSpaceDE w:val="0"/>
        <w:autoSpaceDN w:val="0"/>
        <w:adjustRightInd w:val="0"/>
        <w:spacing w:after="0" w:line="360" w:lineRule="auto"/>
        <w:ind w:firstLine="567"/>
        <w:jc w:val="center"/>
        <w:rPr>
          <w:rFonts w:ascii="Times New Roman" w:eastAsia="Calibri" w:hAnsi="Times New Roman" w:cs="Times New Roman"/>
          <w:b/>
          <w:bCs/>
          <w:i/>
          <w:sz w:val="28"/>
          <w:szCs w:val="28"/>
        </w:rPr>
        <w:sectPr w:rsidR="001B53E6" w:rsidSect="0012003C">
          <w:headerReference w:type="default" r:id="rId21"/>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913DD3" w:rsidRPr="004911D5" w:rsidRDefault="00913DD3" w:rsidP="001B53E6">
      <w:pPr>
        <w:autoSpaceDE w:val="0"/>
        <w:autoSpaceDN w:val="0"/>
        <w:adjustRightInd w:val="0"/>
        <w:spacing w:line="240" w:lineRule="auto"/>
        <w:ind w:firstLine="567"/>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2.2 Природный сетевой газ</w:t>
      </w:r>
    </w:p>
    <w:p w:rsidR="00913DD3" w:rsidRPr="00521518" w:rsidRDefault="00913DD3" w:rsidP="00913DD3">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Прогноз спроса на природный газ с разделением по катег</w:t>
      </w:r>
      <w:r w:rsidR="0005347F">
        <w:rPr>
          <w:rFonts w:ascii="Times New Roman" w:eastAsia="Calibri" w:hAnsi="Times New Roman" w:cs="Times New Roman"/>
          <w:sz w:val="28"/>
          <w:szCs w:val="28"/>
        </w:rPr>
        <w:t>10</w:t>
      </w:r>
      <w:r w:rsidRPr="00521518">
        <w:rPr>
          <w:rFonts w:ascii="Times New Roman" w:eastAsia="Calibri" w:hAnsi="Times New Roman" w:cs="Times New Roman"/>
          <w:sz w:val="28"/>
          <w:szCs w:val="28"/>
        </w:rPr>
        <w:t>.</w:t>
      </w:r>
    </w:p>
    <w:p w:rsidR="00940BEB" w:rsidRPr="00940BEB" w:rsidRDefault="00940BEB" w:rsidP="001B53E6">
      <w:pPr>
        <w:spacing w:after="0" w:line="240" w:lineRule="auto"/>
        <w:ind w:firstLine="567"/>
        <w:jc w:val="center"/>
        <w:rPr>
          <w:rFonts w:ascii="Times New Roman" w:hAnsi="Times New Roman" w:cs="Times New Roman"/>
          <w:i/>
          <w:iCs/>
          <w:sz w:val="28"/>
          <w:szCs w:val="28"/>
        </w:rPr>
      </w:pPr>
      <w:r w:rsidRPr="00521518">
        <w:rPr>
          <w:rFonts w:ascii="Times New Roman" w:hAnsi="Times New Roman" w:cs="Times New Roman"/>
          <w:b/>
          <w:bCs/>
          <w:i/>
          <w:iCs/>
          <w:sz w:val="28"/>
          <w:szCs w:val="28"/>
        </w:rPr>
        <w:t xml:space="preserve">Таблица </w:t>
      </w:r>
      <w:r w:rsidR="0005347F">
        <w:rPr>
          <w:rFonts w:ascii="Times New Roman" w:hAnsi="Times New Roman" w:cs="Times New Roman"/>
          <w:b/>
          <w:bCs/>
          <w:i/>
          <w:iCs/>
          <w:sz w:val="28"/>
          <w:szCs w:val="28"/>
        </w:rPr>
        <w:t>10</w:t>
      </w:r>
      <w:r w:rsidRPr="00521518">
        <w:rPr>
          <w:rFonts w:ascii="Times New Roman" w:hAnsi="Times New Roman" w:cs="Times New Roman"/>
          <w:b/>
          <w:bCs/>
          <w:i/>
          <w:iCs/>
          <w:sz w:val="28"/>
          <w:szCs w:val="28"/>
        </w:rPr>
        <w:t> – Прогноз спроса на природный</w:t>
      </w:r>
      <w:r w:rsidRPr="00940BEB">
        <w:rPr>
          <w:rFonts w:ascii="Times New Roman" w:hAnsi="Times New Roman" w:cs="Times New Roman"/>
          <w:b/>
          <w:bCs/>
          <w:i/>
          <w:iCs/>
          <w:sz w:val="28"/>
          <w:szCs w:val="28"/>
        </w:rPr>
        <w:t xml:space="preserve"> газ, тыс. м3</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27"/>
        <w:gridCol w:w="740"/>
        <w:gridCol w:w="740"/>
        <w:gridCol w:w="781"/>
        <w:gridCol w:w="740"/>
        <w:gridCol w:w="750"/>
        <w:gridCol w:w="796"/>
        <w:gridCol w:w="1024"/>
      </w:tblGrid>
      <w:tr w:rsidR="00047A64" w:rsidRPr="00940BEB" w:rsidTr="001B53E6">
        <w:trPr>
          <w:trHeight w:val="468"/>
          <w:jc w:val="center"/>
        </w:trPr>
        <w:tc>
          <w:tcPr>
            <w:tcW w:w="3964" w:type="dxa"/>
            <w:shd w:val="clear" w:color="auto" w:fill="C5E0B3" w:themeFill="accent6" w:themeFillTint="66"/>
            <w:vAlign w:val="center"/>
          </w:tcPr>
          <w:p w:rsidR="00047A64" w:rsidRPr="00940BEB" w:rsidRDefault="00047A64" w:rsidP="001B53E6">
            <w:pPr>
              <w:spacing w:after="0" w:line="240" w:lineRule="auto"/>
              <w:jc w:val="center"/>
              <w:rPr>
                <w:rFonts w:ascii="Times New Roman" w:hAnsi="Times New Roman" w:cs="Times New Roman"/>
                <w:b/>
                <w:i/>
                <w:sz w:val="20"/>
                <w:szCs w:val="20"/>
              </w:rPr>
            </w:pPr>
            <w:r w:rsidRPr="00940BEB">
              <w:rPr>
                <w:rFonts w:ascii="Times New Roman" w:hAnsi="Times New Roman" w:cs="Times New Roman"/>
                <w:b/>
                <w:i/>
                <w:sz w:val="20"/>
                <w:szCs w:val="20"/>
              </w:rPr>
              <w:t>Тип застройки</w:t>
            </w:r>
          </w:p>
        </w:tc>
        <w:tc>
          <w:tcPr>
            <w:tcW w:w="698"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2021г.</w:t>
            </w:r>
          </w:p>
        </w:tc>
        <w:tc>
          <w:tcPr>
            <w:tcW w:w="740"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2022г.</w:t>
            </w:r>
          </w:p>
        </w:tc>
        <w:tc>
          <w:tcPr>
            <w:tcW w:w="782"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2023г.</w:t>
            </w:r>
          </w:p>
        </w:tc>
        <w:tc>
          <w:tcPr>
            <w:tcW w:w="740"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2024г.</w:t>
            </w:r>
          </w:p>
        </w:tc>
        <w:tc>
          <w:tcPr>
            <w:tcW w:w="750"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2025г.</w:t>
            </w:r>
          </w:p>
        </w:tc>
        <w:tc>
          <w:tcPr>
            <w:tcW w:w="797"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2026г.</w:t>
            </w:r>
          </w:p>
        </w:tc>
        <w:tc>
          <w:tcPr>
            <w:tcW w:w="1027"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2027–2040гг.</w:t>
            </w:r>
          </w:p>
        </w:tc>
      </w:tr>
      <w:tr w:rsidR="00047A64" w:rsidRPr="00940BEB" w:rsidTr="001B53E6">
        <w:trPr>
          <w:trHeight w:val="378"/>
          <w:jc w:val="center"/>
        </w:trPr>
        <w:tc>
          <w:tcPr>
            <w:tcW w:w="3964" w:type="dxa"/>
            <w:shd w:val="clear" w:color="auto" w:fill="C5E0B3" w:themeFill="accent6" w:themeFillTint="66"/>
            <w:vAlign w:val="center"/>
          </w:tcPr>
          <w:p w:rsidR="00047A64" w:rsidRPr="009A28B8" w:rsidRDefault="00047A64" w:rsidP="001B53E6">
            <w:pPr>
              <w:spacing w:after="0" w:line="240" w:lineRule="auto"/>
              <w:jc w:val="center"/>
              <w:rPr>
                <w:rFonts w:ascii="Times New Roman" w:hAnsi="Times New Roman" w:cs="Times New Roman"/>
                <w:sz w:val="20"/>
                <w:szCs w:val="20"/>
              </w:rPr>
            </w:pPr>
            <w:r w:rsidRPr="009A28B8">
              <w:rPr>
                <w:rFonts w:ascii="Times New Roman" w:hAnsi="Times New Roman" w:cs="Times New Roman"/>
                <w:b/>
                <w:i/>
                <w:sz w:val="20"/>
                <w:szCs w:val="20"/>
              </w:rPr>
              <w:t>Всего, в т.ч.</w:t>
            </w:r>
          </w:p>
        </w:tc>
        <w:tc>
          <w:tcPr>
            <w:tcW w:w="698"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82"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5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7"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27" w:type="dxa"/>
            <w:vAlign w:val="center"/>
          </w:tcPr>
          <w:p w:rsidR="00047A64" w:rsidRPr="00047A64" w:rsidRDefault="005210A8" w:rsidP="001B53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2621,7</w:t>
            </w:r>
          </w:p>
        </w:tc>
      </w:tr>
      <w:tr w:rsidR="001B53E6" w:rsidRPr="00940BEB" w:rsidTr="001B53E6">
        <w:trPr>
          <w:trHeight w:val="270"/>
          <w:jc w:val="center"/>
        </w:trPr>
        <w:tc>
          <w:tcPr>
            <w:tcW w:w="3964" w:type="dxa"/>
            <w:shd w:val="clear" w:color="auto" w:fill="C5E0B3" w:themeFill="accent6" w:themeFillTint="66"/>
            <w:vAlign w:val="center"/>
          </w:tcPr>
          <w:p w:rsidR="00047A64" w:rsidRPr="009A28B8" w:rsidRDefault="00047A64" w:rsidP="001B53E6">
            <w:pPr>
              <w:autoSpaceDE w:val="0"/>
              <w:autoSpaceDN w:val="0"/>
              <w:adjustRightInd w:val="0"/>
              <w:spacing w:after="0" w:line="240" w:lineRule="auto"/>
              <w:jc w:val="center"/>
              <w:rPr>
                <w:rFonts w:ascii="Times New Roman" w:hAnsi="Times New Roman" w:cs="Times New Roman"/>
                <w:sz w:val="20"/>
                <w:szCs w:val="20"/>
              </w:rPr>
            </w:pPr>
            <w:r w:rsidRPr="009A28B8">
              <w:rPr>
                <w:rFonts w:ascii="Times New Roman" w:hAnsi="Times New Roman" w:cs="Times New Roman"/>
                <w:b/>
                <w:bCs/>
                <w:i/>
                <w:iCs/>
                <w:sz w:val="20"/>
                <w:szCs w:val="20"/>
              </w:rPr>
              <w:t>Для населения</w:t>
            </w:r>
            <w:r w:rsidRPr="009A28B8">
              <w:rPr>
                <w:rFonts w:ascii="Times New Roman" w:hAnsi="Times New Roman" w:cs="Times New Roman"/>
                <w:b/>
                <w:i/>
                <w:sz w:val="20"/>
                <w:szCs w:val="20"/>
              </w:rPr>
              <w:t xml:space="preserve"> тыс. м³/год</w:t>
            </w:r>
          </w:p>
        </w:tc>
        <w:tc>
          <w:tcPr>
            <w:tcW w:w="698"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82"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5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7"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27"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r>
      <w:tr w:rsidR="00047A64" w:rsidRPr="00940BEB" w:rsidTr="001B53E6">
        <w:trPr>
          <w:trHeight w:val="315"/>
          <w:jc w:val="center"/>
        </w:trPr>
        <w:tc>
          <w:tcPr>
            <w:tcW w:w="3964" w:type="dxa"/>
            <w:shd w:val="clear" w:color="auto" w:fill="C5E0B3" w:themeFill="accent6" w:themeFillTint="66"/>
            <w:vAlign w:val="center"/>
          </w:tcPr>
          <w:p w:rsidR="00047A64" w:rsidRPr="009A28B8" w:rsidRDefault="00047A64" w:rsidP="001B53E6">
            <w:pPr>
              <w:tabs>
                <w:tab w:val="left" w:pos="315"/>
              </w:tabs>
              <w:autoSpaceDE w:val="0"/>
              <w:autoSpaceDN w:val="0"/>
              <w:adjustRightInd w:val="0"/>
              <w:spacing w:after="0" w:line="240" w:lineRule="auto"/>
              <w:jc w:val="center"/>
              <w:rPr>
                <w:rFonts w:ascii="Times New Roman" w:hAnsi="Times New Roman" w:cs="Times New Roman"/>
                <w:sz w:val="20"/>
                <w:szCs w:val="20"/>
              </w:rPr>
            </w:pPr>
            <w:r w:rsidRPr="009A28B8">
              <w:rPr>
                <w:rFonts w:ascii="Times New Roman" w:hAnsi="Times New Roman" w:cs="Times New Roman"/>
                <w:b/>
                <w:i/>
                <w:sz w:val="20"/>
                <w:szCs w:val="20"/>
              </w:rPr>
              <w:t>Для организаций тыс. м³/год</w:t>
            </w:r>
          </w:p>
        </w:tc>
        <w:tc>
          <w:tcPr>
            <w:tcW w:w="698"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82"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5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7"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27"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r>
      <w:tr w:rsidR="001B53E6" w:rsidRPr="00940BEB" w:rsidTr="001B53E6">
        <w:trPr>
          <w:trHeight w:val="315"/>
          <w:jc w:val="center"/>
        </w:trPr>
        <w:tc>
          <w:tcPr>
            <w:tcW w:w="3964" w:type="dxa"/>
            <w:shd w:val="clear" w:color="auto" w:fill="C5E0B3" w:themeFill="accent6" w:themeFillTint="66"/>
            <w:vAlign w:val="center"/>
          </w:tcPr>
          <w:p w:rsidR="00047A64" w:rsidRPr="009A28B8" w:rsidRDefault="00047A64" w:rsidP="001B53E6">
            <w:pPr>
              <w:autoSpaceDE w:val="0"/>
              <w:autoSpaceDN w:val="0"/>
              <w:adjustRightInd w:val="0"/>
              <w:spacing w:after="0" w:line="240" w:lineRule="auto"/>
              <w:jc w:val="center"/>
              <w:rPr>
                <w:rFonts w:ascii="Times New Roman" w:hAnsi="Times New Roman" w:cs="Times New Roman"/>
                <w:sz w:val="20"/>
                <w:szCs w:val="20"/>
              </w:rPr>
            </w:pPr>
            <w:r w:rsidRPr="009A28B8">
              <w:rPr>
                <w:rFonts w:ascii="Times New Roman" w:hAnsi="Times New Roman" w:cs="Times New Roman"/>
                <w:b/>
                <w:i/>
                <w:sz w:val="20"/>
                <w:szCs w:val="20"/>
              </w:rPr>
              <w:t>Для бюджетной сферы тыс. м³/год</w:t>
            </w:r>
          </w:p>
        </w:tc>
        <w:tc>
          <w:tcPr>
            <w:tcW w:w="698"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82"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5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7"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27"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r>
    </w:tbl>
    <w:p w:rsidR="004911D5" w:rsidRPr="004911D5" w:rsidRDefault="004911D5" w:rsidP="001B53E6">
      <w:pPr>
        <w:autoSpaceDE w:val="0"/>
        <w:autoSpaceDN w:val="0"/>
        <w:adjustRightInd w:val="0"/>
        <w:spacing w:before="240" w:after="240" w:line="24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t>2.3 Электроснабжение</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Прогноз спроса на электрическую энергию выполнен на основании данных ГП и представлен в </w:t>
      </w:r>
      <w:r w:rsidRPr="00521518">
        <w:rPr>
          <w:rFonts w:ascii="Times New Roman" w:eastAsia="Calibri" w:hAnsi="Times New Roman" w:cs="Times New Roman"/>
          <w:sz w:val="28"/>
          <w:szCs w:val="28"/>
        </w:rPr>
        <w:t xml:space="preserve">таблице </w:t>
      </w:r>
      <w:r w:rsidR="0005347F">
        <w:rPr>
          <w:rFonts w:ascii="Times New Roman" w:eastAsia="Calibri" w:hAnsi="Times New Roman" w:cs="Times New Roman"/>
          <w:sz w:val="28"/>
          <w:szCs w:val="28"/>
        </w:rPr>
        <w:t>11</w:t>
      </w:r>
      <w:r w:rsidRPr="00CD7F06">
        <w:rPr>
          <w:rFonts w:ascii="Times New Roman" w:eastAsia="Calibri" w:hAnsi="Times New Roman" w:cs="Times New Roman"/>
          <w:sz w:val="28"/>
          <w:szCs w:val="28"/>
        </w:rPr>
        <w:t>.</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Расчёты выполнены с соответствующими коэффициентами, на основании архитектурно</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планировочных решений Генерального плана, по объёмам и размещению жилой (в основном) застройки с учётом намечаемого нового строительства.</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Удельные расчётные показатели на новую жилую застройку принимаются по таблицам 2.1.5* и 2.2.1* РД и учитывают: нагрузки жилья и общественных зданий микрорайонного значения; нагрузки инженерных систем ВК и ТС; наружное освещение.</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Проектная электрическая нагрузка сопутствующих жилой застройке зданий и сооружений общественного и социально</w:t>
      </w:r>
      <w:r w:rsidR="001B53E6">
        <w:rPr>
          <w:rFonts w:ascii="Times New Roman" w:eastAsia="Calibri" w:hAnsi="Times New Roman" w:cs="Times New Roman"/>
          <w:sz w:val="28"/>
          <w:szCs w:val="28"/>
        </w:rPr>
        <w:t>-</w:t>
      </w:r>
      <w:r w:rsidRPr="004911D5">
        <w:rPr>
          <w:rFonts w:ascii="Times New Roman" w:eastAsia="Calibri" w:hAnsi="Times New Roman" w:cs="Times New Roman"/>
          <w:sz w:val="28"/>
          <w:szCs w:val="28"/>
        </w:rPr>
        <w:t>культурного назначения учитывается в соответствии с РД (раздел 2.3).</w:t>
      </w:r>
    </w:p>
    <w:p w:rsidR="004911D5" w:rsidRPr="004911D5" w:rsidRDefault="004911D5" w:rsidP="001B53E6">
      <w:pPr>
        <w:autoSpaceDE w:val="0"/>
        <w:autoSpaceDN w:val="0"/>
        <w:adjustRightInd w:val="0"/>
        <w:spacing w:after="0" w:line="360" w:lineRule="auto"/>
        <w:ind w:firstLine="567"/>
        <w:rPr>
          <w:rFonts w:ascii="Times New Roman" w:eastAsia="Calibri" w:hAnsi="Times New Roman" w:cs="Times New Roman"/>
          <w:sz w:val="28"/>
          <w:szCs w:val="28"/>
        </w:rPr>
      </w:pPr>
      <w:r w:rsidRPr="004911D5">
        <w:rPr>
          <w:rFonts w:ascii="Times New Roman" w:eastAsia="Calibri" w:hAnsi="Times New Roman" w:cs="Times New Roman"/>
          <w:sz w:val="28"/>
          <w:szCs w:val="28"/>
        </w:rPr>
        <w:t>Прирост электрических нагрузок в производственно</w:t>
      </w:r>
      <w:r w:rsidR="009168B9">
        <w:rPr>
          <w:rFonts w:ascii="Times New Roman" w:eastAsia="Calibri" w:hAnsi="Times New Roman" w:cs="Times New Roman"/>
          <w:sz w:val="28"/>
          <w:szCs w:val="28"/>
        </w:rPr>
        <w:t>–</w:t>
      </w:r>
      <w:r w:rsidR="001B53E6">
        <w:rPr>
          <w:rFonts w:ascii="Times New Roman" w:eastAsia="Calibri" w:hAnsi="Times New Roman" w:cs="Times New Roman"/>
          <w:sz w:val="28"/>
          <w:szCs w:val="28"/>
        </w:rPr>
        <w:t xml:space="preserve">хозяйственном </w:t>
      </w:r>
      <w:r w:rsidRPr="004911D5">
        <w:rPr>
          <w:rFonts w:ascii="Times New Roman" w:eastAsia="Calibri" w:hAnsi="Times New Roman" w:cs="Times New Roman"/>
          <w:sz w:val="28"/>
          <w:szCs w:val="28"/>
        </w:rPr>
        <w:t>комплексе сельского поселения проектом не рассматривается.</w:t>
      </w:r>
    </w:p>
    <w:p w:rsidR="001B53E6" w:rsidRDefault="001B53E6" w:rsidP="00940BEB">
      <w:pPr>
        <w:tabs>
          <w:tab w:val="left" w:pos="1065"/>
          <w:tab w:val="center" w:pos="4818"/>
        </w:tabs>
        <w:spacing w:before="240"/>
        <w:rPr>
          <w:rFonts w:ascii="Times New Roman" w:hAnsi="Times New Roman" w:cs="Times New Roman"/>
          <w:b/>
          <w:bCs/>
          <w:i/>
          <w:iCs/>
          <w:sz w:val="28"/>
          <w:szCs w:val="28"/>
        </w:rPr>
        <w:sectPr w:rsidR="001B53E6"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940BEB" w:rsidRPr="00940BEB" w:rsidRDefault="00940BEB" w:rsidP="001B53E6">
      <w:pPr>
        <w:tabs>
          <w:tab w:val="left" w:pos="1065"/>
          <w:tab w:val="center" w:pos="4818"/>
        </w:tabs>
        <w:spacing w:after="0" w:line="240" w:lineRule="auto"/>
        <w:jc w:val="center"/>
        <w:rPr>
          <w:rFonts w:ascii="Times New Roman" w:hAnsi="Times New Roman" w:cs="Times New Roman"/>
          <w:i/>
          <w:iCs/>
          <w:sz w:val="28"/>
          <w:szCs w:val="28"/>
        </w:rPr>
      </w:pPr>
      <w:r w:rsidRPr="00521518">
        <w:rPr>
          <w:rFonts w:ascii="Times New Roman" w:hAnsi="Times New Roman" w:cs="Times New Roman"/>
          <w:b/>
          <w:bCs/>
          <w:i/>
          <w:iCs/>
          <w:sz w:val="28"/>
          <w:szCs w:val="28"/>
        </w:rPr>
        <w:lastRenderedPageBreak/>
        <w:t xml:space="preserve">Таблица </w:t>
      </w:r>
      <w:r w:rsidR="0005347F">
        <w:rPr>
          <w:rFonts w:ascii="Times New Roman" w:hAnsi="Times New Roman" w:cs="Times New Roman"/>
          <w:b/>
          <w:bCs/>
          <w:i/>
          <w:iCs/>
          <w:sz w:val="28"/>
          <w:szCs w:val="28"/>
        </w:rPr>
        <w:t>11</w:t>
      </w:r>
      <w:r w:rsidRPr="00521518">
        <w:rPr>
          <w:rFonts w:ascii="Times New Roman" w:hAnsi="Times New Roman" w:cs="Times New Roman"/>
          <w:b/>
          <w:bCs/>
          <w:i/>
          <w:iCs/>
          <w:sz w:val="28"/>
          <w:szCs w:val="28"/>
        </w:rPr>
        <w:t>– Прогноз</w:t>
      </w:r>
      <w:r w:rsidRPr="00940BEB">
        <w:rPr>
          <w:rFonts w:ascii="Times New Roman" w:hAnsi="Times New Roman" w:cs="Times New Roman"/>
          <w:b/>
          <w:bCs/>
          <w:i/>
          <w:iCs/>
          <w:sz w:val="28"/>
          <w:szCs w:val="28"/>
        </w:rPr>
        <w:t xml:space="preserve"> спроса на электрическую энергию, МВт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06"/>
        <w:gridCol w:w="740"/>
        <w:gridCol w:w="740"/>
        <w:gridCol w:w="740"/>
        <w:gridCol w:w="740"/>
        <w:gridCol w:w="799"/>
        <w:gridCol w:w="743"/>
        <w:gridCol w:w="1084"/>
      </w:tblGrid>
      <w:tr w:rsidR="00940BEB" w:rsidRPr="00940BEB" w:rsidTr="001B53E6">
        <w:trPr>
          <w:trHeight w:val="249"/>
          <w:jc w:val="center"/>
        </w:trPr>
        <w:tc>
          <w:tcPr>
            <w:tcW w:w="4106" w:type="dxa"/>
            <w:vMerge w:val="restart"/>
            <w:shd w:val="clear" w:color="auto" w:fill="C5E0B3" w:themeFill="accent6" w:themeFillTint="66"/>
            <w:vAlign w:val="center"/>
          </w:tcPr>
          <w:p w:rsidR="00940BEB" w:rsidRPr="00940BEB" w:rsidRDefault="00940BEB" w:rsidP="001B53E6">
            <w:pPr>
              <w:spacing w:after="0" w:line="240" w:lineRule="auto"/>
              <w:jc w:val="center"/>
              <w:rPr>
                <w:rFonts w:ascii="Times New Roman" w:hAnsi="Times New Roman" w:cs="Times New Roman"/>
                <w:b/>
                <w:i/>
                <w:sz w:val="20"/>
                <w:szCs w:val="20"/>
              </w:rPr>
            </w:pPr>
            <w:r w:rsidRPr="00940BEB">
              <w:rPr>
                <w:rFonts w:ascii="Times New Roman" w:hAnsi="Times New Roman" w:cs="Times New Roman"/>
                <w:b/>
                <w:i/>
                <w:sz w:val="20"/>
                <w:szCs w:val="20"/>
              </w:rPr>
              <w:t>Тип застройки</w:t>
            </w:r>
          </w:p>
        </w:tc>
        <w:tc>
          <w:tcPr>
            <w:tcW w:w="5521" w:type="dxa"/>
            <w:gridSpan w:val="7"/>
            <w:shd w:val="clear" w:color="auto" w:fill="C5E0B3" w:themeFill="accent6" w:themeFillTint="66"/>
            <w:vAlign w:val="center"/>
          </w:tcPr>
          <w:p w:rsidR="00940BEB" w:rsidRPr="00940BEB" w:rsidRDefault="00940BEB" w:rsidP="001B53E6">
            <w:pPr>
              <w:spacing w:after="0" w:line="240" w:lineRule="auto"/>
              <w:jc w:val="center"/>
              <w:rPr>
                <w:rFonts w:ascii="Times New Roman" w:hAnsi="Times New Roman" w:cs="Times New Roman"/>
                <w:b/>
                <w:i/>
                <w:sz w:val="20"/>
                <w:szCs w:val="20"/>
              </w:rPr>
            </w:pPr>
            <w:r w:rsidRPr="00940BEB">
              <w:rPr>
                <w:rFonts w:ascii="Times New Roman" w:hAnsi="Times New Roman" w:cs="Times New Roman"/>
                <w:b/>
                <w:i/>
                <w:sz w:val="20"/>
                <w:szCs w:val="20"/>
              </w:rPr>
              <w:t>Электрическая нагрузка на шинах 0,4 кВ ТП, кВт/ч</w:t>
            </w:r>
          </w:p>
        </w:tc>
      </w:tr>
      <w:tr w:rsidR="00047A64" w:rsidRPr="00940BEB" w:rsidTr="001B53E6">
        <w:trPr>
          <w:trHeight w:val="240"/>
          <w:jc w:val="center"/>
        </w:trPr>
        <w:tc>
          <w:tcPr>
            <w:tcW w:w="4106" w:type="dxa"/>
            <w:vMerge/>
            <w:shd w:val="clear" w:color="auto" w:fill="C5E0B3" w:themeFill="accent6" w:themeFillTint="66"/>
            <w:vAlign w:val="center"/>
          </w:tcPr>
          <w:p w:rsidR="00047A64" w:rsidRPr="00940BEB" w:rsidRDefault="00047A64" w:rsidP="001B53E6">
            <w:pPr>
              <w:spacing w:after="0" w:line="240" w:lineRule="auto"/>
              <w:jc w:val="center"/>
              <w:rPr>
                <w:rFonts w:ascii="Times New Roman" w:hAnsi="Times New Roman" w:cs="Times New Roman"/>
                <w:b/>
                <w:i/>
                <w:sz w:val="20"/>
                <w:szCs w:val="20"/>
              </w:rPr>
            </w:pPr>
          </w:p>
        </w:tc>
        <w:tc>
          <w:tcPr>
            <w:tcW w:w="675"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2021г.</w:t>
            </w:r>
          </w:p>
        </w:tc>
        <w:tc>
          <w:tcPr>
            <w:tcW w:w="740"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2022г.</w:t>
            </w:r>
          </w:p>
        </w:tc>
        <w:tc>
          <w:tcPr>
            <w:tcW w:w="740"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2023г.</w:t>
            </w:r>
          </w:p>
        </w:tc>
        <w:tc>
          <w:tcPr>
            <w:tcW w:w="740"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2024г.</w:t>
            </w:r>
          </w:p>
        </w:tc>
        <w:tc>
          <w:tcPr>
            <w:tcW w:w="799"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2025г.</w:t>
            </w:r>
          </w:p>
        </w:tc>
        <w:tc>
          <w:tcPr>
            <w:tcW w:w="743"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2026г.</w:t>
            </w:r>
          </w:p>
        </w:tc>
        <w:tc>
          <w:tcPr>
            <w:tcW w:w="1084" w:type="dxa"/>
            <w:shd w:val="clear" w:color="auto" w:fill="C5E0B3" w:themeFill="accent6" w:themeFillTint="66"/>
            <w:vAlign w:val="center"/>
          </w:tcPr>
          <w:p w:rsidR="00047A64" w:rsidRPr="00047A64" w:rsidRDefault="00047A64" w:rsidP="001B53E6">
            <w:pPr>
              <w:spacing w:after="0" w:line="240" w:lineRule="auto"/>
              <w:jc w:val="center"/>
              <w:rPr>
                <w:rFonts w:ascii="Times New Roman" w:hAnsi="Times New Roman" w:cs="Times New Roman"/>
                <w:b/>
                <w:i/>
                <w:sz w:val="20"/>
                <w:szCs w:val="20"/>
              </w:rPr>
            </w:pPr>
            <w:r w:rsidRPr="00047A64">
              <w:rPr>
                <w:rFonts w:ascii="Times New Roman" w:hAnsi="Times New Roman" w:cs="Times New Roman"/>
                <w:b/>
                <w:i/>
                <w:sz w:val="20"/>
                <w:szCs w:val="20"/>
              </w:rPr>
              <w:t>2027–2040гг.</w:t>
            </w:r>
          </w:p>
        </w:tc>
      </w:tr>
      <w:tr w:rsidR="00047A64" w:rsidRPr="00940BEB" w:rsidTr="001B53E6">
        <w:trPr>
          <w:trHeight w:val="465"/>
          <w:jc w:val="center"/>
        </w:trPr>
        <w:tc>
          <w:tcPr>
            <w:tcW w:w="4106" w:type="dxa"/>
            <w:shd w:val="clear" w:color="auto" w:fill="C5E0B3" w:themeFill="accent6" w:themeFillTint="66"/>
            <w:vAlign w:val="center"/>
          </w:tcPr>
          <w:p w:rsidR="00047A64" w:rsidRPr="001B53E6" w:rsidRDefault="00047A64" w:rsidP="001B53E6">
            <w:pPr>
              <w:spacing w:after="0" w:line="240" w:lineRule="auto"/>
              <w:jc w:val="center"/>
              <w:rPr>
                <w:rFonts w:ascii="Times New Roman" w:hAnsi="Times New Roman" w:cs="Times New Roman"/>
                <w:b/>
                <w:i/>
                <w:sz w:val="20"/>
                <w:szCs w:val="20"/>
              </w:rPr>
            </w:pPr>
            <w:r w:rsidRPr="001B53E6">
              <w:rPr>
                <w:rFonts w:ascii="Times New Roman" w:hAnsi="Times New Roman" w:cs="Times New Roman"/>
                <w:b/>
                <w:i/>
                <w:sz w:val="20"/>
                <w:szCs w:val="20"/>
              </w:rPr>
              <w:t>Кол-во потребленной электроэнергии,тыс. кВт/год</w:t>
            </w:r>
          </w:p>
        </w:tc>
        <w:tc>
          <w:tcPr>
            <w:tcW w:w="675" w:type="dxa"/>
            <w:vAlign w:val="center"/>
          </w:tcPr>
          <w:p w:rsidR="00047A64" w:rsidRPr="00047A64" w:rsidRDefault="005210A8" w:rsidP="001B53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740" w:type="dxa"/>
            <w:vAlign w:val="center"/>
          </w:tcPr>
          <w:p w:rsidR="00047A64" w:rsidRPr="00047A64" w:rsidRDefault="005210A8" w:rsidP="001B53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740" w:type="dxa"/>
            <w:vAlign w:val="center"/>
          </w:tcPr>
          <w:p w:rsidR="00047A64" w:rsidRPr="00047A64" w:rsidRDefault="005210A8" w:rsidP="001B53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740" w:type="dxa"/>
            <w:vAlign w:val="center"/>
          </w:tcPr>
          <w:p w:rsidR="00047A64" w:rsidRPr="00047A64" w:rsidRDefault="005210A8" w:rsidP="001B53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799" w:type="dxa"/>
            <w:vAlign w:val="center"/>
          </w:tcPr>
          <w:p w:rsidR="00047A64" w:rsidRPr="00047A64" w:rsidRDefault="005210A8" w:rsidP="001B53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743" w:type="dxa"/>
            <w:vAlign w:val="center"/>
          </w:tcPr>
          <w:p w:rsidR="00047A64" w:rsidRPr="00047A64" w:rsidRDefault="005210A8" w:rsidP="001B53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084" w:type="dxa"/>
            <w:vAlign w:val="center"/>
          </w:tcPr>
          <w:p w:rsidR="00047A64" w:rsidRPr="00047A64" w:rsidRDefault="005210A8" w:rsidP="001B53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2621,7</w:t>
            </w:r>
          </w:p>
        </w:tc>
      </w:tr>
      <w:tr w:rsidR="001B53E6" w:rsidRPr="00940BEB" w:rsidTr="001B53E6">
        <w:trPr>
          <w:trHeight w:val="203"/>
          <w:jc w:val="center"/>
        </w:trPr>
        <w:tc>
          <w:tcPr>
            <w:tcW w:w="4106" w:type="dxa"/>
            <w:shd w:val="clear" w:color="auto" w:fill="C5E0B3" w:themeFill="accent6" w:themeFillTint="66"/>
            <w:vAlign w:val="center"/>
          </w:tcPr>
          <w:p w:rsidR="00047A64" w:rsidRPr="001B53E6" w:rsidRDefault="00047A64" w:rsidP="001B53E6">
            <w:pPr>
              <w:autoSpaceDE w:val="0"/>
              <w:autoSpaceDN w:val="0"/>
              <w:adjustRightInd w:val="0"/>
              <w:spacing w:after="0" w:line="240" w:lineRule="auto"/>
              <w:jc w:val="center"/>
              <w:rPr>
                <w:rFonts w:ascii="Times New Roman" w:hAnsi="Times New Roman" w:cs="Times New Roman"/>
                <w:b/>
                <w:i/>
                <w:sz w:val="20"/>
                <w:szCs w:val="20"/>
              </w:rPr>
            </w:pPr>
            <w:r w:rsidRPr="001B53E6">
              <w:rPr>
                <w:rFonts w:ascii="Times New Roman" w:hAnsi="Times New Roman" w:cs="Times New Roman"/>
                <w:b/>
                <w:i/>
                <w:sz w:val="20"/>
                <w:szCs w:val="20"/>
              </w:rPr>
              <w:t>Объем потерь в сетях тыс. кВт/год</w:t>
            </w:r>
          </w:p>
        </w:tc>
        <w:tc>
          <w:tcPr>
            <w:tcW w:w="675"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9"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3"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84"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r>
      <w:tr w:rsidR="00047A64" w:rsidRPr="00940BEB" w:rsidTr="001B53E6">
        <w:trPr>
          <w:trHeight w:val="392"/>
          <w:jc w:val="center"/>
        </w:trPr>
        <w:tc>
          <w:tcPr>
            <w:tcW w:w="4106" w:type="dxa"/>
            <w:shd w:val="clear" w:color="auto" w:fill="C5E0B3" w:themeFill="accent6" w:themeFillTint="66"/>
            <w:vAlign w:val="center"/>
          </w:tcPr>
          <w:p w:rsidR="00047A64" w:rsidRPr="001B53E6" w:rsidRDefault="00047A64" w:rsidP="001B53E6">
            <w:pPr>
              <w:spacing w:after="0" w:line="240" w:lineRule="auto"/>
              <w:jc w:val="center"/>
              <w:rPr>
                <w:rFonts w:ascii="Times New Roman" w:hAnsi="Times New Roman" w:cs="Times New Roman"/>
                <w:b/>
                <w:i/>
                <w:sz w:val="20"/>
                <w:szCs w:val="20"/>
              </w:rPr>
            </w:pPr>
            <w:r w:rsidRPr="001B53E6">
              <w:rPr>
                <w:rFonts w:ascii="Times New Roman" w:hAnsi="Times New Roman" w:cs="Times New Roman"/>
                <w:b/>
                <w:bCs/>
                <w:i/>
                <w:iCs/>
                <w:sz w:val="20"/>
                <w:szCs w:val="20"/>
              </w:rPr>
              <w:t xml:space="preserve">Реализовано электроэнергии, тыс. </w:t>
            </w:r>
            <w:r w:rsidRPr="001B53E6">
              <w:rPr>
                <w:rFonts w:ascii="Times New Roman" w:hAnsi="Times New Roman" w:cs="Times New Roman"/>
                <w:b/>
                <w:i/>
                <w:sz w:val="20"/>
                <w:szCs w:val="20"/>
              </w:rPr>
              <w:t>кВт/год</w:t>
            </w:r>
            <w:r w:rsidRPr="001B53E6">
              <w:rPr>
                <w:rFonts w:ascii="Times New Roman" w:hAnsi="Times New Roman" w:cs="Times New Roman"/>
                <w:b/>
                <w:bCs/>
                <w:i/>
                <w:iCs/>
                <w:sz w:val="20"/>
                <w:szCs w:val="20"/>
              </w:rPr>
              <w:t>всего:</w:t>
            </w:r>
          </w:p>
        </w:tc>
        <w:tc>
          <w:tcPr>
            <w:tcW w:w="675"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9"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3"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84"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r>
      <w:tr w:rsidR="001B53E6" w:rsidRPr="00940BEB" w:rsidTr="001B53E6">
        <w:trPr>
          <w:trHeight w:val="315"/>
          <w:jc w:val="center"/>
        </w:trPr>
        <w:tc>
          <w:tcPr>
            <w:tcW w:w="4106" w:type="dxa"/>
            <w:shd w:val="clear" w:color="auto" w:fill="C5E0B3" w:themeFill="accent6" w:themeFillTint="66"/>
            <w:vAlign w:val="center"/>
          </w:tcPr>
          <w:p w:rsidR="00047A64" w:rsidRPr="001B53E6" w:rsidRDefault="00047A64" w:rsidP="001B53E6">
            <w:pPr>
              <w:spacing w:after="0" w:line="240" w:lineRule="auto"/>
              <w:jc w:val="center"/>
              <w:rPr>
                <w:rFonts w:ascii="Times New Roman" w:hAnsi="Times New Roman" w:cs="Times New Roman"/>
                <w:b/>
                <w:i/>
                <w:sz w:val="20"/>
                <w:szCs w:val="20"/>
              </w:rPr>
            </w:pPr>
            <w:r w:rsidRPr="001B53E6">
              <w:rPr>
                <w:rFonts w:ascii="Times New Roman" w:hAnsi="Times New Roman" w:cs="Times New Roman"/>
                <w:b/>
                <w:bCs/>
                <w:i/>
                <w:iCs/>
                <w:sz w:val="20"/>
                <w:szCs w:val="20"/>
              </w:rPr>
              <w:t xml:space="preserve">Для населения тыс. </w:t>
            </w:r>
            <w:r w:rsidRPr="001B53E6">
              <w:rPr>
                <w:rFonts w:ascii="Times New Roman" w:hAnsi="Times New Roman" w:cs="Times New Roman"/>
                <w:b/>
                <w:i/>
                <w:sz w:val="20"/>
                <w:szCs w:val="20"/>
              </w:rPr>
              <w:t>кВт/год</w:t>
            </w:r>
          </w:p>
        </w:tc>
        <w:tc>
          <w:tcPr>
            <w:tcW w:w="675"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9"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3"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84"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r>
      <w:tr w:rsidR="00047A64" w:rsidRPr="00940BEB" w:rsidTr="001B53E6">
        <w:trPr>
          <w:trHeight w:val="315"/>
          <w:jc w:val="center"/>
        </w:trPr>
        <w:tc>
          <w:tcPr>
            <w:tcW w:w="4106" w:type="dxa"/>
            <w:shd w:val="clear" w:color="auto" w:fill="C5E0B3" w:themeFill="accent6" w:themeFillTint="66"/>
            <w:vAlign w:val="center"/>
          </w:tcPr>
          <w:p w:rsidR="00047A64" w:rsidRPr="001B53E6" w:rsidRDefault="00047A64" w:rsidP="001B53E6">
            <w:pPr>
              <w:spacing w:after="0" w:line="240" w:lineRule="auto"/>
              <w:jc w:val="center"/>
              <w:rPr>
                <w:rFonts w:ascii="Times New Roman" w:hAnsi="Times New Roman" w:cs="Times New Roman"/>
                <w:b/>
                <w:bCs/>
                <w:i/>
                <w:iCs/>
                <w:sz w:val="20"/>
                <w:szCs w:val="20"/>
              </w:rPr>
            </w:pPr>
            <w:r w:rsidRPr="001B53E6">
              <w:rPr>
                <w:rFonts w:ascii="Times New Roman" w:hAnsi="Times New Roman" w:cs="Times New Roman"/>
                <w:b/>
                <w:i/>
                <w:sz w:val="20"/>
                <w:szCs w:val="20"/>
              </w:rPr>
              <w:t>Для организаций</w:t>
            </w:r>
            <w:r w:rsidRPr="001B53E6">
              <w:rPr>
                <w:rFonts w:ascii="Times New Roman" w:hAnsi="Times New Roman" w:cs="Times New Roman"/>
                <w:b/>
                <w:bCs/>
                <w:i/>
                <w:iCs/>
                <w:sz w:val="20"/>
                <w:szCs w:val="20"/>
              </w:rPr>
              <w:t xml:space="preserve"> тыс. </w:t>
            </w:r>
            <w:r w:rsidRPr="001B53E6">
              <w:rPr>
                <w:rFonts w:ascii="Times New Roman" w:hAnsi="Times New Roman" w:cs="Times New Roman"/>
                <w:b/>
                <w:i/>
                <w:sz w:val="20"/>
                <w:szCs w:val="20"/>
              </w:rPr>
              <w:t>кВт/год</w:t>
            </w:r>
          </w:p>
        </w:tc>
        <w:tc>
          <w:tcPr>
            <w:tcW w:w="675"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9"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3"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84" w:type="dxa"/>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r>
      <w:tr w:rsidR="001B53E6" w:rsidRPr="00940BEB" w:rsidTr="001B53E6">
        <w:trPr>
          <w:trHeight w:val="315"/>
          <w:jc w:val="center"/>
        </w:trPr>
        <w:tc>
          <w:tcPr>
            <w:tcW w:w="4106" w:type="dxa"/>
            <w:shd w:val="clear" w:color="auto" w:fill="C5E0B3" w:themeFill="accent6" w:themeFillTint="66"/>
            <w:vAlign w:val="center"/>
          </w:tcPr>
          <w:p w:rsidR="00047A64" w:rsidRPr="001B53E6" w:rsidRDefault="00047A64" w:rsidP="001B53E6">
            <w:pPr>
              <w:spacing w:after="0" w:line="240" w:lineRule="auto"/>
              <w:jc w:val="center"/>
              <w:rPr>
                <w:rFonts w:ascii="Times New Roman" w:hAnsi="Times New Roman" w:cs="Times New Roman"/>
                <w:b/>
                <w:bCs/>
                <w:i/>
                <w:iCs/>
                <w:sz w:val="20"/>
                <w:szCs w:val="20"/>
              </w:rPr>
            </w:pPr>
            <w:r w:rsidRPr="001B53E6">
              <w:rPr>
                <w:rFonts w:ascii="Times New Roman" w:hAnsi="Times New Roman" w:cs="Times New Roman"/>
                <w:b/>
                <w:i/>
                <w:sz w:val="20"/>
                <w:szCs w:val="20"/>
              </w:rPr>
              <w:t>Для бюджетной сферы</w:t>
            </w:r>
            <w:r w:rsidRPr="001B53E6">
              <w:rPr>
                <w:rFonts w:ascii="Times New Roman" w:hAnsi="Times New Roman" w:cs="Times New Roman"/>
                <w:b/>
                <w:bCs/>
                <w:i/>
                <w:iCs/>
                <w:sz w:val="20"/>
                <w:szCs w:val="20"/>
              </w:rPr>
              <w:t xml:space="preserve"> тыс. </w:t>
            </w:r>
            <w:r w:rsidRPr="001B53E6">
              <w:rPr>
                <w:rFonts w:ascii="Times New Roman" w:hAnsi="Times New Roman" w:cs="Times New Roman"/>
                <w:b/>
                <w:i/>
                <w:sz w:val="20"/>
                <w:szCs w:val="20"/>
              </w:rPr>
              <w:t>кВт/год</w:t>
            </w:r>
          </w:p>
        </w:tc>
        <w:tc>
          <w:tcPr>
            <w:tcW w:w="675"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0"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99"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743"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c>
          <w:tcPr>
            <w:tcW w:w="1084" w:type="dxa"/>
            <w:shd w:val="clear" w:color="auto" w:fill="E2EFD9" w:themeFill="accent6" w:themeFillTint="33"/>
            <w:vAlign w:val="center"/>
          </w:tcPr>
          <w:p w:rsidR="00047A64" w:rsidRPr="00047A64" w:rsidRDefault="00047A64" w:rsidP="001B53E6">
            <w:pPr>
              <w:spacing w:after="0" w:line="240" w:lineRule="auto"/>
              <w:jc w:val="center"/>
              <w:rPr>
                <w:rFonts w:ascii="Times New Roman" w:hAnsi="Times New Roman" w:cs="Times New Roman"/>
                <w:sz w:val="20"/>
                <w:szCs w:val="20"/>
              </w:rPr>
            </w:pPr>
            <w:r w:rsidRPr="00047A64">
              <w:rPr>
                <w:rFonts w:ascii="Times New Roman" w:hAnsi="Times New Roman" w:cs="Times New Roman"/>
                <w:sz w:val="20"/>
                <w:szCs w:val="20"/>
              </w:rPr>
              <w:t>-</w:t>
            </w:r>
          </w:p>
        </w:tc>
      </w:tr>
    </w:tbl>
    <w:p w:rsidR="004911D5" w:rsidRPr="004911D5" w:rsidRDefault="004911D5" w:rsidP="001B53E6">
      <w:pPr>
        <w:autoSpaceDE w:val="0"/>
        <w:autoSpaceDN w:val="0"/>
        <w:adjustRightInd w:val="0"/>
        <w:spacing w:before="240" w:after="0" w:line="36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t>2.4 Водоснабжение</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настоящем проекте расчётный среднесуточный расход воды определяется в соответствии с п. 5.2 СП 31.13330.20</w:t>
      </w:r>
      <w:r w:rsidR="00602809">
        <w:rPr>
          <w:rFonts w:ascii="Times New Roman" w:eastAsia="Calibri" w:hAnsi="Times New Roman" w:cs="Times New Roman"/>
          <w:sz w:val="28"/>
          <w:szCs w:val="28"/>
        </w:rPr>
        <w:t>21</w:t>
      </w:r>
      <w:r w:rsidRPr="004911D5">
        <w:rPr>
          <w:rFonts w:ascii="Times New Roman" w:eastAsia="Calibri" w:hAnsi="Times New Roman" w:cs="Times New Roman"/>
          <w:sz w:val="28"/>
          <w:szCs w:val="28"/>
        </w:rPr>
        <w:t xml:space="preserve"> «Водоснабжение. Наружные сети и сооружения. </w:t>
      </w:r>
    </w:p>
    <w:p w:rsidR="006D6E97" w:rsidRDefault="004911D5" w:rsidP="006D6E97">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основу определения расходов воды в жилой застр</w:t>
      </w:r>
      <w:r w:rsidR="006D6E97">
        <w:rPr>
          <w:rFonts w:ascii="Times New Roman" w:eastAsia="Calibri" w:hAnsi="Times New Roman" w:cs="Times New Roman"/>
          <w:sz w:val="28"/>
          <w:szCs w:val="28"/>
        </w:rPr>
        <w:t>ойке положен следующий принцип:</w:t>
      </w:r>
    </w:p>
    <w:p w:rsidR="004911D5" w:rsidRPr="006D6E97" w:rsidRDefault="004911D5" w:rsidP="00BD7D35">
      <w:pPr>
        <w:pStyle w:val="af0"/>
        <w:numPr>
          <w:ilvl w:val="0"/>
          <w:numId w:val="13"/>
        </w:numPr>
        <w:autoSpaceDE w:val="0"/>
        <w:autoSpaceDN w:val="0"/>
        <w:adjustRightInd w:val="0"/>
        <w:spacing w:before="0" w:beforeAutospacing="0" w:after="0" w:afterAutospacing="0" w:line="360" w:lineRule="auto"/>
        <w:ind w:left="284"/>
        <w:contextualSpacing/>
        <w:jc w:val="both"/>
        <w:rPr>
          <w:rFonts w:eastAsia="Calibri"/>
          <w:sz w:val="28"/>
          <w:szCs w:val="28"/>
        </w:rPr>
      </w:pPr>
      <w:r w:rsidRPr="006D6E97">
        <w:rPr>
          <w:rFonts w:eastAsia="Calibri"/>
          <w:sz w:val="28"/>
          <w:szCs w:val="28"/>
        </w:rPr>
        <w:t>индивидуальная малоэтажная застройка обеспечивается горячим водоснабжением через местные водонагреватели.</w:t>
      </w:r>
    </w:p>
    <w:p w:rsidR="004911D5" w:rsidRPr="004911D5" w:rsidRDefault="004911D5" w:rsidP="006D6E97">
      <w:pPr>
        <w:autoSpaceDE w:val="0"/>
        <w:autoSpaceDN w:val="0"/>
        <w:adjustRightInd w:val="0"/>
        <w:spacing w:after="0" w:line="360" w:lineRule="auto"/>
        <w:ind w:firstLine="567"/>
        <w:contextualSpacing/>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На протяжении последних лет наблюдается тенденция к рациональному и экономному потреблению холодной воды и, следовательно, снижению объёмов водопотребления и водоотведения. В связи с этим, удельное среднесуточное хозяйственно</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питьевое водопотребление на одного жителя (норма водопотребления) принимается по нижнему пределу значений, приведё</w:t>
      </w:r>
      <w:r w:rsidR="006D6E97">
        <w:rPr>
          <w:rFonts w:ascii="Times New Roman" w:eastAsia="Calibri" w:hAnsi="Times New Roman" w:cs="Times New Roman"/>
          <w:sz w:val="28"/>
          <w:szCs w:val="28"/>
        </w:rPr>
        <w:t>нных в табл. 1 СП 31.13330.20</w:t>
      </w:r>
      <w:r w:rsidR="00602809">
        <w:rPr>
          <w:rFonts w:ascii="Times New Roman" w:eastAsia="Calibri" w:hAnsi="Times New Roman" w:cs="Times New Roman"/>
          <w:sz w:val="28"/>
          <w:szCs w:val="28"/>
        </w:rPr>
        <w:t>21</w:t>
      </w:r>
      <w:r w:rsidR="006D6E97">
        <w:rPr>
          <w:rFonts w:ascii="Times New Roman" w:eastAsia="Calibri" w:hAnsi="Times New Roman" w:cs="Times New Roman"/>
          <w:sz w:val="28"/>
          <w:szCs w:val="28"/>
        </w:rPr>
        <w:t>г.:</w:t>
      </w:r>
    </w:p>
    <w:p w:rsidR="004911D5" w:rsidRPr="006D6E97" w:rsidRDefault="004911D5" w:rsidP="00BD7D35">
      <w:pPr>
        <w:pStyle w:val="af0"/>
        <w:numPr>
          <w:ilvl w:val="0"/>
          <w:numId w:val="14"/>
        </w:numPr>
        <w:autoSpaceDE w:val="0"/>
        <w:autoSpaceDN w:val="0"/>
        <w:adjustRightInd w:val="0"/>
        <w:spacing w:before="0" w:beforeAutospacing="0" w:after="0" w:line="360" w:lineRule="auto"/>
        <w:ind w:left="284"/>
        <w:jc w:val="both"/>
        <w:rPr>
          <w:rFonts w:eastAsia="Calibri"/>
          <w:sz w:val="28"/>
          <w:szCs w:val="28"/>
        </w:rPr>
      </w:pPr>
      <w:r w:rsidRPr="006D6E97">
        <w:rPr>
          <w:rFonts w:eastAsia="Calibri"/>
          <w:sz w:val="28"/>
          <w:szCs w:val="28"/>
        </w:rPr>
        <w:t>в благоустроенной застройке, обеспеченной централизованным горячим водоснабжением (многоквартирная застройка)</w:t>
      </w:r>
      <w:r w:rsidR="00BA6402">
        <w:rPr>
          <w:rFonts w:eastAsia="Calibri"/>
          <w:sz w:val="28"/>
          <w:szCs w:val="28"/>
        </w:rPr>
        <w:t xml:space="preserve"> – </w:t>
      </w:r>
      <w:r w:rsidR="00273ABC" w:rsidRPr="006D6E97">
        <w:rPr>
          <w:rFonts w:eastAsia="Calibri"/>
          <w:sz w:val="28"/>
          <w:szCs w:val="28"/>
        </w:rPr>
        <w:t>220</w:t>
      </w:r>
      <w:r w:rsidR="006D6E97" w:rsidRPr="006D6E97">
        <w:rPr>
          <w:rFonts w:eastAsia="Calibri"/>
          <w:sz w:val="28"/>
          <w:szCs w:val="28"/>
        </w:rPr>
        <w:t xml:space="preserve"> л/сут</w:t>
      </w:r>
      <w:r w:rsidR="00ED3345">
        <w:rPr>
          <w:rFonts w:eastAsia="Calibri"/>
          <w:sz w:val="28"/>
          <w:szCs w:val="28"/>
        </w:rPr>
        <w:t>.</w:t>
      </w:r>
      <w:r w:rsidR="006D6E97" w:rsidRPr="006D6E97">
        <w:rPr>
          <w:rFonts w:eastAsia="Calibri"/>
          <w:sz w:val="28"/>
          <w:szCs w:val="28"/>
        </w:rPr>
        <w:t xml:space="preserve"> на человека;</w:t>
      </w:r>
    </w:p>
    <w:p w:rsidR="004911D5" w:rsidRPr="006D6E97" w:rsidRDefault="004911D5" w:rsidP="00BD7D35">
      <w:pPr>
        <w:pStyle w:val="af0"/>
        <w:numPr>
          <w:ilvl w:val="0"/>
          <w:numId w:val="14"/>
        </w:numPr>
        <w:autoSpaceDE w:val="0"/>
        <w:autoSpaceDN w:val="0"/>
        <w:adjustRightInd w:val="0"/>
        <w:spacing w:before="0" w:beforeAutospacing="0" w:after="0" w:afterAutospacing="0" w:line="360" w:lineRule="auto"/>
        <w:ind w:left="284"/>
        <w:contextualSpacing/>
        <w:jc w:val="both"/>
        <w:rPr>
          <w:rFonts w:eastAsia="Calibri"/>
          <w:sz w:val="28"/>
          <w:szCs w:val="28"/>
        </w:rPr>
      </w:pPr>
      <w:r w:rsidRPr="006D6E97">
        <w:rPr>
          <w:rFonts w:eastAsia="Calibri"/>
          <w:sz w:val="28"/>
          <w:szCs w:val="28"/>
        </w:rPr>
        <w:t>в индивидуальной малоэтажной застройке</w:t>
      </w:r>
      <w:r w:rsidR="00BA6402">
        <w:rPr>
          <w:rFonts w:eastAsia="Calibri"/>
          <w:sz w:val="28"/>
          <w:szCs w:val="28"/>
        </w:rPr>
        <w:t xml:space="preserve"> – </w:t>
      </w:r>
      <w:r w:rsidR="00273ABC" w:rsidRPr="006D6E97">
        <w:rPr>
          <w:rFonts w:eastAsia="Calibri"/>
          <w:sz w:val="28"/>
          <w:szCs w:val="28"/>
        </w:rPr>
        <w:t>200</w:t>
      </w:r>
      <w:r w:rsidRPr="006D6E97">
        <w:rPr>
          <w:rFonts w:eastAsia="Calibri"/>
          <w:sz w:val="28"/>
          <w:szCs w:val="28"/>
        </w:rPr>
        <w:t xml:space="preserve"> л/сут</w:t>
      </w:r>
      <w:r w:rsidR="00ED3345">
        <w:rPr>
          <w:rFonts w:eastAsia="Calibri"/>
          <w:sz w:val="28"/>
          <w:szCs w:val="28"/>
        </w:rPr>
        <w:t>.</w:t>
      </w:r>
      <w:r w:rsidRPr="006D6E97">
        <w:rPr>
          <w:rFonts w:eastAsia="Calibri"/>
          <w:sz w:val="28"/>
          <w:szCs w:val="28"/>
        </w:rPr>
        <w:t xml:space="preserve"> на человека.</w:t>
      </w:r>
    </w:p>
    <w:p w:rsidR="004911D5" w:rsidRPr="00FB6C7D" w:rsidRDefault="004911D5" w:rsidP="006D6E97">
      <w:pPr>
        <w:autoSpaceDE w:val="0"/>
        <w:autoSpaceDN w:val="0"/>
        <w:adjustRightInd w:val="0"/>
        <w:spacing w:after="0" w:line="360" w:lineRule="auto"/>
        <w:ind w:firstLine="567"/>
        <w:contextualSpacing/>
        <w:jc w:val="both"/>
        <w:rPr>
          <w:rFonts w:ascii="Times New Roman" w:eastAsia="Calibri" w:hAnsi="Times New Roman" w:cs="Times New Roman"/>
          <w:sz w:val="28"/>
          <w:szCs w:val="28"/>
        </w:rPr>
      </w:pPr>
      <w:r w:rsidRPr="00FB6C7D">
        <w:rPr>
          <w:rFonts w:ascii="Times New Roman" w:eastAsia="Calibri" w:hAnsi="Times New Roman" w:cs="Times New Roman"/>
          <w:sz w:val="28"/>
          <w:szCs w:val="28"/>
        </w:rPr>
        <w:t xml:space="preserve">Принимается, что вся жилая застройка, расположенная на территории </w:t>
      </w:r>
      <w:r w:rsidR="0094756B" w:rsidRPr="0094756B">
        <w:rPr>
          <w:rFonts w:ascii="Times New Roman" w:hAnsi="Times New Roman" w:cs="Times New Roman"/>
          <w:sz w:val="28"/>
          <w:szCs w:val="28"/>
        </w:rPr>
        <w:t>МО сельское поселение станица Солдатская Прохладненского района</w:t>
      </w:r>
      <w:r w:rsidRPr="00FB6C7D">
        <w:rPr>
          <w:rFonts w:ascii="Times New Roman" w:eastAsia="Calibri" w:hAnsi="Times New Roman" w:cs="Times New Roman"/>
          <w:sz w:val="28"/>
          <w:szCs w:val="28"/>
        </w:rPr>
        <w:t>, обеспечена централизованным водоснабжением.</w:t>
      </w:r>
    </w:p>
    <w:p w:rsidR="004911D5" w:rsidRPr="00FB6C7D"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FB6C7D">
        <w:rPr>
          <w:rFonts w:ascii="Times New Roman" w:eastAsia="Calibri" w:hAnsi="Times New Roman" w:cs="Times New Roman"/>
          <w:sz w:val="28"/>
          <w:szCs w:val="28"/>
        </w:rPr>
        <w:lastRenderedPageBreak/>
        <w:t>Удельное среднесуточное за поливочный сезон потребление воды на мойку улиц и полив зелёных насаждений принимается равным 70 л/сут</w:t>
      </w:r>
      <w:r w:rsidR="00ED3345">
        <w:rPr>
          <w:rFonts w:ascii="Times New Roman" w:eastAsia="Calibri" w:hAnsi="Times New Roman" w:cs="Times New Roman"/>
          <w:sz w:val="28"/>
          <w:szCs w:val="28"/>
        </w:rPr>
        <w:t>.</w:t>
      </w:r>
      <w:r w:rsidRPr="00FB6C7D">
        <w:rPr>
          <w:rFonts w:ascii="Times New Roman" w:eastAsia="Calibri" w:hAnsi="Times New Roman" w:cs="Times New Roman"/>
          <w:sz w:val="28"/>
          <w:szCs w:val="28"/>
        </w:rPr>
        <w:t xml:space="preserve"> на одного жителя, в соответствии с примечанием 1 к таблице 3 СП 31.13330.20</w:t>
      </w:r>
      <w:r w:rsidR="00602809">
        <w:rPr>
          <w:rFonts w:ascii="Times New Roman" w:eastAsia="Calibri" w:hAnsi="Times New Roman" w:cs="Times New Roman"/>
          <w:sz w:val="28"/>
          <w:szCs w:val="28"/>
        </w:rPr>
        <w:t>21</w:t>
      </w:r>
      <w:r w:rsidRPr="00FB6C7D">
        <w:rPr>
          <w:rFonts w:ascii="Times New Roman" w:eastAsia="Calibri" w:hAnsi="Times New Roman" w:cs="Times New Roman"/>
          <w:sz w:val="28"/>
          <w:szCs w:val="28"/>
        </w:rPr>
        <w:t>.</w:t>
      </w:r>
    </w:p>
    <w:p w:rsidR="004911D5" w:rsidRPr="00FB6C7D"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FB6C7D">
        <w:rPr>
          <w:rFonts w:ascii="Times New Roman" w:eastAsia="Calibri" w:hAnsi="Times New Roman" w:cs="Times New Roman"/>
          <w:sz w:val="28"/>
          <w:szCs w:val="28"/>
        </w:rPr>
        <w:t>Количество поливок принимается одна в сутки.</w:t>
      </w:r>
    </w:p>
    <w:p w:rsidR="004911D5" w:rsidRPr="00FB6C7D"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FB6C7D">
        <w:rPr>
          <w:rFonts w:ascii="Times New Roman" w:eastAsia="Calibri" w:hAnsi="Times New Roman" w:cs="Times New Roman"/>
          <w:sz w:val="28"/>
          <w:szCs w:val="28"/>
        </w:rPr>
        <w:t>Неучтённые расходы принимаются в размере 10% суммарного расхода воды на хозяйственно</w:t>
      </w:r>
      <w:r w:rsidR="009168B9">
        <w:rPr>
          <w:rFonts w:ascii="Times New Roman" w:eastAsia="Calibri" w:hAnsi="Times New Roman" w:cs="Times New Roman"/>
          <w:sz w:val="28"/>
          <w:szCs w:val="28"/>
        </w:rPr>
        <w:t>–</w:t>
      </w:r>
      <w:r w:rsidRPr="00FB6C7D">
        <w:rPr>
          <w:rFonts w:ascii="Times New Roman" w:eastAsia="Calibri" w:hAnsi="Times New Roman" w:cs="Times New Roman"/>
          <w:sz w:val="28"/>
          <w:szCs w:val="28"/>
        </w:rPr>
        <w:t>питьевые нужды в соответствии с примечанием 2 к таблице 1 СП 31.13330.20</w:t>
      </w:r>
      <w:r w:rsidR="00602809">
        <w:rPr>
          <w:rFonts w:ascii="Times New Roman" w:eastAsia="Calibri" w:hAnsi="Times New Roman" w:cs="Times New Roman"/>
          <w:sz w:val="28"/>
          <w:szCs w:val="28"/>
        </w:rPr>
        <w:t>21</w:t>
      </w:r>
      <w:r w:rsidRPr="00FB6C7D">
        <w:rPr>
          <w:rFonts w:ascii="Times New Roman" w:eastAsia="Calibri" w:hAnsi="Times New Roman" w:cs="Times New Roman"/>
          <w:sz w:val="28"/>
          <w:szCs w:val="28"/>
        </w:rPr>
        <w:t>.</w:t>
      </w:r>
    </w:p>
    <w:p w:rsidR="004911D5" w:rsidRPr="00FB6C7D"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FB6C7D">
        <w:rPr>
          <w:rFonts w:ascii="Times New Roman" w:eastAsia="Calibri" w:hAnsi="Times New Roman" w:cs="Times New Roman"/>
          <w:sz w:val="28"/>
          <w:szCs w:val="28"/>
        </w:rPr>
        <w:t>Расход воды на собственные нужды системы водопровода принимается в размере 12% от объёма подаваемой воды, согласно п. 9.6 СП 31.13330.20</w:t>
      </w:r>
      <w:r w:rsidR="00602809">
        <w:rPr>
          <w:rFonts w:ascii="Times New Roman" w:eastAsia="Calibri" w:hAnsi="Times New Roman" w:cs="Times New Roman"/>
          <w:sz w:val="28"/>
          <w:szCs w:val="28"/>
        </w:rPr>
        <w:t>21</w:t>
      </w:r>
      <w:r w:rsidRPr="00FB6C7D">
        <w:rPr>
          <w:rFonts w:ascii="Times New Roman" w:eastAsia="Calibri" w:hAnsi="Times New Roman" w:cs="Times New Roman"/>
          <w:sz w:val="28"/>
          <w:szCs w:val="28"/>
        </w:rPr>
        <w:t>.</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FB6C7D">
        <w:rPr>
          <w:rFonts w:ascii="Times New Roman" w:eastAsia="Calibri" w:hAnsi="Times New Roman" w:cs="Times New Roman"/>
          <w:sz w:val="28"/>
          <w:szCs w:val="28"/>
        </w:rPr>
        <w:t>Расходы воды на технические</w:t>
      </w:r>
      <w:r w:rsidRPr="004911D5">
        <w:rPr>
          <w:rFonts w:ascii="Times New Roman" w:eastAsia="Calibri" w:hAnsi="Times New Roman" w:cs="Times New Roman"/>
          <w:sz w:val="28"/>
          <w:szCs w:val="28"/>
        </w:rPr>
        <w:t xml:space="preserve"> нужды промышленных предприятий предполагается покрывать счёт собственных водозаборов промпредприятий и максимального внедрения оборотного и повторно</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последовательного водоснабжения.</w:t>
      </w:r>
    </w:p>
    <w:p w:rsid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Расчётный расход воды в сутки наибольшего водопотребления принимается с коэффициентом суточной неравноме</w:t>
      </w:r>
      <w:r w:rsidR="005D6434">
        <w:rPr>
          <w:rFonts w:ascii="Times New Roman" w:eastAsia="Calibri" w:hAnsi="Times New Roman" w:cs="Times New Roman"/>
          <w:sz w:val="28"/>
          <w:szCs w:val="28"/>
        </w:rPr>
        <w:t>рности</w:t>
      </w:r>
      <w:r w:rsidR="00BA6402">
        <w:rPr>
          <w:rFonts w:ascii="Times New Roman" w:eastAsia="Calibri" w:hAnsi="Times New Roman" w:cs="Times New Roman"/>
          <w:sz w:val="28"/>
          <w:szCs w:val="28"/>
        </w:rPr>
        <w:t xml:space="preserve"> – </w:t>
      </w:r>
      <w:r w:rsidR="001D710E">
        <w:rPr>
          <w:rFonts w:ascii="Times New Roman" w:eastAsia="Calibri" w:hAnsi="Times New Roman" w:cs="Times New Roman"/>
          <w:sz w:val="28"/>
          <w:szCs w:val="28"/>
        </w:rPr>
        <w:t>1,3</w:t>
      </w:r>
      <w:r w:rsidRPr="004911D5">
        <w:rPr>
          <w:rFonts w:ascii="Times New Roman" w:eastAsia="Calibri" w:hAnsi="Times New Roman" w:cs="Times New Roman"/>
          <w:sz w:val="28"/>
          <w:szCs w:val="28"/>
        </w:rPr>
        <w:t>.</w:t>
      </w:r>
    </w:p>
    <w:p w:rsidR="00940BEB" w:rsidRPr="00940BEB" w:rsidRDefault="00940BEB" w:rsidP="001B53E6">
      <w:pPr>
        <w:spacing w:after="0" w:line="240" w:lineRule="auto"/>
        <w:jc w:val="center"/>
        <w:rPr>
          <w:rFonts w:ascii="Times New Roman" w:hAnsi="Times New Roman" w:cs="Times New Roman"/>
          <w:i/>
          <w:iCs/>
          <w:sz w:val="28"/>
          <w:szCs w:val="28"/>
        </w:rPr>
      </w:pPr>
      <w:r w:rsidRPr="00521518">
        <w:rPr>
          <w:rFonts w:ascii="Times New Roman" w:hAnsi="Times New Roman" w:cs="Times New Roman"/>
          <w:b/>
          <w:bCs/>
          <w:i/>
          <w:iCs/>
          <w:sz w:val="28"/>
          <w:szCs w:val="28"/>
        </w:rPr>
        <w:t xml:space="preserve">Таблица </w:t>
      </w:r>
      <w:r w:rsidR="0005347F">
        <w:rPr>
          <w:rFonts w:ascii="Times New Roman" w:hAnsi="Times New Roman" w:cs="Times New Roman"/>
          <w:b/>
          <w:bCs/>
          <w:i/>
          <w:iCs/>
          <w:sz w:val="28"/>
          <w:szCs w:val="28"/>
        </w:rPr>
        <w:t>12</w:t>
      </w:r>
      <w:r w:rsidRPr="00521518">
        <w:rPr>
          <w:rFonts w:ascii="Times New Roman" w:hAnsi="Times New Roman" w:cs="Times New Roman"/>
          <w:b/>
          <w:bCs/>
          <w:i/>
          <w:iCs/>
          <w:sz w:val="28"/>
          <w:szCs w:val="28"/>
        </w:rPr>
        <w:t xml:space="preserve"> –</w:t>
      </w:r>
      <w:r w:rsidRPr="00940BEB">
        <w:rPr>
          <w:rFonts w:ascii="Times New Roman" w:hAnsi="Times New Roman" w:cs="Times New Roman"/>
          <w:b/>
          <w:bCs/>
          <w:i/>
          <w:iCs/>
          <w:sz w:val="28"/>
          <w:szCs w:val="28"/>
        </w:rPr>
        <w:t xml:space="preserve"> Прогноз спроса на воду, тыс. м3/сут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213"/>
        <w:gridCol w:w="880"/>
        <w:gridCol w:w="843"/>
        <w:gridCol w:w="1038"/>
        <w:gridCol w:w="868"/>
        <w:gridCol w:w="888"/>
        <w:gridCol w:w="868"/>
        <w:gridCol w:w="868"/>
        <w:gridCol w:w="1181"/>
      </w:tblGrid>
      <w:tr w:rsidR="00940BEB" w:rsidRPr="00875DE3" w:rsidTr="001B53E6">
        <w:trPr>
          <w:trHeight w:val="20"/>
          <w:jc w:val="center"/>
        </w:trPr>
        <w:tc>
          <w:tcPr>
            <w:tcW w:w="1147" w:type="pct"/>
            <w:shd w:val="clear" w:color="auto" w:fill="C5E0B3" w:themeFill="accent6" w:themeFillTint="66"/>
            <w:noWrap/>
            <w:vAlign w:val="center"/>
          </w:tcPr>
          <w:p w:rsidR="00940BEB" w:rsidRPr="008C2D77" w:rsidRDefault="00940BEB" w:rsidP="00940BEB">
            <w:pPr>
              <w:pStyle w:val="afffffff6"/>
              <w:rPr>
                <w:b/>
                <w:i/>
                <w:lang w:eastAsia="ru-RU"/>
              </w:rPr>
            </w:pPr>
            <w:r w:rsidRPr="008C2D77">
              <w:rPr>
                <w:b/>
                <w:i/>
                <w:lang w:eastAsia="ru-RU"/>
              </w:rPr>
              <w:t>Показатели</w:t>
            </w:r>
          </w:p>
        </w:tc>
        <w:tc>
          <w:tcPr>
            <w:tcW w:w="456" w:type="pct"/>
            <w:shd w:val="clear" w:color="auto" w:fill="C5E0B3" w:themeFill="accent6" w:themeFillTint="66"/>
            <w:noWrap/>
            <w:vAlign w:val="center"/>
          </w:tcPr>
          <w:p w:rsidR="00940BEB" w:rsidRPr="008C2D77" w:rsidRDefault="00940BEB" w:rsidP="00940BEB">
            <w:pPr>
              <w:pStyle w:val="afffffff6"/>
              <w:rPr>
                <w:b/>
                <w:i/>
                <w:lang w:eastAsia="ru-RU"/>
              </w:rPr>
            </w:pPr>
            <w:r w:rsidRPr="008C2D77">
              <w:rPr>
                <w:b/>
                <w:i/>
                <w:lang w:eastAsia="ru-RU"/>
              </w:rPr>
              <w:t>Ед. изм.</w:t>
            </w:r>
          </w:p>
        </w:tc>
        <w:tc>
          <w:tcPr>
            <w:tcW w:w="437" w:type="pct"/>
            <w:shd w:val="clear" w:color="auto" w:fill="C5E0B3" w:themeFill="accent6" w:themeFillTint="66"/>
            <w:noWrap/>
            <w:vAlign w:val="center"/>
          </w:tcPr>
          <w:p w:rsidR="00940BEB" w:rsidRPr="008C2D77" w:rsidRDefault="00940BEB" w:rsidP="00940BEB">
            <w:pPr>
              <w:pStyle w:val="afffffff6"/>
              <w:rPr>
                <w:b/>
                <w:i/>
                <w:lang w:eastAsia="ru-RU"/>
              </w:rPr>
            </w:pPr>
            <w:r w:rsidRPr="008C2D77">
              <w:rPr>
                <w:b/>
                <w:i/>
              </w:rPr>
              <w:t>2021г.</w:t>
            </w:r>
          </w:p>
        </w:tc>
        <w:tc>
          <w:tcPr>
            <w:tcW w:w="538" w:type="pct"/>
            <w:shd w:val="clear" w:color="auto" w:fill="C5E0B3" w:themeFill="accent6" w:themeFillTint="66"/>
            <w:noWrap/>
            <w:vAlign w:val="center"/>
          </w:tcPr>
          <w:p w:rsidR="00940BEB" w:rsidRPr="008C2D77" w:rsidRDefault="00940BEB" w:rsidP="00940BEB">
            <w:pPr>
              <w:pStyle w:val="afffffff6"/>
              <w:rPr>
                <w:b/>
                <w:i/>
                <w:lang w:eastAsia="ru-RU"/>
              </w:rPr>
            </w:pPr>
            <w:r w:rsidRPr="008C2D77">
              <w:rPr>
                <w:b/>
                <w:i/>
              </w:rPr>
              <w:t>2022г.</w:t>
            </w:r>
          </w:p>
        </w:tc>
        <w:tc>
          <w:tcPr>
            <w:tcW w:w="450" w:type="pct"/>
            <w:shd w:val="clear" w:color="auto" w:fill="C5E0B3" w:themeFill="accent6" w:themeFillTint="66"/>
            <w:noWrap/>
            <w:vAlign w:val="center"/>
          </w:tcPr>
          <w:p w:rsidR="00940BEB" w:rsidRPr="008C2D77" w:rsidRDefault="00940BEB" w:rsidP="00940BEB">
            <w:pPr>
              <w:pStyle w:val="afffffff6"/>
              <w:rPr>
                <w:b/>
                <w:i/>
                <w:lang w:eastAsia="ru-RU"/>
              </w:rPr>
            </w:pPr>
            <w:r w:rsidRPr="008C2D77">
              <w:rPr>
                <w:b/>
                <w:i/>
              </w:rPr>
              <w:t>2023г.</w:t>
            </w:r>
          </w:p>
        </w:tc>
        <w:tc>
          <w:tcPr>
            <w:tcW w:w="460" w:type="pct"/>
            <w:shd w:val="clear" w:color="auto" w:fill="C5E0B3" w:themeFill="accent6" w:themeFillTint="66"/>
            <w:noWrap/>
            <w:vAlign w:val="center"/>
          </w:tcPr>
          <w:p w:rsidR="00940BEB" w:rsidRPr="008C2D77" w:rsidRDefault="00940BEB" w:rsidP="00940BEB">
            <w:pPr>
              <w:pStyle w:val="afffffff6"/>
              <w:rPr>
                <w:b/>
                <w:i/>
                <w:lang w:eastAsia="ru-RU"/>
              </w:rPr>
            </w:pPr>
            <w:r w:rsidRPr="008C2D77">
              <w:rPr>
                <w:b/>
                <w:i/>
              </w:rPr>
              <w:t>2024г.</w:t>
            </w:r>
          </w:p>
        </w:tc>
        <w:tc>
          <w:tcPr>
            <w:tcW w:w="450" w:type="pct"/>
            <w:shd w:val="clear" w:color="auto" w:fill="C5E0B3" w:themeFill="accent6" w:themeFillTint="66"/>
            <w:noWrap/>
            <w:vAlign w:val="center"/>
          </w:tcPr>
          <w:p w:rsidR="00940BEB" w:rsidRPr="008C2D77" w:rsidRDefault="00940BEB" w:rsidP="00940BEB">
            <w:pPr>
              <w:pStyle w:val="afffffff6"/>
              <w:rPr>
                <w:b/>
                <w:i/>
                <w:lang w:eastAsia="ru-RU"/>
              </w:rPr>
            </w:pPr>
            <w:r w:rsidRPr="008C2D77">
              <w:rPr>
                <w:b/>
                <w:i/>
              </w:rPr>
              <w:t>2025г.</w:t>
            </w:r>
          </w:p>
        </w:tc>
        <w:tc>
          <w:tcPr>
            <w:tcW w:w="450" w:type="pct"/>
            <w:shd w:val="clear" w:color="auto" w:fill="C5E0B3" w:themeFill="accent6" w:themeFillTint="66"/>
            <w:noWrap/>
            <w:vAlign w:val="center"/>
          </w:tcPr>
          <w:p w:rsidR="00940BEB" w:rsidRPr="008C2D77" w:rsidRDefault="00940BEB" w:rsidP="00940BEB">
            <w:pPr>
              <w:pStyle w:val="afffffff6"/>
              <w:rPr>
                <w:b/>
                <w:i/>
                <w:lang w:eastAsia="ru-RU"/>
              </w:rPr>
            </w:pPr>
            <w:r w:rsidRPr="008C2D77">
              <w:rPr>
                <w:b/>
                <w:i/>
              </w:rPr>
              <w:t>2026г.</w:t>
            </w:r>
          </w:p>
        </w:tc>
        <w:tc>
          <w:tcPr>
            <w:tcW w:w="613" w:type="pct"/>
            <w:shd w:val="clear" w:color="auto" w:fill="C5E0B3" w:themeFill="accent6" w:themeFillTint="66"/>
            <w:vAlign w:val="center"/>
          </w:tcPr>
          <w:p w:rsidR="00940BEB" w:rsidRPr="008C2D77" w:rsidRDefault="00940BEB" w:rsidP="00047A64">
            <w:pPr>
              <w:pStyle w:val="afffffff6"/>
              <w:rPr>
                <w:b/>
                <w:i/>
                <w:lang w:eastAsia="ru-RU"/>
              </w:rPr>
            </w:pPr>
            <w:r w:rsidRPr="008C2D77">
              <w:rPr>
                <w:b/>
                <w:i/>
              </w:rPr>
              <w:t>2027–20</w:t>
            </w:r>
            <w:r w:rsidR="00047A64">
              <w:rPr>
                <w:b/>
                <w:i/>
              </w:rPr>
              <w:t>40</w:t>
            </w:r>
            <w:r w:rsidRPr="008C2D77">
              <w:rPr>
                <w:b/>
                <w:i/>
              </w:rPr>
              <w:t>гг.</w:t>
            </w:r>
          </w:p>
        </w:tc>
      </w:tr>
      <w:tr w:rsidR="005210A8" w:rsidRPr="0048746E" w:rsidTr="001B53E6">
        <w:trPr>
          <w:trHeight w:val="20"/>
          <w:jc w:val="center"/>
        </w:trPr>
        <w:tc>
          <w:tcPr>
            <w:tcW w:w="1147" w:type="pct"/>
            <w:shd w:val="clear" w:color="auto" w:fill="C5E0B3" w:themeFill="accent6" w:themeFillTint="66"/>
            <w:vAlign w:val="center"/>
          </w:tcPr>
          <w:p w:rsidR="005210A8" w:rsidRPr="001B53E6" w:rsidRDefault="005210A8" w:rsidP="005210A8">
            <w:pPr>
              <w:pStyle w:val="afffffff6"/>
              <w:rPr>
                <w:b/>
                <w:i/>
                <w:lang w:eastAsia="ru-RU"/>
              </w:rPr>
            </w:pPr>
            <w:r w:rsidRPr="001B53E6">
              <w:rPr>
                <w:b/>
                <w:i/>
                <w:lang w:eastAsia="ru-RU"/>
              </w:rPr>
              <w:t xml:space="preserve">Общий подъем воды </w:t>
            </w:r>
          </w:p>
        </w:tc>
        <w:tc>
          <w:tcPr>
            <w:tcW w:w="456" w:type="pct"/>
            <w:shd w:val="clear" w:color="auto" w:fill="auto"/>
            <w:noWrap/>
            <w:vAlign w:val="center"/>
          </w:tcPr>
          <w:p w:rsidR="005210A8" w:rsidRPr="008C2D77" w:rsidRDefault="005210A8" w:rsidP="005210A8">
            <w:pPr>
              <w:pStyle w:val="afffffff6"/>
              <w:rPr>
                <w:lang w:eastAsia="ru-RU"/>
              </w:rPr>
            </w:pPr>
            <w:r w:rsidRPr="008C2D77">
              <w:rPr>
                <w:lang w:eastAsia="ru-RU"/>
              </w:rPr>
              <w:t>тыс. м3</w:t>
            </w:r>
          </w:p>
        </w:tc>
        <w:tc>
          <w:tcPr>
            <w:tcW w:w="437" w:type="pct"/>
            <w:shd w:val="clear" w:color="auto" w:fill="auto"/>
            <w:noWrap/>
            <w:vAlign w:val="center"/>
          </w:tcPr>
          <w:p w:rsidR="005210A8" w:rsidRPr="008C2D77" w:rsidRDefault="005210A8" w:rsidP="005210A8">
            <w:pPr>
              <w:pStyle w:val="afffffff6"/>
              <w:rPr>
                <w:lang w:eastAsia="ru-RU"/>
              </w:rPr>
            </w:pPr>
            <w:r w:rsidRPr="00665D1C">
              <w:rPr>
                <w:lang w:eastAsia="ru-RU"/>
              </w:rPr>
              <w:t>284,794</w:t>
            </w:r>
          </w:p>
        </w:tc>
        <w:tc>
          <w:tcPr>
            <w:tcW w:w="538" w:type="pct"/>
            <w:shd w:val="clear" w:color="auto" w:fill="auto"/>
            <w:noWrap/>
            <w:vAlign w:val="center"/>
          </w:tcPr>
          <w:p w:rsidR="005210A8" w:rsidRPr="008C2D77" w:rsidRDefault="005210A8" w:rsidP="005210A8">
            <w:pPr>
              <w:pStyle w:val="afffffff6"/>
              <w:rPr>
                <w:lang w:eastAsia="ru-RU"/>
              </w:rPr>
            </w:pPr>
            <w:r w:rsidRPr="00665D1C">
              <w:rPr>
                <w:lang w:eastAsia="ru-RU"/>
              </w:rPr>
              <w:t>284,794</w:t>
            </w:r>
          </w:p>
        </w:tc>
        <w:tc>
          <w:tcPr>
            <w:tcW w:w="450" w:type="pct"/>
            <w:shd w:val="clear" w:color="auto" w:fill="auto"/>
            <w:noWrap/>
            <w:vAlign w:val="center"/>
          </w:tcPr>
          <w:p w:rsidR="005210A8" w:rsidRPr="008C2D77" w:rsidRDefault="005210A8" w:rsidP="005210A8">
            <w:pPr>
              <w:pStyle w:val="afffffff6"/>
              <w:rPr>
                <w:lang w:eastAsia="ru-RU"/>
              </w:rPr>
            </w:pPr>
            <w:r w:rsidRPr="00665D1C">
              <w:rPr>
                <w:lang w:eastAsia="ru-RU"/>
              </w:rPr>
              <w:t>284,794</w:t>
            </w:r>
          </w:p>
        </w:tc>
        <w:tc>
          <w:tcPr>
            <w:tcW w:w="460" w:type="pct"/>
            <w:shd w:val="clear" w:color="auto" w:fill="auto"/>
            <w:noWrap/>
            <w:vAlign w:val="center"/>
          </w:tcPr>
          <w:p w:rsidR="005210A8" w:rsidRPr="008C2D77" w:rsidRDefault="005210A8" w:rsidP="005210A8">
            <w:pPr>
              <w:pStyle w:val="afffffff6"/>
              <w:rPr>
                <w:lang w:eastAsia="ru-RU"/>
              </w:rPr>
            </w:pPr>
            <w:r w:rsidRPr="00665D1C">
              <w:rPr>
                <w:lang w:eastAsia="ru-RU"/>
              </w:rPr>
              <w:t>284,794</w:t>
            </w:r>
          </w:p>
        </w:tc>
        <w:tc>
          <w:tcPr>
            <w:tcW w:w="450" w:type="pct"/>
            <w:shd w:val="clear" w:color="auto" w:fill="auto"/>
            <w:noWrap/>
            <w:vAlign w:val="center"/>
          </w:tcPr>
          <w:p w:rsidR="005210A8" w:rsidRPr="008C2D77" w:rsidRDefault="005210A8" w:rsidP="005210A8">
            <w:pPr>
              <w:pStyle w:val="afffffff6"/>
              <w:rPr>
                <w:lang w:eastAsia="ru-RU"/>
              </w:rPr>
            </w:pPr>
            <w:r w:rsidRPr="00665D1C">
              <w:rPr>
                <w:lang w:eastAsia="ru-RU"/>
              </w:rPr>
              <w:t>284,794</w:t>
            </w:r>
          </w:p>
        </w:tc>
        <w:tc>
          <w:tcPr>
            <w:tcW w:w="450" w:type="pct"/>
            <w:shd w:val="clear" w:color="auto" w:fill="auto"/>
            <w:noWrap/>
            <w:vAlign w:val="center"/>
          </w:tcPr>
          <w:p w:rsidR="005210A8" w:rsidRPr="008C2D77" w:rsidRDefault="005210A8" w:rsidP="005210A8">
            <w:pPr>
              <w:pStyle w:val="afffffff6"/>
              <w:rPr>
                <w:lang w:eastAsia="ru-RU"/>
              </w:rPr>
            </w:pPr>
            <w:r w:rsidRPr="00665D1C">
              <w:rPr>
                <w:lang w:eastAsia="ru-RU"/>
              </w:rPr>
              <w:t>284,794</w:t>
            </w:r>
          </w:p>
        </w:tc>
        <w:tc>
          <w:tcPr>
            <w:tcW w:w="613" w:type="pct"/>
            <w:vAlign w:val="center"/>
          </w:tcPr>
          <w:p w:rsidR="005210A8" w:rsidRPr="008C2D77" w:rsidRDefault="005210A8" w:rsidP="005210A8">
            <w:pPr>
              <w:pStyle w:val="afffffff6"/>
              <w:rPr>
                <w:lang w:eastAsia="ru-RU"/>
              </w:rPr>
            </w:pPr>
            <w:r w:rsidRPr="00665D1C">
              <w:rPr>
                <w:lang w:eastAsia="ru-RU"/>
              </w:rPr>
              <w:t>696,7</w:t>
            </w:r>
          </w:p>
        </w:tc>
      </w:tr>
      <w:tr w:rsidR="005210A8" w:rsidRPr="0048746E" w:rsidTr="001B53E6">
        <w:trPr>
          <w:trHeight w:val="20"/>
          <w:jc w:val="center"/>
        </w:trPr>
        <w:tc>
          <w:tcPr>
            <w:tcW w:w="1147" w:type="pct"/>
            <w:shd w:val="clear" w:color="auto" w:fill="C5E0B3" w:themeFill="accent6" w:themeFillTint="66"/>
            <w:vAlign w:val="center"/>
          </w:tcPr>
          <w:p w:rsidR="005210A8" w:rsidRPr="001B53E6" w:rsidRDefault="005210A8" w:rsidP="005210A8">
            <w:pPr>
              <w:pStyle w:val="afffffff6"/>
              <w:rPr>
                <w:b/>
                <w:i/>
                <w:lang w:eastAsia="ru-RU"/>
              </w:rPr>
            </w:pPr>
            <w:r w:rsidRPr="001B53E6">
              <w:rPr>
                <w:b/>
                <w:i/>
                <w:lang w:eastAsia="ru-RU"/>
              </w:rPr>
              <w:t>Объем воды на собственные нужды</w:t>
            </w:r>
          </w:p>
        </w:tc>
        <w:tc>
          <w:tcPr>
            <w:tcW w:w="456" w:type="pct"/>
            <w:shd w:val="clear" w:color="auto" w:fill="E2EFD9" w:themeFill="accent6" w:themeFillTint="33"/>
            <w:noWrap/>
            <w:vAlign w:val="center"/>
          </w:tcPr>
          <w:p w:rsidR="005210A8" w:rsidRPr="000E34FE" w:rsidRDefault="005210A8" w:rsidP="005210A8">
            <w:pPr>
              <w:pStyle w:val="afffffff6"/>
              <w:rPr>
                <w:lang w:eastAsia="ru-RU"/>
              </w:rPr>
            </w:pPr>
            <w:r w:rsidRPr="00CC2286">
              <w:rPr>
                <w:lang w:eastAsia="ru-RU"/>
              </w:rPr>
              <w:t>тыс. м3</w:t>
            </w:r>
          </w:p>
        </w:tc>
        <w:tc>
          <w:tcPr>
            <w:tcW w:w="437"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0</w:t>
            </w:r>
          </w:p>
        </w:tc>
        <w:tc>
          <w:tcPr>
            <w:tcW w:w="538"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0</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0</w:t>
            </w:r>
          </w:p>
        </w:tc>
        <w:tc>
          <w:tcPr>
            <w:tcW w:w="46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0</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0</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0</w:t>
            </w:r>
          </w:p>
        </w:tc>
        <w:tc>
          <w:tcPr>
            <w:tcW w:w="613" w:type="pct"/>
            <w:shd w:val="clear" w:color="auto" w:fill="E2EFD9" w:themeFill="accent6" w:themeFillTint="33"/>
            <w:vAlign w:val="center"/>
          </w:tcPr>
          <w:p w:rsidR="005210A8" w:rsidRPr="000E34FE" w:rsidRDefault="005210A8" w:rsidP="005210A8">
            <w:pPr>
              <w:pStyle w:val="afffffff6"/>
              <w:rPr>
                <w:lang w:eastAsia="ru-RU"/>
              </w:rPr>
            </w:pPr>
            <w:r w:rsidRPr="00665D1C">
              <w:rPr>
                <w:lang w:eastAsia="ru-RU"/>
              </w:rPr>
              <w:t>0</w:t>
            </w:r>
          </w:p>
        </w:tc>
      </w:tr>
      <w:tr w:rsidR="005210A8" w:rsidRPr="0048746E" w:rsidTr="001B53E6">
        <w:trPr>
          <w:trHeight w:val="20"/>
          <w:jc w:val="center"/>
        </w:trPr>
        <w:tc>
          <w:tcPr>
            <w:tcW w:w="1147" w:type="pct"/>
            <w:shd w:val="clear" w:color="auto" w:fill="C5E0B3" w:themeFill="accent6" w:themeFillTint="66"/>
            <w:vAlign w:val="center"/>
          </w:tcPr>
          <w:p w:rsidR="005210A8" w:rsidRPr="001B53E6" w:rsidRDefault="005210A8" w:rsidP="005210A8">
            <w:pPr>
              <w:pStyle w:val="afffffff6"/>
              <w:rPr>
                <w:b/>
                <w:i/>
                <w:lang w:eastAsia="ru-RU"/>
              </w:rPr>
            </w:pPr>
            <w:r w:rsidRPr="001B53E6">
              <w:rPr>
                <w:b/>
                <w:i/>
                <w:lang w:eastAsia="ru-RU"/>
              </w:rPr>
              <w:t>Отпуск в сеть</w:t>
            </w:r>
          </w:p>
        </w:tc>
        <w:tc>
          <w:tcPr>
            <w:tcW w:w="456" w:type="pct"/>
            <w:shd w:val="clear" w:color="auto" w:fill="auto"/>
            <w:noWrap/>
            <w:vAlign w:val="center"/>
          </w:tcPr>
          <w:p w:rsidR="005210A8" w:rsidRPr="000E34FE" w:rsidRDefault="005210A8" w:rsidP="005210A8">
            <w:pPr>
              <w:pStyle w:val="afffffff6"/>
              <w:rPr>
                <w:lang w:eastAsia="ru-RU"/>
              </w:rPr>
            </w:pPr>
            <w:r w:rsidRPr="00CC2286">
              <w:rPr>
                <w:lang w:eastAsia="ru-RU"/>
              </w:rPr>
              <w:t>тыс. м3</w:t>
            </w:r>
          </w:p>
        </w:tc>
        <w:tc>
          <w:tcPr>
            <w:tcW w:w="437" w:type="pct"/>
            <w:shd w:val="clear" w:color="auto" w:fill="auto"/>
            <w:noWrap/>
            <w:vAlign w:val="center"/>
          </w:tcPr>
          <w:p w:rsidR="005210A8" w:rsidRPr="000E34FE" w:rsidRDefault="005210A8" w:rsidP="005210A8">
            <w:pPr>
              <w:pStyle w:val="afffffff6"/>
              <w:rPr>
                <w:lang w:eastAsia="ru-RU"/>
              </w:rPr>
            </w:pPr>
            <w:r w:rsidRPr="00665D1C">
              <w:rPr>
                <w:lang w:eastAsia="ru-RU"/>
              </w:rPr>
              <w:t>284,794</w:t>
            </w:r>
          </w:p>
        </w:tc>
        <w:tc>
          <w:tcPr>
            <w:tcW w:w="538" w:type="pct"/>
            <w:shd w:val="clear" w:color="auto" w:fill="auto"/>
            <w:noWrap/>
            <w:vAlign w:val="center"/>
          </w:tcPr>
          <w:p w:rsidR="005210A8" w:rsidRPr="000E34FE" w:rsidRDefault="005210A8" w:rsidP="005210A8">
            <w:pPr>
              <w:pStyle w:val="afffffff6"/>
              <w:rPr>
                <w:lang w:eastAsia="ru-RU"/>
              </w:rPr>
            </w:pPr>
            <w:r w:rsidRPr="00665D1C">
              <w:rPr>
                <w:lang w:eastAsia="ru-RU"/>
              </w:rPr>
              <w:t>284,794</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284,794</w:t>
            </w:r>
          </w:p>
        </w:tc>
        <w:tc>
          <w:tcPr>
            <w:tcW w:w="460" w:type="pct"/>
            <w:shd w:val="clear" w:color="auto" w:fill="auto"/>
            <w:noWrap/>
            <w:vAlign w:val="center"/>
          </w:tcPr>
          <w:p w:rsidR="005210A8" w:rsidRPr="000E34FE" w:rsidRDefault="005210A8" w:rsidP="005210A8">
            <w:pPr>
              <w:pStyle w:val="afffffff6"/>
              <w:rPr>
                <w:lang w:eastAsia="ru-RU"/>
              </w:rPr>
            </w:pPr>
            <w:r w:rsidRPr="00665D1C">
              <w:rPr>
                <w:lang w:eastAsia="ru-RU"/>
              </w:rPr>
              <w:t>284,794</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284,794</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284,794</w:t>
            </w:r>
          </w:p>
        </w:tc>
        <w:tc>
          <w:tcPr>
            <w:tcW w:w="613" w:type="pct"/>
            <w:vAlign w:val="center"/>
          </w:tcPr>
          <w:p w:rsidR="005210A8" w:rsidRPr="000E34FE" w:rsidRDefault="005210A8" w:rsidP="005210A8">
            <w:pPr>
              <w:pStyle w:val="afffffff6"/>
              <w:rPr>
                <w:lang w:eastAsia="ru-RU"/>
              </w:rPr>
            </w:pPr>
            <w:r w:rsidRPr="00665D1C">
              <w:rPr>
                <w:lang w:eastAsia="ru-RU"/>
              </w:rPr>
              <w:t>696,7</w:t>
            </w:r>
          </w:p>
        </w:tc>
      </w:tr>
      <w:tr w:rsidR="005210A8" w:rsidRPr="0048746E" w:rsidTr="001B53E6">
        <w:trPr>
          <w:trHeight w:val="20"/>
          <w:jc w:val="center"/>
        </w:trPr>
        <w:tc>
          <w:tcPr>
            <w:tcW w:w="1147" w:type="pct"/>
            <w:vMerge w:val="restart"/>
            <w:shd w:val="clear" w:color="auto" w:fill="C5E0B3" w:themeFill="accent6" w:themeFillTint="66"/>
            <w:vAlign w:val="center"/>
          </w:tcPr>
          <w:p w:rsidR="005210A8" w:rsidRPr="001B53E6" w:rsidRDefault="005210A8" w:rsidP="005210A8">
            <w:pPr>
              <w:pStyle w:val="afffffff6"/>
              <w:rPr>
                <w:b/>
                <w:i/>
                <w:lang w:eastAsia="ru-RU"/>
              </w:rPr>
            </w:pPr>
            <w:r w:rsidRPr="001B53E6">
              <w:rPr>
                <w:b/>
                <w:i/>
                <w:lang w:eastAsia="ru-RU"/>
              </w:rPr>
              <w:t>Потери в сетях</w:t>
            </w:r>
          </w:p>
        </w:tc>
        <w:tc>
          <w:tcPr>
            <w:tcW w:w="456" w:type="pct"/>
            <w:shd w:val="clear" w:color="auto" w:fill="E2EFD9" w:themeFill="accent6" w:themeFillTint="33"/>
            <w:noWrap/>
            <w:vAlign w:val="center"/>
          </w:tcPr>
          <w:p w:rsidR="005210A8" w:rsidRPr="000E34FE" w:rsidRDefault="005210A8" w:rsidP="005210A8">
            <w:pPr>
              <w:pStyle w:val="afffffff6"/>
              <w:rPr>
                <w:lang w:eastAsia="ru-RU"/>
              </w:rPr>
            </w:pPr>
            <w:r w:rsidRPr="00CC2286">
              <w:rPr>
                <w:lang w:eastAsia="ru-RU"/>
              </w:rPr>
              <w:t>тыс. м3</w:t>
            </w:r>
          </w:p>
        </w:tc>
        <w:tc>
          <w:tcPr>
            <w:tcW w:w="437"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58,632</w:t>
            </w:r>
          </w:p>
        </w:tc>
        <w:tc>
          <w:tcPr>
            <w:tcW w:w="538"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58,632</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58,632</w:t>
            </w:r>
          </w:p>
        </w:tc>
        <w:tc>
          <w:tcPr>
            <w:tcW w:w="46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58,632</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58,632</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58,632</w:t>
            </w:r>
          </w:p>
        </w:tc>
        <w:tc>
          <w:tcPr>
            <w:tcW w:w="613" w:type="pct"/>
            <w:shd w:val="clear" w:color="auto" w:fill="E2EFD9" w:themeFill="accent6" w:themeFillTint="33"/>
            <w:vAlign w:val="center"/>
          </w:tcPr>
          <w:p w:rsidR="005210A8" w:rsidRPr="000E34FE" w:rsidRDefault="005210A8" w:rsidP="005210A8">
            <w:pPr>
              <w:pStyle w:val="afffffff6"/>
              <w:rPr>
                <w:lang w:eastAsia="ru-RU"/>
              </w:rPr>
            </w:pPr>
            <w:r w:rsidRPr="00665D1C">
              <w:rPr>
                <w:lang w:eastAsia="ru-RU"/>
              </w:rPr>
              <w:t>72,3</w:t>
            </w:r>
          </w:p>
        </w:tc>
      </w:tr>
      <w:tr w:rsidR="005210A8" w:rsidRPr="0048746E" w:rsidTr="001B53E6">
        <w:trPr>
          <w:trHeight w:val="20"/>
          <w:jc w:val="center"/>
        </w:trPr>
        <w:tc>
          <w:tcPr>
            <w:tcW w:w="1147" w:type="pct"/>
            <w:vMerge/>
            <w:shd w:val="clear" w:color="auto" w:fill="C5E0B3" w:themeFill="accent6" w:themeFillTint="66"/>
            <w:vAlign w:val="center"/>
          </w:tcPr>
          <w:p w:rsidR="005210A8" w:rsidRPr="001B53E6" w:rsidRDefault="005210A8" w:rsidP="005210A8">
            <w:pPr>
              <w:pStyle w:val="afffffff6"/>
              <w:rPr>
                <w:b/>
                <w:i/>
                <w:lang w:eastAsia="ru-RU"/>
              </w:rPr>
            </w:pPr>
          </w:p>
        </w:tc>
        <w:tc>
          <w:tcPr>
            <w:tcW w:w="456" w:type="pct"/>
            <w:shd w:val="clear" w:color="auto" w:fill="auto"/>
            <w:noWrap/>
            <w:vAlign w:val="center"/>
          </w:tcPr>
          <w:p w:rsidR="005210A8" w:rsidRPr="000E34FE" w:rsidRDefault="005210A8" w:rsidP="005210A8">
            <w:pPr>
              <w:pStyle w:val="afffffff6"/>
              <w:rPr>
                <w:lang w:eastAsia="ru-RU"/>
              </w:rPr>
            </w:pPr>
            <w:r w:rsidRPr="00CC2286">
              <w:rPr>
                <w:lang w:eastAsia="ru-RU"/>
              </w:rPr>
              <w:t>%</w:t>
            </w:r>
          </w:p>
        </w:tc>
        <w:tc>
          <w:tcPr>
            <w:tcW w:w="437" w:type="pct"/>
            <w:shd w:val="clear" w:color="auto" w:fill="auto"/>
            <w:noWrap/>
            <w:vAlign w:val="center"/>
          </w:tcPr>
          <w:p w:rsidR="005210A8" w:rsidRPr="000E34FE" w:rsidRDefault="001B2B3E" w:rsidP="005210A8">
            <w:pPr>
              <w:pStyle w:val="afffffff6"/>
              <w:rPr>
                <w:lang w:eastAsia="ru-RU"/>
              </w:rPr>
            </w:pPr>
            <w:r>
              <w:rPr>
                <w:lang w:eastAsia="ru-RU"/>
              </w:rPr>
              <w:t>-</w:t>
            </w:r>
          </w:p>
        </w:tc>
        <w:tc>
          <w:tcPr>
            <w:tcW w:w="538" w:type="pct"/>
            <w:shd w:val="clear" w:color="auto" w:fill="auto"/>
            <w:noWrap/>
            <w:vAlign w:val="center"/>
          </w:tcPr>
          <w:p w:rsidR="005210A8" w:rsidRPr="000E34FE" w:rsidRDefault="001B2B3E" w:rsidP="005210A8">
            <w:pPr>
              <w:pStyle w:val="afffffff6"/>
              <w:rPr>
                <w:lang w:eastAsia="ru-RU"/>
              </w:rPr>
            </w:pPr>
            <w:r>
              <w:rPr>
                <w:lang w:eastAsia="ru-RU"/>
              </w:rPr>
              <w:t>-</w:t>
            </w:r>
          </w:p>
        </w:tc>
        <w:tc>
          <w:tcPr>
            <w:tcW w:w="450" w:type="pct"/>
            <w:shd w:val="clear" w:color="auto" w:fill="auto"/>
            <w:noWrap/>
            <w:vAlign w:val="center"/>
          </w:tcPr>
          <w:p w:rsidR="005210A8" w:rsidRPr="000E34FE" w:rsidRDefault="001B2B3E" w:rsidP="005210A8">
            <w:pPr>
              <w:pStyle w:val="afffffff6"/>
              <w:rPr>
                <w:lang w:eastAsia="ru-RU"/>
              </w:rPr>
            </w:pPr>
            <w:r>
              <w:rPr>
                <w:lang w:eastAsia="ru-RU"/>
              </w:rPr>
              <w:t>-</w:t>
            </w:r>
          </w:p>
        </w:tc>
        <w:tc>
          <w:tcPr>
            <w:tcW w:w="460" w:type="pct"/>
            <w:shd w:val="clear" w:color="auto" w:fill="auto"/>
            <w:noWrap/>
            <w:vAlign w:val="center"/>
          </w:tcPr>
          <w:p w:rsidR="005210A8" w:rsidRPr="000E34FE" w:rsidRDefault="001B2B3E" w:rsidP="005210A8">
            <w:pPr>
              <w:pStyle w:val="afffffff6"/>
              <w:rPr>
                <w:lang w:eastAsia="ru-RU"/>
              </w:rPr>
            </w:pPr>
            <w:r>
              <w:rPr>
                <w:lang w:eastAsia="ru-RU"/>
              </w:rPr>
              <w:t>-</w:t>
            </w:r>
          </w:p>
        </w:tc>
        <w:tc>
          <w:tcPr>
            <w:tcW w:w="450" w:type="pct"/>
            <w:shd w:val="clear" w:color="auto" w:fill="auto"/>
            <w:noWrap/>
            <w:vAlign w:val="center"/>
          </w:tcPr>
          <w:p w:rsidR="005210A8" w:rsidRPr="000E34FE" w:rsidRDefault="001B2B3E" w:rsidP="005210A8">
            <w:pPr>
              <w:pStyle w:val="afffffff6"/>
              <w:rPr>
                <w:lang w:eastAsia="ru-RU"/>
              </w:rPr>
            </w:pPr>
            <w:r>
              <w:rPr>
                <w:lang w:eastAsia="ru-RU"/>
              </w:rPr>
              <w:t>-</w:t>
            </w:r>
          </w:p>
        </w:tc>
        <w:tc>
          <w:tcPr>
            <w:tcW w:w="450" w:type="pct"/>
            <w:shd w:val="clear" w:color="auto" w:fill="auto"/>
            <w:noWrap/>
            <w:vAlign w:val="center"/>
          </w:tcPr>
          <w:p w:rsidR="005210A8" w:rsidRPr="000E34FE" w:rsidRDefault="001B2B3E" w:rsidP="005210A8">
            <w:pPr>
              <w:pStyle w:val="afffffff6"/>
              <w:rPr>
                <w:lang w:eastAsia="ru-RU"/>
              </w:rPr>
            </w:pPr>
            <w:r>
              <w:rPr>
                <w:lang w:eastAsia="ru-RU"/>
              </w:rPr>
              <w:t>-</w:t>
            </w:r>
          </w:p>
        </w:tc>
        <w:tc>
          <w:tcPr>
            <w:tcW w:w="613" w:type="pct"/>
            <w:vAlign w:val="center"/>
          </w:tcPr>
          <w:p w:rsidR="005210A8" w:rsidRPr="000E34FE" w:rsidRDefault="001B2B3E" w:rsidP="005210A8">
            <w:pPr>
              <w:pStyle w:val="afffffff6"/>
              <w:rPr>
                <w:lang w:eastAsia="ru-RU"/>
              </w:rPr>
            </w:pPr>
            <w:r>
              <w:rPr>
                <w:lang w:eastAsia="ru-RU"/>
              </w:rPr>
              <w:t>-</w:t>
            </w:r>
          </w:p>
        </w:tc>
      </w:tr>
      <w:tr w:rsidR="005210A8" w:rsidRPr="0048746E" w:rsidTr="001B53E6">
        <w:trPr>
          <w:trHeight w:val="20"/>
          <w:jc w:val="center"/>
        </w:trPr>
        <w:tc>
          <w:tcPr>
            <w:tcW w:w="1147" w:type="pct"/>
            <w:shd w:val="clear" w:color="auto" w:fill="C5E0B3" w:themeFill="accent6" w:themeFillTint="66"/>
            <w:vAlign w:val="center"/>
          </w:tcPr>
          <w:p w:rsidR="005210A8" w:rsidRPr="001B53E6" w:rsidRDefault="005210A8" w:rsidP="005210A8">
            <w:pPr>
              <w:pStyle w:val="afffffff6"/>
              <w:rPr>
                <w:b/>
                <w:i/>
                <w:lang w:eastAsia="ru-RU"/>
              </w:rPr>
            </w:pPr>
            <w:r w:rsidRPr="001B53E6">
              <w:rPr>
                <w:b/>
                <w:i/>
                <w:lang w:eastAsia="ru-RU"/>
              </w:rPr>
              <w:t>Реализовано в т.ч.</w:t>
            </w:r>
          </w:p>
        </w:tc>
        <w:tc>
          <w:tcPr>
            <w:tcW w:w="456" w:type="pct"/>
            <w:shd w:val="clear" w:color="auto" w:fill="E2EFD9" w:themeFill="accent6" w:themeFillTint="33"/>
            <w:noWrap/>
            <w:vAlign w:val="center"/>
          </w:tcPr>
          <w:p w:rsidR="005210A8" w:rsidRPr="000E34FE" w:rsidRDefault="005210A8" w:rsidP="005210A8">
            <w:pPr>
              <w:pStyle w:val="afffffff6"/>
              <w:rPr>
                <w:lang w:eastAsia="ru-RU"/>
              </w:rPr>
            </w:pPr>
            <w:r w:rsidRPr="00CC2286">
              <w:rPr>
                <w:lang w:eastAsia="ru-RU"/>
              </w:rPr>
              <w:t>тыс. м3</w:t>
            </w:r>
          </w:p>
        </w:tc>
        <w:tc>
          <w:tcPr>
            <w:tcW w:w="437"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226,162</w:t>
            </w:r>
          </w:p>
        </w:tc>
        <w:tc>
          <w:tcPr>
            <w:tcW w:w="538"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226,162</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226,162</w:t>
            </w:r>
          </w:p>
        </w:tc>
        <w:tc>
          <w:tcPr>
            <w:tcW w:w="46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226,162</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226,162</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226,162</w:t>
            </w:r>
          </w:p>
        </w:tc>
        <w:tc>
          <w:tcPr>
            <w:tcW w:w="613" w:type="pct"/>
            <w:shd w:val="clear" w:color="auto" w:fill="E2EFD9" w:themeFill="accent6" w:themeFillTint="33"/>
            <w:vAlign w:val="center"/>
          </w:tcPr>
          <w:p w:rsidR="005210A8" w:rsidRPr="000E34FE" w:rsidRDefault="005210A8" w:rsidP="005210A8">
            <w:pPr>
              <w:pStyle w:val="afffffff6"/>
              <w:rPr>
                <w:lang w:eastAsia="ru-RU"/>
              </w:rPr>
            </w:pPr>
            <w:r w:rsidRPr="00665D1C">
              <w:rPr>
                <w:lang w:eastAsia="ru-RU"/>
              </w:rPr>
              <w:t>624,4</w:t>
            </w:r>
          </w:p>
        </w:tc>
      </w:tr>
      <w:tr w:rsidR="005210A8" w:rsidRPr="0048746E" w:rsidTr="001B53E6">
        <w:trPr>
          <w:trHeight w:val="20"/>
          <w:jc w:val="center"/>
        </w:trPr>
        <w:tc>
          <w:tcPr>
            <w:tcW w:w="1147" w:type="pct"/>
            <w:shd w:val="clear" w:color="auto" w:fill="C5E0B3" w:themeFill="accent6" w:themeFillTint="66"/>
            <w:vAlign w:val="center"/>
          </w:tcPr>
          <w:p w:rsidR="005210A8" w:rsidRPr="001B53E6" w:rsidRDefault="005210A8" w:rsidP="005210A8">
            <w:pPr>
              <w:pStyle w:val="afffffff6"/>
              <w:rPr>
                <w:b/>
                <w:i/>
                <w:lang w:eastAsia="ru-RU"/>
              </w:rPr>
            </w:pPr>
            <w:r w:rsidRPr="001B53E6">
              <w:rPr>
                <w:b/>
                <w:i/>
                <w:lang w:eastAsia="ru-RU"/>
              </w:rPr>
              <w:t>Бюджетным учреждениям</w:t>
            </w:r>
          </w:p>
        </w:tc>
        <w:tc>
          <w:tcPr>
            <w:tcW w:w="456" w:type="pct"/>
            <w:shd w:val="clear" w:color="auto" w:fill="auto"/>
            <w:noWrap/>
            <w:vAlign w:val="center"/>
          </w:tcPr>
          <w:p w:rsidR="005210A8" w:rsidRPr="000E34FE" w:rsidRDefault="005210A8" w:rsidP="005210A8">
            <w:pPr>
              <w:pStyle w:val="afffffff6"/>
              <w:rPr>
                <w:lang w:eastAsia="ru-RU"/>
              </w:rPr>
            </w:pPr>
            <w:r w:rsidRPr="00CC2286">
              <w:rPr>
                <w:lang w:eastAsia="ru-RU"/>
              </w:rPr>
              <w:t>тыс. м3</w:t>
            </w:r>
          </w:p>
        </w:tc>
        <w:tc>
          <w:tcPr>
            <w:tcW w:w="437" w:type="pct"/>
            <w:shd w:val="clear" w:color="auto" w:fill="auto"/>
            <w:noWrap/>
            <w:vAlign w:val="center"/>
          </w:tcPr>
          <w:p w:rsidR="005210A8" w:rsidRPr="000E34FE" w:rsidRDefault="005210A8" w:rsidP="005210A8">
            <w:pPr>
              <w:pStyle w:val="afffffff6"/>
              <w:rPr>
                <w:lang w:eastAsia="ru-RU"/>
              </w:rPr>
            </w:pPr>
            <w:r w:rsidRPr="00665D1C">
              <w:rPr>
                <w:lang w:eastAsia="ru-RU"/>
              </w:rPr>
              <w:t>5,37</w:t>
            </w:r>
          </w:p>
        </w:tc>
        <w:tc>
          <w:tcPr>
            <w:tcW w:w="538" w:type="pct"/>
            <w:shd w:val="clear" w:color="auto" w:fill="auto"/>
            <w:noWrap/>
            <w:vAlign w:val="center"/>
          </w:tcPr>
          <w:p w:rsidR="005210A8" w:rsidRPr="000E34FE" w:rsidRDefault="005210A8" w:rsidP="005210A8">
            <w:pPr>
              <w:pStyle w:val="afffffff6"/>
              <w:rPr>
                <w:lang w:eastAsia="ru-RU"/>
              </w:rPr>
            </w:pPr>
            <w:r w:rsidRPr="00665D1C">
              <w:rPr>
                <w:lang w:eastAsia="ru-RU"/>
              </w:rPr>
              <w:t>5,37</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5,37</w:t>
            </w:r>
          </w:p>
        </w:tc>
        <w:tc>
          <w:tcPr>
            <w:tcW w:w="460" w:type="pct"/>
            <w:shd w:val="clear" w:color="auto" w:fill="auto"/>
            <w:noWrap/>
            <w:vAlign w:val="center"/>
          </w:tcPr>
          <w:p w:rsidR="005210A8" w:rsidRPr="000E34FE" w:rsidRDefault="005210A8" w:rsidP="005210A8">
            <w:pPr>
              <w:pStyle w:val="afffffff6"/>
              <w:rPr>
                <w:lang w:eastAsia="ru-RU"/>
              </w:rPr>
            </w:pPr>
            <w:r w:rsidRPr="00665D1C">
              <w:rPr>
                <w:lang w:eastAsia="ru-RU"/>
              </w:rPr>
              <w:t>5,37</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5,37</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5,37</w:t>
            </w:r>
          </w:p>
        </w:tc>
        <w:tc>
          <w:tcPr>
            <w:tcW w:w="613" w:type="pct"/>
            <w:vAlign w:val="center"/>
          </w:tcPr>
          <w:p w:rsidR="005210A8" w:rsidRPr="000E34FE" w:rsidRDefault="005210A8" w:rsidP="005210A8">
            <w:pPr>
              <w:pStyle w:val="afffffff6"/>
              <w:rPr>
                <w:lang w:eastAsia="ru-RU"/>
              </w:rPr>
            </w:pPr>
            <w:r w:rsidRPr="00665D1C">
              <w:rPr>
                <w:lang w:eastAsia="ru-RU"/>
              </w:rPr>
              <w:t>-</w:t>
            </w:r>
          </w:p>
        </w:tc>
      </w:tr>
      <w:tr w:rsidR="005210A8" w:rsidRPr="0048746E" w:rsidTr="001B53E6">
        <w:trPr>
          <w:trHeight w:val="20"/>
          <w:jc w:val="center"/>
        </w:trPr>
        <w:tc>
          <w:tcPr>
            <w:tcW w:w="1147" w:type="pct"/>
            <w:shd w:val="clear" w:color="auto" w:fill="C5E0B3" w:themeFill="accent6" w:themeFillTint="66"/>
            <w:vAlign w:val="center"/>
          </w:tcPr>
          <w:p w:rsidR="005210A8" w:rsidRPr="001B53E6" w:rsidRDefault="005210A8" w:rsidP="005210A8">
            <w:pPr>
              <w:pStyle w:val="afffffff6"/>
              <w:rPr>
                <w:b/>
                <w:i/>
                <w:lang w:eastAsia="ru-RU"/>
              </w:rPr>
            </w:pPr>
            <w:r w:rsidRPr="001B53E6">
              <w:rPr>
                <w:b/>
                <w:i/>
                <w:lang w:eastAsia="ru-RU"/>
              </w:rPr>
              <w:t>Предприятия иной формы собственности</w:t>
            </w:r>
          </w:p>
        </w:tc>
        <w:tc>
          <w:tcPr>
            <w:tcW w:w="456" w:type="pct"/>
            <w:shd w:val="clear" w:color="auto" w:fill="E2EFD9" w:themeFill="accent6" w:themeFillTint="33"/>
            <w:noWrap/>
            <w:vAlign w:val="center"/>
          </w:tcPr>
          <w:p w:rsidR="005210A8" w:rsidRPr="000E34FE" w:rsidRDefault="005210A8" w:rsidP="005210A8">
            <w:pPr>
              <w:pStyle w:val="afffffff6"/>
              <w:rPr>
                <w:lang w:eastAsia="ru-RU"/>
              </w:rPr>
            </w:pPr>
            <w:r w:rsidRPr="00CC2286">
              <w:rPr>
                <w:lang w:eastAsia="ru-RU"/>
              </w:rPr>
              <w:t>тыс. м3</w:t>
            </w:r>
          </w:p>
        </w:tc>
        <w:tc>
          <w:tcPr>
            <w:tcW w:w="437"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20,91</w:t>
            </w:r>
          </w:p>
        </w:tc>
        <w:tc>
          <w:tcPr>
            <w:tcW w:w="538"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20,91</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20,91</w:t>
            </w:r>
          </w:p>
        </w:tc>
        <w:tc>
          <w:tcPr>
            <w:tcW w:w="46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20,91</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20,91</w:t>
            </w:r>
          </w:p>
        </w:tc>
        <w:tc>
          <w:tcPr>
            <w:tcW w:w="450" w:type="pct"/>
            <w:shd w:val="clear" w:color="auto" w:fill="E2EFD9" w:themeFill="accent6" w:themeFillTint="33"/>
            <w:noWrap/>
            <w:vAlign w:val="center"/>
          </w:tcPr>
          <w:p w:rsidR="005210A8" w:rsidRPr="000E34FE" w:rsidRDefault="005210A8" w:rsidP="005210A8">
            <w:pPr>
              <w:pStyle w:val="afffffff6"/>
              <w:rPr>
                <w:lang w:eastAsia="ru-RU"/>
              </w:rPr>
            </w:pPr>
            <w:r w:rsidRPr="00665D1C">
              <w:rPr>
                <w:lang w:eastAsia="ru-RU"/>
              </w:rPr>
              <w:t>20,91</w:t>
            </w:r>
          </w:p>
        </w:tc>
        <w:tc>
          <w:tcPr>
            <w:tcW w:w="613" w:type="pct"/>
            <w:shd w:val="clear" w:color="auto" w:fill="E2EFD9" w:themeFill="accent6" w:themeFillTint="33"/>
            <w:vAlign w:val="center"/>
          </w:tcPr>
          <w:p w:rsidR="005210A8" w:rsidRPr="000E34FE" w:rsidRDefault="005210A8" w:rsidP="005210A8">
            <w:pPr>
              <w:pStyle w:val="afffffff6"/>
              <w:rPr>
                <w:lang w:eastAsia="ru-RU"/>
              </w:rPr>
            </w:pPr>
            <w:r w:rsidRPr="00665D1C">
              <w:rPr>
                <w:lang w:eastAsia="ru-RU"/>
              </w:rPr>
              <w:t>96,4</w:t>
            </w:r>
          </w:p>
        </w:tc>
      </w:tr>
      <w:tr w:rsidR="005210A8" w:rsidRPr="0048746E" w:rsidTr="001B53E6">
        <w:trPr>
          <w:trHeight w:val="20"/>
          <w:jc w:val="center"/>
        </w:trPr>
        <w:tc>
          <w:tcPr>
            <w:tcW w:w="1147" w:type="pct"/>
            <w:shd w:val="clear" w:color="auto" w:fill="C5E0B3" w:themeFill="accent6" w:themeFillTint="66"/>
            <w:vAlign w:val="center"/>
          </w:tcPr>
          <w:p w:rsidR="005210A8" w:rsidRPr="001B53E6" w:rsidRDefault="005210A8" w:rsidP="005210A8">
            <w:pPr>
              <w:pStyle w:val="afffffff6"/>
              <w:rPr>
                <w:b/>
                <w:i/>
                <w:lang w:eastAsia="ru-RU"/>
              </w:rPr>
            </w:pPr>
            <w:r w:rsidRPr="001B53E6">
              <w:rPr>
                <w:b/>
                <w:i/>
                <w:lang w:eastAsia="ru-RU"/>
              </w:rPr>
              <w:t>Населению (жилой фонд)</w:t>
            </w:r>
          </w:p>
        </w:tc>
        <w:tc>
          <w:tcPr>
            <w:tcW w:w="456" w:type="pct"/>
            <w:shd w:val="clear" w:color="auto" w:fill="auto"/>
            <w:noWrap/>
            <w:vAlign w:val="center"/>
          </w:tcPr>
          <w:p w:rsidR="005210A8" w:rsidRPr="000E34FE" w:rsidRDefault="005210A8" w:rsidP="005210A8">
            <w:pPr>
              <w:pStyle w:val="afffffff6"/>
              <w:rPr>
                <w:lang w:eastAsia="ru-RU"/>
              </w:rPr>
            </w:pPr>
            <w:r w:rsidRPr="00CC2286">
              <w:rPr>
                <w:lang w:eastAsia="ru-RU"/>
              </w:rPr>
              <w:t>тыс. м3</w:t>
            </w:r>
          </w:p>
        </w:tc>
        <w:tc>
          <w:tcPr>
            <w:tcW w:w="437" w:type="pct"/>
            <w:shd w:val="clear" w:color="auto" w:fill="auto"/>
            <w:noWrap/>
            <w:vAlign w:val="center"/>
          </w:tcPr>
          <w:p w:rsidR="005210A8" w:rsidRPr="000E34FE" w:rsidRDefault="005210A8" w:rsidP="005210A8">
            <w:pPr>
              <w:pStyle w:val="afffffff6"/>
              <w:rPr>
                <w:lang w:eastAsia="ru-RU"/>
              </w:rPr>
            </w:pPr>
            <w:r w:rsidRPr="00665D1C">
              <w:rPr>
                <w:lang w:eastAsia="ru-RU"/>
              </w:rPr>
              <w:t>199,882</w:t>
            </w:r>
          </w:p>
        </w:tc>
        <w:tc>
          <w:tcPr>
            <w:tcW w:w="538" w:type="pct"/>
            <w:shd w:val="clear" w:color="auto" w:fill="auto"/>
            <w:noWrap/>
            <w:vAlign w:val="center"/>
          </w:tcPr>
          <w:p w:rsidR="005210A8" w:rsidRPr="000E34FE" w:rsidRDefault="005210A8" w:rsidP="005210A8">
            <w:pPr>
              <w:pStyle w:val="afffffff6"/>
              <w:rPr>
                <w:lang w:eastAsia="ru-RU"/>
              </w:rPr>
            </w:pPr>
            <w:r w:rsidRPr="00665D1C">
              <w:rPr>
                <w:lang w:eastAsia="ru-RU"/>
              </w:rPr>
              <w:t>199,882</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199,882</w:t>
            </w:r>
          </w:p>
        </w:tc>
        <w:tc>
          <w:tcPr>
            <w:tcW w:w="460" w:type="pct"/>
            <w:shd w:val="clear" w:color="auto" w:fill="auto"/>
            <w:noWrap/>
            <w:vAlign w:val="center"/>
          </w:tcPr>
          <w:p w:rsidR="005210A8" w:rsidRPr="000E34FE" w:rsidRDefault="005210A8" w:rsidP="005210A8">
            <w:pPr>
              <w:pStyle w:val="afffffff6"/>
              <w:rPr>
                <w:lang w:eastAsia="ru-RU"/>
              </w:rPr>
            </w:pPr>
            <w:r w:rsidRPr="00665D1C">
              <w:rPr>
                <w:lang w:eastAsia="ru-RU"/>
              </w:rPr>
              <w:t>199,882</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199,882</w:t>
            </w:r>
          </w:p>
        </w:tc>
        <w:tc>
          <w:tcPr>
            <w:tcW w:w="450" w:type="pct"/>
            <w:shd w:val="clear" w:color="auto" w:fill="auto"/>
            <w:noWrap/>
            <w:vAlign w:val="center"/>
          </w:tcPr>
          <w:p w:rsidR="005210A8" w:rsidRPr="000E34FE" w:rsidRDefault="005210A8" w:rsidP="005210A8">
            <w:pPr>
              <w:pStyle w:val="afffffff6"/>
              <w:rPr>
                <w:lang w:eastAsia="ru-RU"/>
              </w:rPr>
            </w:pPr>
            <w:r w:rsidRPr="00665D1C">
              <w:rPr>
                <w:lang w:eastAsia="ru-RU"/>
              </w:rPr>
              <w:t>199,882</w:t>
            </w:r>
          </w:p>
        </w:tc>
        <w:tc>
          <w:tcPr>
            <w:tcW w:w="613" w:type="pct"/>
            <w:vAlign w:val="center"/>
          </w:tcPr>
          <w:p w:rsidR="005210A8" w:rsidRPr="000E34FE" w:rsidRDefault="005210A8" w:rsidP="005210A8">
            <w:pPr>
              <w:pStyle w:val="afffffff6"/>
              <w:rPr>
                <w:lang w:eastAsia="ru-RU"/>
              </w:rPr>
            </w:pPr>
            <w:r w:rsidRPr="00665D1C">
              <w:rPr>
                <w:lang w:eastAsia="ru-RU"/>
              </w:rPr>
              <w:t>481,8</w:t>
            </w:r>
          </w:p>
        </w:tc>
      </w:tr>
    </w:tbl>
    <w:p w:rsidR="00E61C30" w:rsidRDefault="00E61C30" w:rsidP="00E61C30">
      <w:pPr>
        <w:autoSpaceDE w:val="0"/>
        <w:autoSpaceDN w:val="0"/>
        <w:adjustRightInd w:val="0"/>
        <w:spacing w:before="240" w:after="0" w:line="240" w:lineRule="auto"/>
        <w:jc w:val="center"/>
        <w:rPr>
          <w:rFonts w:ascii="Times New Roman" w:eastAsia="Calibri" w:hAnsi="Times New Roman" w:cs="Times New Roman"/>
          <w:b/>
          <w:bCs/>
          <w:i/>
          <w:sz w:val="28"/>
          <w:szCs w:val="28"/>
        </w:rPr>
        <w:sectPr w:rsidR="00E61C30"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E61C30">
      <w:pPr>
        <w:autoSpaceDE w:val="0"/>
        <w:autoSpaceDN w:val="0"/>
        <w:adjustRightInd w:val="0"/>
        <w:spacing w:after="0" w:line="24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2.5 Водоотведение</w:t>
      </w:r>
    </w:p>
    <w:p w:rsidR="00940BEB" w:rsidRPr="00940BEB" w:rsidRDefault="00940BEB" w:rsidP="00E61C30">
      <w:pPr>
        <w:tabs>
          <w:tab w:val="left" w:pos="885"/>
        </w:tabs>
        <w:spacing w:after="0"/>
        <w:ind w:firstLine="567"/>
        <w:jc w:val="center"/>
        <w:rPr>
          <w:rFonts w:ascii="Times New Roman" w:hAnsi="Times New Roman" w:cs="Times New Roman"/>
          <w:i/>
          <w:iCs/>
          <w:sz w:val="28"/>
          <w:szCs w:val="28"/>
        </w:rPr>
      </w:pPr>
      <w:r w:rsidRPr="00521518">
        <w:rPr>
          <w:rFonts w:ascii="Times New Roman" w:hAnsi="Times New Roman" w:cs="Times New Roman"/>
          <w:b/>
          <w:bCs/>
          <w:i/>
          <w:iCs/>
          <w:sz w:val="28"/>
          <w:szCs w:val="28"/>
        </w:rPr>
        <w:t xml:space="preserve">Таблица </w:t>
      </w:r>
      <w:r w:rsidR="0005347F">
        <w:rPr>
          <w:rFonts w:ascii="Times New Roman" w:hAnsi="Times New Roman" w:cs="Times New Roman"/>
          <w:b/>
          <w:bCs/>
          <w:i/>
          <w:iCs/>
          <w:sz w:val="28"/>
          <w:szCs w:val="28"/>
        </w:rPr>
        <w:t>13</w:t>
      </w:r>
      <w:r w:rsidRPr="00940BEB">
        <w:rPr>
          <w:rFonts w:ascii="Times New Roman" w:hAnsi="Times New Roman" w:cs="Times New Roman"/>
          <w:b/>
          <w:bCs/>
          <w:i/>
          <w:iCs/>
          <w:sz w:val="28"/>
          <w:szCs w:val="28"/>
        </w:rPr>
        <w:t xml:space="preserve"> – Прогноз по водоотведению, тыс. м3/сут</w:t>
      </w:r>
    </w:p>
    <w:tbl>
      <w:tblPr>
        <w:tblW w:w="49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642"/>
        <w:gridCol w:w="866"/>
        <w:gridCol w:w="874"/>
        <w:gridCol w:w="874"/>
        <w:gridCol w:w="868"/>
        <w:gridCol w:w="855"/>
        <w:gridCol w:w="868"/>
        <w:gridCol w:w="868"/>
        <w:gridCol w:w="866"/>
      </w:tblGrid>
      <w:tr w:rsidR="00940BEB" w:rsidRPr="000624CC" w:rsidTr="00E61C30">
        <w:trPr>
          <w:trHeight w:val="71"/>
          <w:jc w:val="center"/>
        </w:trPr>
        <w:tc>
          <w:tcPr>
            <w:tcW w:w="1379" w:type="pct"/>
            <w:shd w:val="clear" w:color="auto" w:fill="C5E0B3" w:themeFill="accent6" w:themeFillTint="66"/>
            <w:vAlign w:val="center"/>
          </w:tcPr>
          <w:p w:rsidR="00940BEB" w:rsidRPr="00EE4509" w:rsidRDefault="00940BEB" w:rsidP="00940BEB">
            <w:pPr>
              <w:pStyle w:val="afffffff6"/>
              <w:rPr>
                <w:b/>
                <w:i/>
                <w:lang w:eastAsia="ru-RU"/>
              </w:rPr>
            </w:pPr>
            <w:r w:rsidRPr="00EE4509">
              <w:rPr>
                <w:b/>
                <w:i/>
                <w:lang w:eastAsia="ru-RU"/>
              </w:rPr>
              <w:t>Показатели</w:t>
            </w:r>
          </w:p>
        </w:tc>
        <w:tc>
          <w:tcPr>
            <w:tcW w:w="452" w:type="pct"/>
            <w:shd w:val="clear" w:color="auto" w:fill="C5E0B3" w:themeFill="accent6" w:themeFillTint="66"/>
            <w:vAlign w:val="center"/>
          </w:tcPr>
          <w:p w:rsidR="00940BEB" w:rsidRPr="00EE4509" w:rsidRDefault="00940BEB" w:rsidP="00940BEB">
            <w:pPr>
              <w:pStyle w:val="afffffff6"/>
              <w:rPr>
                <w:b/>
                <w:i/>
                <w:lang w:eastAsia="ru-RU"/>
              </w:rPr>
            </w:pPr>
            <w:r w:rsidRPr="00EE4509">
              <w:rPr>
                <w:b/>
                <w:i/>
                <w:lang w:eastAsia="ru-RU"/>
              </w:rPr>
              <w:t>Ед. изм.</w:t>
            </w:r>
          </w:p>
        </w:tc>
        <w:tc>
          <w:tcPr>
            <w:tcW w:w="456" w:type="pct"/>
            <w:shd w:val="clear" w:color="auto" w:fill="C5E0B3" w:themeFill="accent6" w:themeFillTint="66"/>
            <w:vAlign w:val="center"/>
          </w:tcPr>
          <w:p w:rsidR="00940BEB" w:rsidRPr="00EE4509" w:rsidRDefault="00940BEB" w:rsidP="00940BEB">
            <w:pPr>
              <w:pStyle w:val="afffffff6"/>
              <w:rPr>
                <w:b/>
                <w:i/>
                <w:lang w:eastAsia="ru-RU"/>
              </w:rPr>
            </w:pPr>
            <w:r w:rsidRPr="00EE4509">
              <w:rPr>
                <w:b/>
                <w:i/>
              </w:rPr>
              <w:t>2021г.</w:t>
            </w:r>
          </w:p>
        </w:tc>
        <w:tc>
          <w:tcPr>
            <w:tcW w:w="456" w:type="pct"/>
            <w:shd w:val="clear" w:color="auto" w:fill="C5E0B3" w:themeFill="accent6" w:themeFillTint="66"/>
            <w:vAlign w:val="center"/>
          </w:tcPr>
          <w:p w:rsidR="00940BEB" w:rsidRPr="00EE4509" w:rsidRDefault="00940BEB" w:rsidP="00940BEB">
            <w:pPr>
              <w:pStyle w:val="afffffff6"/>
              <w:rPr>
                <w:b/>
                <w:i/>
                <w:lang w:eastAsia="ru-RU"/>
              </w:rPr>
            </w:pPr>
            <w:r w:rsidRPr="00EE4509">
              <w:rPr>
                <w:b/>
                <w:i/>
              </w:rPr>
              <w:t>2022г.</w:t>
            </w:r>
          </w:p>
        </w:tc>
        <w:tc>
          <w:tcPr>
            <w:tcW w:w="453" w:type="pct"/>
            <w:shd w:val="clear" w:color="auto" w:fill="C5E0B3" w:themeFill="accent6" w:themeFillTint="66"/>
            <w:vAlign w:val="center"/>
          </w:tcPr>
          <w:p w:rsidR="00940BEB" w:rsidRPr="00EE4509" w:rsidRDefault="00940BEB" w:rsidP="00940BEB">
            <w:pPr>
              <w:pStyle w:val="afffffff6"/>
              <w:rPr>
                <w:b/>
                <w:i/>
                <w:lang w:eastAsia="ru-RU"/>
              </w:rPr>
            </w:pPr>
            <w:r w:rsidRPr="00EE4509">
              <w:rPr>
                <w:b/>
                <w:i/>
              </w:rPr>
              <w:t>2023г.</w:t>
            </w:r>
          </w:p>
        </w:tc>
        <w:tc>
          <w:tcPr>
            <w:tcW w:w="446" w:type="pct"/>
            <w:shd w:val="clear" w:color="auto" w:fill="C5E0B3" w:themeFill="accent6" w:themeFillTint="66"/>
            <w:vAlign w:val="center"/>
          </w:tcPr>
          <w:p w:rsidR="00940BEB" w:rsidRPr="00EE4509" w:rsidRDefault="00940BEB" w:rsidP="00940BEB">
            <w:pPr>
              <w:pStyle w:val="afffffff6"/>
              <w:rPr>
                <w:b/>
                <w:i/>
                <w:lang w:eastAsia="ru-RU"/>
              </w:rPr>
            </w:pPr>
            <w:r w:rsidRPr="00EE4509">
              <w:rPr>
                <w:b/>
                <w:i/>
              </w:rPr>
              <w:t>2024г.</w:t>
            </w:r>
          </w:p>
        </w:tc>
        <w:tc>
          <w:tcPr>
            <w:tcW w:w="453" w:type="pct"/>
            <w:shd w:val="clear" w:color="auto" w:fill="C5E0B3" w:themeFill="accent6" w:themeFillTint="66"/>
            <w:vAlign w:val="center"/>
          </w:tcPr>
          <w:p w:rsidR="00940BEB" w:rsidRPr="00EE4509" w:rsidRDefault="00940BEB" w:rsidP="00940BEB">
            <w:pPr>
              <w:pStyle w:val="afffffff6"/>
              <w:rPr>
                <w:b/>
                <w:i/>
                <w:lang w:eastAsia="ru-RU"/>
              </w:rPr>
            </w:pPr>
            <w:r w:rsidRPr="00EE4509">
              <w:rPr>
                <w:b/>
                <w:i/>
              </w:rPr>
              <w:t>2025г.</w:t>
            </w:r>
          </w:p>
        </w:tc>
        <w:tc>
          <w:tcPr>
            <w:tcW w:w="453" w:type="pct"/>
            <w:shd w:val="clear" w:color="auto" w:fill="C5E0B3" w:themeFill="accent6" w:themeFillTint="66"/>
            <w:vAlign w:val="center"/>
          </w:tcPr>
          <w:p w:rsidR="00940BEB" w:rsidRPr="00EE4509" w:rsidRDefault="00940BEB" w:rsidP="00940BEB">
            <w:pPr>
              <w:pStyle w:val="afffffff6"/>
              <w:rPr>
                <w:b/>
                <w:i/>
                <w:lang w:eastAsia="ru-RU"/>
              </w:rPr>
            </w:pPr>
            <w:r w:rsidRPr="00EE4509">
              <w:rPr>
                <w:b/>
                <w:i/>
              </w:rPr>
              <w:t>2026г.</w:t>
            </w:r>
          </w:p>
        </w:tc>
        <w:tc>
          <w:tcPr>
            <w:tcW w:w="453" w:type="pct"/>
            <w:shd w:val="clear" w:color="auto" w:fill="C5E0B3" w:themeFill="accent6" w:themeFillTint="66"/>
            <w:vAlign w:val="center"/>
          </w:tcPr>
          <w:p w:rsidR="00940BEB" w:rsidRPr="00EE4509" w:rsidRDefault="00940BEB" w:rsidP="00047A64">
            <w:pPr>
              <w:pStyle w:val="afffffff6"/>
              <w:rPr>
                <w:b/>
                <w:i/>
                <w:lang w:eastAsia="ru-RU"/>
              </w:rPr>
            </w:pPr>
            <w:r w:rsidRPr="00EE4509">
              <w:rPr>
                <w:b/>
                <w:i/>
              </w:rPr>
              <w:t>2027–20</w:t>
            </w:r>
            <w:r w:rsidR="00047A64">
              <w:rPr>
                <w:b/>
                <w:i/>
              </w:rPr>
              <w:t>40</w:t>
            </w:r>
            <w:r w:rsidRPr="00EE4509">
              <w:rPr>
                <w:b/>
                <w:i/>
              </w:rPr>
              <w:t>гг.</w:t>
            </w:r>
          </w:p>
        </w:tc>
      </w:tr>
      <w:tr w:rsidR="001B2B3E" w:rsidRPr="000624CC" w:rsidTr="00E61C30">
        <w:trPr>
          <w:trHeight w:val="71"/>
          <w:jc w:val="center"/>
        </w:trPr>
        <w:tc>
          <w:tcPr>
            <w:tcW w:w="1379" w:type="pct"/>
            <w:shd w:val="clear" w:color="auto" w:fill="C5E0B3" w:themeFill="accent6" w:themeFillTint="66"/>
            <w:vAlign w:val="center"/>
          </w:tcPr>
          <w:p w:rsidR="001B2B3E" w:rsidRPr="00E61C30" w:rsidRDefault="001B2B3E" w:rsidP="001B2B3E">
            <w:pPr>
              <w:pStyle w:val="afffffff6"/>
              <w:rPr>
                <w:b/>
                <w:i/>
                <w:lang w:eastAsia="ru-RU"/>
              </w:rPr>
            </w:pPr>
            <w:r w:rsidRPr="00E61C30">
              <w:rPr>
                <w:b/>
                <w:i/>
                <w:lang w:eastAsia="ru-RU"/>
              </w:rPr>
              <w:t>Прием стоков всего</w:t>
            </w:r>
          </w:p>
        </w:tc>
        <w:tc>
          <w:tcPr>
            <w:tcW w:w="452" w:type="pct"/>
            <w:shd w:val="clear" w:color="000000" w:fill="FFFFFF"/>
            <w:vAlign w:val="center"/>
          </w:tcPr>
          <w:p w:rsidR="001B2B3E" w:rsidRPr="00EE4509" w:rsidRDefault="001B2B3E" w:rsidP="001B2B3E">
            <w:pPr>
              <w:pStyle w:val="afffffff6"/>
              <w:rPr>
                <w:lang w:eastAsia="ru-RU"/>
              </w:rPr>
            </w:pPr>
            <w:r w:rsidRPr="00EE4509">
              <w:rPr>
                <w:lang w:eastAsia="ru-RU"/>
              </w:rPr>
              <w:t>тыс. м</w:t>
            </w:r>
            <w:r w:rsidRPr="00EE4509">
              <w:rPr>
                <w:vertAlign w:val="superscript"/>
                <w:lang w:eastAsia="ru-RU"/>
              </w:rPr>
              <w:t>3</w:t>
            </w:r>
          </w:p>
        </w:tc>
        <w:tc>
          <w:tcPr>
            <w:tcW w:w="456" w:type="pct"/>
            <w:shd w:val="clear" w:color="auto" w:fill="auto"/>
            <w:vAlign w:val="center"/>
          </w:tcPr>
          <w:p w:rsidR="001B2B3E" w:rsidRPr="00EE4509" w:rsidRDefault="001B2B3E" w:rsidP="001B2B3E">
            <w:pPr>
              <w:pStyle w:val="afffffff6"/>
              <w:rPr>
                <w:lang w:eastAsia="ru-RU"/>
              </w:rPr>
            </w:pPr>
            <w:r>
              <w:rPr>
                <w:lang w:eastAsia="ru-RU"/>
              </w:rPr>
              <w:t>-</w:t>
            </w:r>
          </w:p>
        </w:tc>
        <w:tc>
          <w:tcPr>
            <w:tcW w:w="456"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46"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325,3</w:t>
            </w:r>
          </w:p>
        </w:tc>
      </w:tr>
      <w:tr w:rsidR="001B2B3E" w:rsidRPr="000624CC" w:rsidTr="00E61C30">
        <w:trPr>
          <w:trHeight w:val="71"/>
          <w:jc w:val="center"/>
        </w:trPr>
        <w:tc>
          <w:tcPr>
            <w:tcW w:w="1379" w:type="pct"/>
            <w:shd w:val="clear" w:color="auto" w:fill="C5E0B3" w:themeFill="accent6" w:themeFillTint="66"/>
            <w:vAlign w:val="center"/>
          </w:tcPr>
          <w:p w:rsidR="001B2B3E" w:rsidRPr="00E61C30" w:rsidRDefault="001B2B3E" w:rsidP="001B2B3E">
            <w:pPr>
              <w:pStyle w:val="afffffff6"/>
              <w:rPr>
                <w:b/>
                <w:i/>
                <w:lang w:eastAsia="ru-RU"/>
              </w:rPr>
            </w:pPr>
            <w:r w:rsidRPr="00E61C30">
              <w:rPr>
                <w:b/>
                <w:i/>
                <w:lang w:eastAsia="ru-RU"/>
              </w:rPr>
              <w:t xml:space="preserve">Собственные нужды </w:t>
            </w:r>
          </w:p>
        </w:tc>
        <w:tc>
          <w:tcPr>
            <w:tcW w:w="452" w:type="pct"/>
            <w:shd w:val="clear" w:color="auto" w:fill="E2EFD9" w:themeFill="accent6" w:themeFillTint="33"/>
            <w:vAlign w:val="center"/>
          </w:tcPr>
          <w:p w:rsidR="001B2B3E" w:rsidRPr="000E34FE" w:rsidRDefault="001B2B3E" w:rsidP="001B2B3E">
            <w:pPr>
              <w:pStyle w:val="afffffff6"/>
              <w:rPr>
                <w:lang w:eastAsia="ru-RU"/>
              </w:rPr>
            </w:pPr>
            <w:r w:rsidRPr="00CC2286">
              <w:rPr>
                <w:lang w:eastAsia="ru-RU"/>
              </w:rPr>
              <w:t>тыс. м</w:t>
            </w:r>
            <w:r w:rsidRPr="00CC2286">
              <w:rPr>
                <w:vertAlign w:val="superscript"/>
                <w:lang w:eastAsia="ru-RU"/>
              </w:rPr>
              <w:t>3</w:t>
            </w:r>
          </w:p>
        </w:tc>
        <w:tc>
          <w:tcPr>
            <w:tcW w:w="45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4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0</w:t>
            </w:r>
          </w:p>
        </w:tc>
      </w:tr>
      <w:tr w:rsidR="001B2B3E" w:rsidRPr="000624CC" w:rsidTr="00E61C30">
        <w:trPr>
          <w:trHeight w:val="71"/>
          <w:jc w:val="center"/>
        </w:trPr>
        <w:tc>
          <w:tcPr>
            <w:tcW w:w="1379" w:type="pct"/>
            <w:shd w:val="clear" w:color="auto" w:fill="C5E0B3" w:themeFill="accent6" w:themeFillTint="66"/>
            <w:vAlign w:val="center"/>
          </w:tcPr>
          <w:p w:rsidR="001B2B3E" w:rsidRPr="00E61C30" w:rsidRDefault="001B2B3E" w:rsidP="001B2B3E">
            <w:pPr>
              <w:pStyle w:val="afffffff6"/>
              <w:rPr>
                <w:b/>
                <w:i/>
                <w:lang w:eastAsia="ru-RU"/>
              </w:rPr>
            </w:pPr>
            <w:r w:rsidRPr="00E61C30">
              <w:rPr>
                <w:b/>
                <w:i/>
                <w:lang w:eastAsia="ru-RU"/>
              </w:rPr>
              <w:t>Объем отведенных стоков, всего</w:t>
            </w:r>
          </w:p>
        </w:tc>
        <w:tc>
          <w:tcPr>
            <w:tcW w:w="452" w:type="pct"/>
            <w:shd w:val="clear" w:color="000000" w:fill="FFFFFF"/>
            <w:vAlign w:val="center"/>
          </w:tcPr>
          <w:p w:rsidR="001B2B3E" w:rsidRPr="000E34FE" w:rsidRDefault="001B2B3E" w:rsidP="001B2B3E">
            <w:pPr>
              <w:pStyle w:val="afffffff6"/>
              <w:rPr>
                <w:lang w:eastAsia="ru-RU"/>
              </w:rPr>
            </w:pPr>
            <w:r w:rsidRPr="00CC2286">
              <w:rPr>
                <w:lang w:eastAsia="ru-RU"/>
              </w:rPr>
              <w:t>тыс. м</w:t>
            </w:r>
            <w:r w:rsidRPr="00CC2286">
              <w:rPr>
                <w:vertAlign w:val="superscript"/>
                <w:lang w:eastAsia="ru-RU"/>
              </w:rPr>
              <w:t>3</w:t>
            </w:r>
          </w:p>
        </w:tc>
        <w:tc>
          <w:tcPr>
            <w:tcW w:w="456" w:type="pct"/>
            <w:shd w:val="clear" w:color="auto" w:fill="auto"/>
            <w:vAlign w:val="center"/>
          </w:tcPr>
          <w:p w:rsidR="001B2B3E" w:rsidRPr="000E34FE" w:rsidRDefault="001B2B3E" w:rsidP="001B2B3E">
            <w:pPr>
              <w:pStyle w:val="afffffff6"/>
              <w:rPr>
                <w:lang w:eastAsia="ru-RU"/>
              </w:rPr>
            </w:pPr>
            <w:r>
              <w:rPr>
                <w:lang w:eastAsia="ru-RU"/>
              </w:rPr>
              <w:t>-</w:t>
            </w:r>
          </w:p>
        </w:tc>
        <w:tc>
          <w:tcPr>
            <w:tcW w:w="456"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46"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325,3</w:t>
            </w:r>
          </w:p>
        </w:tc>
      </w:tr>
      <w:tr w:rsidR="001B2B3E" w:rsidRPr="000624CC" w:rsidTr="00E61C30">
        <w:trPr>
          <w:trHeight w:val="71"/>
          <w:jc w:val="center"/>
        </w:trPr>
        <w:tc>
          <w:tcPr>
            <w:tcW w:w="1379" w:type="pct"/>
            <w:shd w:val="clear" w:color="auto" w:fill="C5E0B3" w:themeFill="accent6" w:themeFillTint="66"/>
            <w:vAlign w:val="center"/>
          </w:tcPr>
          <w:p w:rsidR="001B2B3E" w:rsidRPr="00E61C30" w:rsidRDefault="001B2B3E" w:rsidP="001B2B3E">
            <w:pPr>
              <w:pStyle w:val="afffffff6"/>
              <w:rPr>
                <w:b/>
                <w:i/>
                <w:lang w:eastAsia="ru-RU"/>
              </w:rPr>
            </w:pPr>
            <w:r w:rsidRPr="00E61C30">
              <w:rPr>
                <w:b/>
                <w:i/>
                <w:lang w:eastAsia="ru-RU"/>
              </w:rPr>
              <w:t>Принято от потребителей в т.ч.</w:t>
            </w:r>
          </w:p>
        </w:tc>
        <w:tc>
          <w:tcPr>
            <w:tcW w:w="452" w:type="pct"/>
            <w:shd w:val="clear" w:color="auto" w:fill="E2EFD9" w:themeFill="accent6" w:themeFillTint="33"/>
            <w:vAlign w:val="center"/>
          </w:tcPr>
          <w:p w:rsidR="001B2B3E" w:rsidRPr="000E34FE" w:rsidRDefault="001B2B3E" w:rsidP="001B2B3E">
            <w:pPr>
              <w:pStyle w:val="afffffff6"/>
              <w:rPr>
                <w:lang w:eastAsia="ru-RU"/>
              </w:rPr>
            </w:pPr>
            <w:r w:rsidRPr="00CC2286">
              <w:rPr>
                <w:lang w:eastAsia="ru-RU"/>
              </w:rPr>
              <w:t>тыс. м</w:t>
            </w:r>
            <w:r w:rsidRPr="00CC2286">
              <w:rPr>
                <w:vertAlign w:val="superscript"/>
                <w:lang w:eastAsia="ru-RU"/>
              </w:rPr>
              <w:t>3</w:t>
            </w:r>
          </w:p>
        </w:tc>
        <w:tc>
          <w:tcPr>
            <w:tcW w:w="45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4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308,7</w:t>
            </w:r>
          </w:p>
        </w:tc>
      </w:tr>
      <w:tr w:rsidR="001B2B3E" w:rsidRPr="000624CC" w:rsidTr="00E61C30">
        <w:trPr>
          <w:trHeight w:val="71"/>
          <w:jc w:val="center"/>
        </w:trPr>
        <w:tc>
          <w:tcPr>
            <w:tcW w:w="1379" w:type="pct"/>
            <w:shd w:val="clear" w:color="auto" w:fill="C5E0B3" w:themeFill="accent6" w:themeFillTint="66"/>
            <w:vAlign w:val="center"/>
          </w:tcPr>
          <w:p w:rsidR="001B2B3E" w:rsidRPr="00E61C30" w:rsidRDefault="001B2B3E" w:rsidP="001B2B3E">
            <w:pPr>
              <w:pStyle w:val="afffffff6"/>
              <w:rPr>
                <w:b/>
                <w:i/>
                <w:lang w:eastAsia="ru-RU"/>
              </w:rPr>
            </w:pPr>
            <w:r w:rsidRPr="00E61C30">
              <w:rPr>
                <w:b/>
                <w:i/>
                <w:lang w:eastAsia="ru-RU"/>
              </w:rPr>
              <w:t xml:space="preserve">Бюджетные </w:t>
            </w:r>
          </w:p>
        </w:tc>
        <w:tc>
          <w:tcPr>
            <w:tcW w:w="452" w:type="pct"/>
            <w:shd w:val="clear" w:color="000000" w:fill="FFFFFF"/>
            <w:vAlign w:val="center"/>
          </w:tcPr>
          <w:p w:rsidR="001B2B3E" w:rsidRPr="000E34FE" w:rsidRDefault="001B2B3E" w:rsidP="001B2B3E">
            <w:pPr>
              <w:pStyle w:val="afffffff6"/>
              <w:rPr>
                <w:lang w:eastAsia="ru-RU"/>
              </w:rPr>
            </w:pPr>
            <w:r w:rsidRPr="00CC2286">
              <w:rPr>
                <w:lang w:eastAsia="ru-RU"/>
              </w:rPr>
              <w:t>тыс. м</w:t>
            </w:r>
            <w:r w:rsidRPr="00CC2286">
              <w:rPr>
                <w:vertAlign w:val="superscript"/>
                <w:lang w:eastAsia="ru-RU"/>
              </w:rPr>
              <w:t>3</w:t>
            </w:r>
          </w:p>
        </w:tc>
        <w:tc>
          <w:tcPr>
            <w:tcW w:w="456" w:type="pct"/>
            <w:shd w:val="clear" w:color="auto" w:fill="auto"/>
            <w:vAlign w:val="center"/>
          </w:tcPr>
          <w:p w:rsidR="001B2B3E" w:rsidRPr="000E34FE" w:rsidRDefault="001B2B3E" w:rsidP="001B2B3E">
            <w:pPr>
              <w:pStyle w:val="afffffff6"/>
              <w:rPr>
                <w:lang w:eastAsia="ru-RU"/>
              </w:rPr>
            </w:pPr>
            <w:r>
              <w:rPr>
                <w:lang w:eastAsia="ru-RU"/>
              </w:rPr>
              <w:t>-</w:t>
            </w:r>
          </w:p>
        </w:tc>
        <w:tc>
          <w:tcPr>
            <w:tcW w:w="456"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46"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r>
      <w:tr w:rsidR="001B2B3E" w:rsidRPr="000624CC" w:rsidTr="00E61C30">
        <w:trPr>
          <w:trHeight w:val="71"/>
          <w:jc w:val="center"/>
        </w:trPr>
        <w:tc>
          <w:tcPr>
            <w:tcW w:w="1379" w:type="pct"/>
            <w:shd w:val="clear" w:color="auto" w:fill="C5E0B3" w:themeFill="accent6" w:themeFillTint="66"/>
            <w:vAlign w:val="center"/>
          </w:tcPr>
          <w:p w:rsidR="001B2B3E" w:rsidRPr="00E61C30" w:rsidRDefault="001B2B3E" w:rsidP="001B2B3E">
            <w:pPr>
              <w:pStyle w:val="afffffff6"/>
              <w:rPr>
                <w:b/>
                <w:i/>
                <w:lang w:eastAsia="ru-RU"/>
              </w:rPr>
            </w:pPr>
            <w:r w:rsidRPr="00E61C30">
              <w:rPr>
                <w:b/>
                <w:i/>
                <w:lang w:eastAsia="ru-RU"/>
              </w:rPr>
              <w:t xml:space="preserve">Прочие </w:t>
            </w:r>
          </w:p>
        </w:tc>
        <w:tc>
          <w:tcPr>
            <w:tcW w:w="452" w:type="pct"/>
            <w:shd w:val="clear" w:color="auto" w:fill="E2EFD9" w:themeFill="accent6" w:themeFillTint="33"/>
            <w:vAlign w:val="center"/>
          </w:tcPr>
          <w:p w:rsidR="001B2B3E" w:rsidRPr="000E34FE" w:rsidRDefault="001B2B3E" w:rsidP="001B2B3E">
            <w:pPr>
              <w:pStyle w:val="afffffff6"/>
              <w:rPr>
                <w:lang w:eastAsia="ru-RU"/>
              </w:rPr>
            </w:pPr>
            <w:r w:rsidRPr="00CC2286">
              <w:rPr>
                <w:lang w:eastAsia="ru-RU"/>
              </w:rPr>
              <w:t>тыс. м</w:t>
            </w:r>
            <w:r w:rsidRPr="00CC2286">
              <w:rPr>
                <w:vertAlign w:val="superscript"/>
                <w:lang w:eastAsia="ru-RU"/>
              </w:rPr>
              <w:t>3</w:t>
            </w:r>
          </w:p>
        </w:tc>
        <w:tc>
          <w:tcPr>
            <w:tcW w:w="45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46"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w:t>
            </w:r>
          </w:p>
        </w:tc>
        <w:tc>
          <w:tcPr>
            <w:tcW w:w="453" w:type="pct"/>
            <w:shd w:val="clear" w:color="auto" w:fill="E2EFD9" w:themeFill="accent6" w:themeFillTint="33"/>
            <w:vAlign w:val="center"/>
          </w:tcPr>
          <w:p w:rsidR="001B2B3E" w:rsidRPr="000E34FE" w:rsidRDefault="001B2B3E" w:rsidP="001B2B3E">
            <w:pPr>
              <w:pStyle w:val="afffffff6"/>
              <w:rPr>
                <w:lang w:eastAsia="ru-RU"/>
              </w:rPr>
            </w:pPr>
            <w:r>
              <w:rPr>
                <w:lang w:eastAsia="ru-RU"/>
              </w:rPr>
              <w:t>40,3</w:t>
            </w:r>
          </w:p>
        </w:tc>
      </w:tr>
      <w:tr w:rsidR="001B2B3E" w:rsidRPr="000624CC" w:rsidTr="00E61C30">
        <w:trPr>
          <w:trHeight w:val="71"/>
          <w:jc w:val="center"/>
        </w:trPr>
        <w:tc>
          <w:tcPr>
            <w:tcW w:w="1379" w:type="pct"/>
            <w:shd w:val="clear" w:color="auto" w:fill="C5E0B3" w:themeFill="accent6" w:themeFillTint="66"/>
            <w:vAlign w:val="center"/>
          </w:tcPr>
          <w:p w:rsidR="001B2B3E" w:rsidRPr="00E61C30" w:rsidRDefault="001B2B3E" w:rsidP="001B2B3E">
            <w:pPr>
              <w:pStyle w:val="afffffff6"/>
              <w:rPr>
                <w:b/>
                <w:i/>
                <w:lang w:eastAsia="ru-RU"/>
              </w:rPr>
            </w:pPr>
            <w:r w:rsidRPr="00E61C30">
              <w:rPr>
                <w:b/>
                <w:i/>
                <w:lang w:eastAsia="ru-RU"/>
              </w:rPr>
              <w:t>Население.</w:t>
            </w:r>
          </w:p>
        </w:tc>
        <w:tc>
          <w:tcPr>
            <w:tcW w:w="452" w:type="pct"/>
            <w:shd w:val="clear" w:color="000000" w:fill="FFFFFF"/>
            <w:vAlign w:val="center"/>
          </w:tcPr>
          <w:p w:rsidR="001B2B3E" w:rsidRPr="000E34FE" w:rsidRDefault="001B2B3E" w:rsidP="001B2B3E">
            <w:pPr>
              <w:pStyle w:val="afffffff6"/>
              <w:rPr>
                <w:lang w:eastAsia="ru-RU"/>
              </w:rPr>
            </w:pPr>
            <w:r w:rsidRPr="00CC2286">
              <w:rPr>
                <w:lang w:eastAsia="ru-RU"/>
              </w:rPr>
              <w:t>тыс. м</w:t>
            </w:r>
            <w:r w:rsidRPr="00CC2286">
              <w:rPr>
                <w:vertAlign w:val="superscript"/>
                <w:lang w:eastAsia="ru-RU"/>
              </w:rPr>
              <w:t>3</w:t>
            </w:r>
          </w:p>
        </w:tc>
        <w:tc>
          <w:tcPr>
            <w:tcW w:w="456" w:type="pct"/>
            <w:shd w:val="clear" w:color="auto" w:fill="auto"/>
            <w:vAlign w:val="center"/>
          </w:tcPr>
          <w:p w:rsidR="001B2B3E" w:rsidRPr="000E34FE" w:rsidRDefault="001B2B3E" w:rsidP="001B2B3E">
            <w:pPr>
              <w:pStyle w:val="afffffff6"/>
              <w:rPr>
                <w:lang w:eastAsia="ru-RU"/>
              </w:rPr>
            </w:pPr>
            <w:r>
              <w:rPr>
                <w:lang w:eastAsia="ru-RU"/>
              </w:rPr>
              <w:t>-</w:t>
            </w:r>
          </w:p>
        </w:tc>
        <w:tc>
          <w:tcPr>
            <w:tcW w:w="456"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46"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w:t>
            </w:r>
          </w:p>
        </w:tc>
        <w:tc>
          <w:tcPr>
            <w:tcW w:w="453" w:type="pct"/>
            <w:shd w:val="clear" w:color="auto" w:fill="auto"/>
            <w:vAlign w:val="center"/>
          </w:tcPr>
          <w:p w:rsidR="001B2B3E" w:rsidRPr="000E34FE" w:rsidRDefault="001B2B3E" w:rsidP="001B2B3E">
            <w:pPr>
              <w:pStyle w:val="afffffff6"/>
              <w:rPr>
                <w:lang w:eastAsia="ru-RU"/>
              </w:rPr>
            </w:pPr>
            <w:r>
              <w:rPr>
                <w:lang w:eastAsia="ru-RU"/>
              </w:rPr>
              <w:t>268,4</w:t>
            </w:r>
          </w:p>
        </w:tc>
      </w:tr>
    </w:tbl>
    <w:p w:rsidR="004911D5" w:rsidRPr="004911D5" w:rsidRDefault="004911D5" w:rsidP="00E61C30">
      <w:pPr>
        <w:autoSpaceDE w:val="0"/>
        <w:autoSpaceDN w:val="0"/>
        <w:adjustRightInd w:val="0"/>
        <w:spacing w:before="240" w:line="240" w:lineRule="auto"/>
        <w:jc w:val="center"/>
        <w:rPr>
          <w:rFonts w:ascii="Times New Roman" w:eastAsia="Calibri" w:hAnsi="Times New Roman" w:cs="Times New Roman"/>
          <w:b/>
          <w:bCs/>
          <w:i/>
          <w:sz w:val="28"/>
          <w:szCs w:val="28"/>
        </w:rPr>
      </w:pPr>
      <w:r w:rsidRPr="00FB6C7D">
        <w:rPr>
          <w:rFonts w:ascii="Times New Roman" w:eastAsia="Calibri" w:hAnsi="Times New Roman" w:cs="Times New Roman"/>
          <w:b/>
          <w:bCs/>
          <w:i/>
          <w:sz w:val="28"/>
          <w:szCs w:val="28"/>
        </w:rPr>
        <w:t>2.6 Твёрдые коммунальные отходы</w:t>
      </w:r>
    </w:p>
    <w:p w:rsidR="004911D5" w:rsidRPr="00521518"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Прогноз по объёмам образования твёрдых коммунальных отходов (ТКО) приведён </w:t>
      </w:r>
      <w:r w:rsidR="00ED3345" w:rsidRPr="00521518">
        <w:rPr>
          <w:rFonts w:ascii="Times New Roman" w:eastAsia="Calibri" w:hAnsi="Times New Roman" w:cs="Times New Roman"/>
          <w:sz w:val="28"/>
          <w:szCs w:val="28"/>
        </w:rPr>
        <w:t>в таблице</w:t>
      </w:r>
      <w:r w:rsidR="00913DD3" w:rsidRPr="00521518">
        <w:rPr>
          <w:rFonts w:ascii="Times New Roman" w:eastAsia="Calibri" w:hAnsi="Times New Roman" w:cs="Times New Roman"/>
          <w:sz w:val="28"/>
          <w:szCs w:val="28"/>
        </w:rPr>
        <w:t xml:space="preserve"> </w:t>
      </w:r>
      <w:r w:rsidR="0005347F">
        <w:rPr>
          <w:rFonts w:ascii="Times New Roman" w:eastAsia="Calibri" w:hAnsi="Times New Roman" w:cs="Times New Roman"/>
          <w:sz w:val="28"/>
          <w:szCs w:val="28"/>
        </w:rPr>
        <w:t>14</w:t>
      </w:r>
      <w:r w:rsidRPr="00521518">
        <w:rPr>
          <w:rFonts w:ascii="Times New Roman" w:eastAsia="Calibri" w:hAnsi="Times New Roman" w:cs="Times New Roman"/>
          <w:sz w:val="28"/>
          <w:szCs w:val="28"/>
        </w:rPr>
        <w:t>.</w:t>
      </w:r>
    </w:p>
    <w:p w:rsidR="00940BEB" w:rsidRPr="00940BEB" w:rsidRDefault="00940BEB" w:rsidP="00E61C30">
      <w:pPr>
        <w:spacing w:after="0"/>
        <w:ind w:firstLine="567"/>
        <w:jc w:val="center"/>
        <w:rPr>
          <w:rFonts w:ascii="Times New Roman" w:hAnsi="Times New Roman" w:cs="Times New Roman"/>
          <w:i/>
          <w:iCs/>
          <w:sz w:val="28"/>
          <w:szCs w:val="28"/>
        </w:rPr>
      </w:pPr>
      <w:r w:rsidRPr="00521518">
        <w:rPr>
          <w:rFonts w:ascii="Times New Roman" w:eastAsia="Calibri" w:hAnsi="Times New Roman" w:cs="Times New Roman"/>
          <w:b/>
          <w:bCs/>
          <w:i/>
          <w:sz w:val="28"/>
          <w:szCs w:val="28"/>
        </w:rPr>
        <w:tab/>
      </w:r>
      <w:r w:rsidRPr="00521518">
        <w:rPr>
          <w:rFonts w:ascii="Times New Roman" w:hAnsi="Times New Roman" w:cs="Times New Roman"/>
          <w:b/>
          <w:bCs/>
          <w:i/>
          <w:iCs/>
          <w:sz w:val="28"/>
          <w:szCs w:val="28"/>
        </w:rPr>
        <w:t xml:space="preserve">Таблица </w:t>
      </w:r>
      <w:r w:rsidR="0005347F">
        <w:rPr>
          <w:rFonts w:ascii="Times New Roman" w:hAnsi="Times New Roman" w:cs="Times New Roman"/>
          <w:b/>
          <w:bCs/>
          <w:i/>
          <w:iCs/>
          <w:sz w:val="28"/>
          <w:szCs w:val="28"/>
        </w:rPr>
        <w:t>14</w:t>
      </w:r>
      <w:r w:rsidRPr="00521518">
        <w:rPr>
          <w:rFonts w:ascii="Times New Roman" w:hAnsi="Times New Roman" w:cs="Times New Roman"/>
          <w:b/>
          <w:bCs/>
          <w:i/>
          <w:iCs/>
          <w:sz w:val="28"/>
          <w:szCs w:val="28"/>
        </w:rPr>
        <w:t xml:space="preserve"> – Прог</w:t>
      </w:r>
      <w:r w:rsidRPr="00940BEB">
        <w:rPr>
          <w:rFonts w:ascii="Times New Roman" w:hAnsi="Times New Roman" w:cs="Times New Roman"/>
          <w:b/>
          <w:bCs/>
          <w:i/>
          <w:iCs/>
          <w:sz w:val="28"/>
          <w:szCs w:val="28"/>
        </w:rPr>
        <w:t>ноз ТКО, тыс. м3/год</w:t>
      </w:r>
    </w:p>
    <w:tbl>
      <w:tblPr>
        <w:tblW w:w="5110" w:type="pct"/>
        <w:jc w:val="center"/>
        <w:tblLayout w:type="fixed"/>
        <w:tblCellMar>
          <w:left w:w="10" w:type="dxa"/>
          <w:right w:w="10" w:type="dxa"/>
        </w:tblCellMar>
        <w:tblLook w:val="0000"/>
      </w:tblPr>
      <w:tblGrid>
        <w:gridCol w:w="2727"/>
        <w:gridCol w:w="862"/>
        <w:gridCol w:w="1008"/>
        <w:gridCol w:w="1151"/>
        <w:gridCol w:w="866"/>
        <w:gridCol w:w="718"/>
        <w:gridCol w:w="810"/>
        <w:gridCol w:w="966"/>
        <w:gridCol w:w="868"/>
      </w:tblGrid>
      <w:tr w:rsidR="00047A64" w:rsidRPr="00047A64" w:rsidTr="00E61C30">
        <w:trPr>
          <w:trHeight w:val="752"/>
          <w:jc w:val="center"/>
        </w:trPr>
        <w:tc>
          <w:tcPr>
            <w:tcW w:w="1367" w:type="pct"/>
            <w:vMerge w:val="restar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Планируемое население на расчетный срок</w:t>
            </w:r>
          </w:p>
        </w:tc>
        <w:tc>
          <w:tcPr>
            <w:tcW w:w="1948" w:type="pct"/>
            <w:gridSpan w:val="4"/>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eastAsia="Times New Roman" w:hAnsi="Times New Roman" w:cs="Times New Roman"/>
                <w:b/>
                <w:i/>
                <w:sz w:val="20"/>
                <w:szCs w:val="20"/>
              </w:rPr>
            </w:pPr>
            <w:r w:rsidRPr="00047A64">
              <w:rPr>
                <w:rFonts w:ascii="Times New Roman" w:eastAsia="Times New Roman" w:hAnsi="Times New Roman" w:cs="Times New Roman"/>
                <w:b/>
                <w:i/>
                <w:sz w:val="20"/>
                <w:szCs w:val="20"/>
              </w:rPr>
              <w:t>Для жилого фонда вне зависимости от степени благоустроенности,</w:t>
            </w:r>
          </w:p>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в месяц</w:t>
            </w:r>
          </w:p>
        </w:tc>
        <w:tc>
          <w:tcPr>
            <w:tcW w:w="1686" w:type="pct"/>
            <w:gridSpan w:val="4"/>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eastAsia="Times New Roman" w:hAnsi="Times New Roman" w:cs="Times New Roman"/>
                <w:b/>
                <w:i/>
                <w:sz w:val="20"/>
                <w:szCs w:val="20"/>
              </w:rPr>
            </w:pPr>
            <w:r w:rsidRPr="00047A64">
              <w:rPr>
                <w:rFonts w:ascii="Times New Roman" w:eastAsia="Times New Roman" w:hAnsi="Times New Roman" w:cs="Times New Roman"/>
                <w:b/>
                <w:i/>
                <w:sz w:val="20"/>
                <w:szCs w:val="20"/>
              </w:rPr>
              <w:t>Объекты общественного назначения,</w:t>
            </w:r>
          </w:p>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в месяц</w:t>
            </w:r>
          </w:p>
        </w:tc>
      </w:tr>
      <w:tr w:rsidR="00047A64" w:rsidRPr="00047A64" w:rsidTr="00E61C30">
        <w:trPr>
          <w:trHeight w:val="1"/>
          <w:jc w:val="center"/>
        </w:trPr>
        <w:tc>
          <w:tcPr>
            <w:tcW w:w="1367" w:type="pct"/>
            <w:vMerge/>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rPr>
                <w:rFonts w:ascii="Times New Roman" w:eastAsia="Calibri" w:hAnsi="Times New Roman" w:cs="Times New Roman"/>
                <w:b/>
                <w:i/>
                <w:sz w:val="20"/>
                <w:szCs w:val="20"/>
              </w:rPr>
            </w:pPr>
          </w:p>
        </w:tc>
        <w:tc>
          <w:tcPr>
            <w:tcW w:w="937" w:type="pct"/>
            <w:gridSpan w:val="2"/>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твердые коммунальные отходы</w:t>
            </w:r>
          </w:p>
        </w:tc>
        <w:tc>
          <w:tcPr>
            <w:tcW w:w="1011" w:type="pct"/>
            <w:gridSpan w:val="2"/>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в т. ч. крупногабаритные отходы</w:t>
            </w:r>
          </w:p>
        </w:tc>
        <w:tc>
          <w:tcPr>
            <w:tcW w:w="766" w:type="pct"/>
            <w:gridSpan w:val="2"/>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твердые коммунальные отходы</w:t>
            </w:r>
          </w:p>
        </w:tc>
        <w:tc>
          <w:tcPr>
            <w:tcW w:w="920" w:type="pct"/>
            <w:gridSpan w:val="2"/>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в т. ч. крупногабаритные отходы</w:t>
            </w:r>
          </w:p>
        </w:tc>
      </w:tr>
      <w:tr w:rsidR="00E61C30" w:rsidRPr="00047A64" w:rsidTr="00E61C30">
        <w:trPr>
          <w:trHeight w:val="1"/>
          <w:jc w:val="center"/>
        </w:trPr>
        <w:tc>
          <w:tcPr>
            <w:tcW w:w="1367" w:type="pct"/>
            <w:vMerge/>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rPr>
                <w:rFonts w:ascii="Times New Roman" w:eastAsia="Calibri" w:hAnsi="Times New Roman" w:cs="Times New Roman"/>
                <w:b/>
                <w:i/>
                <w:sz w:val="20"/>
                <w:szCs w:val="20"/>
              </w:rPr>
            </w:pPr>
          </w:p>
        </w:tc>
        <w:tc>
          <w:tcPr>
            <w:tcW w:w="432" w:type="pc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кг/чел.</w:t>
            </w:r>
          </w:p>
        </w:tc>
        <w:tc>
          <w:tcPr>
            <w:tcW w:w="505" w:type="pc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м</w:t>
            </w:r>
            <w:r w:rsidRPr="00047A64">
              <w:rPr>
                <w:rFonts w:ascii="Times New Roman" w:eastAsia="Times New Roman" w:hAnsi="Times New Roman" w:cs="Times New Roman"/>
                <w:b/>
                <w:i/>
                <w:sz w:val="20"/>
                <w:szCs w:val="20"/>
                <w:vertAlign w:val="superscript"/>
              </w:rPr>
              <w:t>3</w:t>
            </w:r>
            <w:r w:rsidRPr="00047A64">
              <w:rPr>
                <w:rFonts w:ascii="Times New Roman" w:eastAsia="Times New Roman" w:hAnsi="Times New Roman" w:cs="Times New Roman"/>
                <w:b/>
                <w:i/>
                <w:sz w:val="20"/>
                <w:szCs w:val="20"/>
              </w:rPr>
              <w:t>/чел.</w:t>
            </w:r>
          </w:p>
        </w:tc>
        <w:tc>
          <w:tcPr>
            <w:tcW w:w="577" w:type="pc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кг/чел.</w:t>
            </w:r>
          </w:p>
        </w:tc>
        <w:tc>
          <w:tcPr>
            <w:tcW w:w="434" w:type="pc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м</w:t>
            </w:r>
            <w:r w:rsidRPr="00047A64">
              <w:rPr>
                <w:rFonts w:ascii="Times New Roman" w:eastAsia="Times New Roman" w:hAnsi="Times New Roman" w:cs="Times New Roman"/>
                <w:b/>
                <w:i/>
                <w:sz w:val="20"/>
                <w:szCs w:val="20"/>
                <w:vertAlign w:val="superscript"/>
              </w:rPr>
              <w:t>3</w:t>
            </w:r>
            <w:r w:rsidRPr="00047A64">
              <w:rPr>
                <w:rFonts w:ascii="Times New Roman" w:eastAsia="Times New Roman" w:hAnsi="Times New Roman" w:cs="Times New Roman"/>
                <w:b/>
                <w:i/>
                <w:sz w:val="20"/>
                <w:szCs w:val="20"/>
              </w:rPr>
              <w:t>/чел.</w:t>
            </w:r>
          </w:p>
        </w:tc>
        <w:tc>
          <w:tcPr>
            <w:tcW w:w="360" w:type="pc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кг/чел.</w:t>
            </w:r>
          </w:p>
        </w:tc>
        <w:tc>
          <w:tcPr>
            <w:tcW w:w="406" w:type="pc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м</w:t>
            </w:r>
            <w:r w:rsidRPr="00047A64">
              <w:rPr>
                <w:rFonts w:ascii="Times New Roman" w:eastAsia="Times New Roman" w:hAnsi="Times New Roman" w:cs="Times New Roman"/>
                <w:b/>
                <w:i/>
                <w:sz w:val="20"/>
                <w:szCs w:val="20"/>
                <w:vertAlign w:val="superscript"/>
              </w:rPr>
              <w:t>3</w:t>
            </w:r>
            <w:r w:rsidRPr="00047A64">
              <w:rPr>
                <w:rFonts w:ascii="Times New Roman" w:eastAsia="Times New Roman" w:hAnsi="Times New Roman" w:cs="Times New Roman"/>
                <w:b/>
                <w:i/>
                <w:sz w:val="20"/>
                <w:szCs w:val="20"/>
              </w:rPr>
              <w:t>/чел.</w:t>
            </w:r>
          </w:p>
        </w:tc>
        <w:tc>
          <w:tcPr>
            <w:tcW w:w="484" w:type="pc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кг/чел.</w:t>
            </w:r>
          </w:p>
        </w:tc>
        <w:tc>
          <w:tcPr>
            <w:tcW w:w="436" w:type="pct"/>
            <w:tcBorders>
              <w:top w:val="single" w:sz="4" w:space="0" w:color="000000"/>
              <w:left w:val="single" w:sz="4" w:space="0" w:color="000000"/>
              <w:bottom w:val="single" w:sz="4" w:space="0" w:color="000000"/>
              <w:right w:val="single" w:sz="4" w:space="0" w:color="000000"/>
            </w:tcBorders>
            <w:shd w:val="clear" w:color="auto" w:fill="C5E0B3" w:themeFill="accent6" w:themeFillTint="66"/>
            <w:tcMar>
              <w:left w:w="62" w:type="dxa"/>
              <w:right w:w="62" w:type="dxa"/>
            </w:tcMar>
            <w:vAlign w:val="center"/>
          </w:tcPr>
          <w:p w:rsidR="00047A64" w:rsidRPr="00047A64" w:rsidRDefault="00047A64" w:rsidP="00E61C30">
            <w:pPr>
              <w:spacing w:after="0" w:line="240" w:lineRule="auto"/>
              <w:jc w:val="center"/>
              <w:rPr>
                <w:rFonts w:ascii="Times New Roman" w:hAnsi="Times New Roman" w:cs="Times New Roman"/>
                <w:b/>
                <w:i/>
                <w:sz w:val="20"/>
                <w:szCs w:val="20"/>
              </w:rPr>
            </w:pPr>
            <w:r w:rsidRPr="00047A64">
              <w:rPr>
                <w:rFonts w:ascii="Times New Roman" w:eastAsia="Times New Roman" w:hAnsi="Times New Roman" w:cs="Times New Roman"/>
                <w:b/>
                <w:i/>
                <w:sz w:val="20"/>
                <w:szCs w:val="20"/>
              </w:rPr>
              <w:t>м</w:t>
            </w:r>
            <w:r w:rsidRPr="00047A64">
              <w:rPr>
                <w:rFonts w:ascii="Times New Roman" w:eastAsia="Times New Roman" w:hAnsi="Times New Roman" w:cs="Times New Roman"/>
                <w:b/>
                <w:i/>
                <w:sz w:val="20"/>
                <w:szCs w:val="20"/>
                <w:vertAlign w:val="superscript"/>
              </w:rPr>
              <w:t>3</w:t>
            </w:r>
            <w:r w:rsidRPr="00047A64">
              <w:rPr>
                <w:rFonts w:ascii="Times New Roman" w:eastAsia="Times New Roman" w:hAnsi="Times New Roman" w:cs="Times New Roman"/>
                <w:b/>
                <w:i/>
                <w:sz w:val="20"/>
                <w:szCs w:val="20"/>
              </w:rPr>
              <w:t>/чел.</w:t>
            </w:r>
          </w:p>
        </w:tc>
      </w:tr>
      <w:tr w:rsidR="00E61C30" w:rsidRPr="00047A64" w:rsidTr="00E61C30">
        <w:trPr>
          <w:trHeight w:val="1"/>
          <w:jc w:val="center"/>
        </w:trPr>
        <w:tc>
          <w:tcPr>
            <w:tcW w:w="1367"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eastAsia="Times New Roman" w:hAnsi="Times New Roman" w:cs="Times New Roman"/>
                <w:sz w:val="20"/>
                <w:szCs w:val="20"/>
              </w:rPr>
              <w:t>5213</w:t>
            </w:r>
          </w:p>
        </w:tc>
        <w:tc>
          <w:tcPr>
            <w:tcW w:w="432"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05"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14752,8</w:t>
            </w:r>
          </w:p>
        </w:tc>
        <w:tc>
          <w:tcPr>
            <w:tcW w:w="577"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34"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360"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06"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84"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36" w:type="pct"/>
            <w:tcBorders>
              <w:top w:val="single" w:sz="4" w:space="0" w:color="000000"/>
              <w:left w:val="single" w:sz="4" w:space="0" w:color="000000"/>
              <w:bottom w:val="single" w:sz="4" w:space="0" w:color="000000"/>
              <w:right w:val="single" w:sz="4" w:space="0" w:color="000000"/>
            </w:tcBorders>
            <w:shd w:val="clear" w:color="000000" w:fill="FFFFFF"/>
            <w:tcMar>
              <w:left w:w="62" w:type="dxa"/>
              <w:right w:w="62" w:type="dxa"/>
            </w:tcMar>
            <w:vAlign w:val="center"/>
          </w:tcPr>
          <w:p w:rsidR="00047A64" w:rsidRPr="00047A64" w:rsidRDefault="001B2B3E" w:rsidP="00E61C3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bl>
    <w:p w:rsidR="00940BEB" w:rsidRDefault="00940BEB" w:rsidP="00940BEB">
      <w:pPr>
        <w:ind w:firstLine="708"/>
        <w:rPr>
          <w:sz w:val="28"/>
          <w:szCs w:val="28"/>
        </w:rPr>
      </w:pPr>
    </w:p>
    <w:p w:rsidR="00E61C30" w:rsidRDefault="00940BEB" w:rsidP="0005347F">
      <w:pPr>
        <w:tabs>
          <w:tab w:val="left" w:pos="465"/>
          <w:tab w:val="center" w:pos="4818"/>
        </w:tabs>
        <w:autoSpaceDE w:val="0"/>
        <w:autoSpaceDN w:val="0"/>
        <w:adjustRightInd w:val="0"/>
        <w:spacing w:after="0" w:line="360" w:lineRule="auto"/>
        <w:rPr>
          <w:rFonts w:ascii="Times New Roman" w:eastAsia="Calibri" w:hAnsi="Times New Roman" w:cs="Times New Roman"/>
          <w:b/>
          <w:bCs/>
          <w:i/>
          <w:sz w:val="28"/>
          <w:szCs w:val="28"/>
        </w:rPr>
        <w:sectPr w:rsidR="00E61C30"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r>
        <w:rPr>
          <w:rFonts w:ascii="Times New Roman" w:eastAsia="Calibri" w:hAnsi="Times New Roman" w:cs="Times New Roman"/>
          <w:b/>
          <w:bCs/>
          <w:i/>
          <w:sz w:val="28"/>
          <w:szCs w:val="28"/>
        </w:rPr>
        <w:tab/>
      </w:r>
    </w:p>
    <w:p w:rsidR="004911D5" w:rsidRPr="001416CF" w:rsidRDefault="004911D5" w:rsidP="00E61C30">
      <w:pPr>
        <w:tabs>
          <w:tab w:val="left" w:pos="465"/>
          <w:tab w:val="center" w:pos="4818"/>
        </w:tabs>
        <w:autoSpaceDE w:val="0"/>
        <w:autoSpaceDN w:val="0"/>
        <w:adjustRightInd w:val="0"/>
        <w:spacing w:after="0" w:line="240" w:lineRule="auto"/>
        <w:jc w:val="center"/>
        <w:rPr>
          <w:rFonts w:ascii="Times New Roman" w:eastAsia="Calibri" w:hAnsi="Times New Roman" w:cs="Times New Roman"/>
          <w:b/>
          <w:bCs/>
          <w:i/>
          <w:sz w:val="28"/>
          <w:szCs w:val="28"/>
        </w:rPr>
      </w:pPr>
      <w:r w:rsidRPr="001416CF">
        <w:rPr>
          <w:rFonts w:ascii="Times New Roman" w:eastAsia="Calibri" w:hAnsi="Times New Roman" w:cs="Times New Roman"/>
          <w:b/>
          <w:bCs/>
          <w:i/>
          <w:sz w:val="28"/>
          <w:szCs w:val="28"/>
        </w:rPr>
        <w:lastRenderedPageBreak/>
        <w:t>РАЗДЕЛ 3. ХАРАКТЕРИСТИКА СОСТОЯНИЯ И ПРОБЛЕМ КОММУНАЛЬНОЙ ИНФРАСТРУКТУРЫ</w:t>
      </w:r>
    </w:p>
    <w:p w:rsidR="004911D5" w:rsidRDefault="004911D5" w:rsidP="00E61C30">
      <w:pPr>
        <w:autoSpaceDE w:val="0"/>
        <w:autoSpaceDN w:val="0"/>
        <w:adjustRightInd w:val="0"/>
        <w:spacing w:before="240" w:line="240" w:lineRule="auto"/>
        <w:jc w:val="center"/>
        <w:rPr>
          <w:rFonts w:ascii="Times New Roman" w:eastAsia="Calibri" w:hAnsi="Times New Roman" w:cs="Times New Roman"/>
          <w:b/>
          <w:bCs/>
          <w:i/>
          <w:sz w:val="28"/>
          <w:szCs w:val="28"/>
        </w:rPr>
      </w:pPr>
      <w:r w:rsidRPr="001416CF">
        <w:rPr>
          <w:rFonts w:ascii="Times New Roman" w:eastAsia="Calibri" w:hAnsi="Times New Roman" w:cs="Times New Roman"/>
          <w:b/>
          <w:bCs/>
          <w:i/>
          <w:sz w:val="28"/>
          <w:szCs w:val="28"/>
        </w:rPr>
        <w:t>3.1 Характеристика</w:t>
      </w:r>
      <w:r w:rsidRPr="004911D5">
        <w:rPr>
          <w:rFonts w:ascii="Times New Roman" w:eastAsia="Calibri" w:hAnsi="Times New Roman" w:cs="Times New Roman"/>
          <w:b/>
          <w:bCs/>
          <w:i/>
          <w:sz w:val="28"/>
          <w:szCs w:val="28"/>
        </w:rPr>
        <w:t xml:space="preserve"> состояния и проблем в системе теплоснабжения</w:t>
      </w:r>
    </w:p>
    <w:p w:rsidR="004911D5" w:rsidRDefault="00316E5B" w:rsidP="00316E5B">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Характеристика состояния и проблем в системе теплоснабжения выполнена на основании «</w:t>
      </w:r>
      <w:r w:rsidR="00686AEC">
        <w:rPr>
          <w:rFonts w:ascii="Times New Roman" w:hAnsi="Times New Roman" w:cs="Times New Roman"/>
          <w:sz w:val="28"/>
          <w:szCs w:val="28"/>
        </w:rPr>
        <w:t>С</w:t>
      </w:r>
      <w:r>
        <w:rPr>
          <w:rFonts w:ascii="Times New Roman" w:hAnsi="Times New Roman" w:cs="Times New Roman"/>
          <w:sz w:val="28"/>
          <w:szCs w:val="28"/>
        </w:rPr>
        <w:t xml:space="preserve">хемы теплоснабжения </w:t>
      </w:r>
      <w:r w:rsidR="001B2B3E" w:rsidRPr="001B2B3E">
        <w:rPr>
          <w:rFonts w:ascii="Times New Roman" w:hAnsi="Times New Roman" w:cs="Times New Roman"/>
          <w:sz w:val="28"/>
          <w:szCs w:val="28"/>
        </w:rPr>
        <w:t>МО сельское поселение станица Солдатская Прохладненского района</w:t>
      </w:r>
      <w:r>
        <w:rPr>
          <w:rFonts w:ascii="Times New Roman" w:hAnsi="Times New Roman" w:cs="Times New Roman"/>
          <w:sz w:val="28"/>
          <w:szCs w:val="28"/>
        </w:rPr>
        <w:t>»</w:t>
      </w:r>
      <w:r w:rsidR="00047A64">
        <w:rPr>
          <w:rFonts w:ascii="Times New Roman" w:hAnsi="Times New Roman" w:cs="Times New Roman"/>
          <w:sz w:val="28"/>
          <w:szCs w:val="28"/>
        </w:rPr>
        <w:t xml:space="preserve"> и генерального плана </w:t>
      </w:r>
      <w:r w:rsidR="001B2B3E" w:rsidRPr="001B2B3E">
        <w:rPr>
          <w:rFonts w:ascii="Times New Roman" w:hAnsi="Times New Roman" w:cs="Times New Roman"/>
          <w:sz w:val="28"/>
          <w:szCs w:val="28"/>
        </w:rPr>
        <w:t>МО сельское поселение станица Солдатская Прохладненского района</w:t>
      </w:r>
      <w:r>
        <w:rPr>
          <w:rFonts w:ascii="Times New Roman" w:hAnsi="Times New Roman" w:cs="Times New Roman"/>
          <w:sz w:val="28"/>
          <w:szCs w:val="28"/>
        </w:rPr>
        <w:t>.</w:t>
      </w:r>
    </w:p>
    <w:p w:rsidR="004911D5" w:rsidRPr="004911D5" w:rsidRDefault="004911D5" w:rsidP="00E61C30">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3.1.1 Институциональная структура системы теплоснабжения</w:t>
      </w:r>
    </w:p>
    <w:p w:rsidR="006D4BC1" w:rsidRDefault="006D4BC1" w:rsidP="006D4BC1">
      <w:pPr>
        <w:tabs>
          <w:tab w:val="left" w:pos="9923"/>
        </w:tabs>
        <w:spacing w:after="0" w:line="360" w:lineRule="auto"/>
        <w:ind w:left="-17" w:right="-2" w:firstLine="709"/>
        <w:jc w:val="both"/>
        <w:rPr>
          <w:rFonts w:ascii="Times New Roman" w:hAnsi="Times New Roman"/>
          <w:sz w:val="28"/>
        </w:rPr>
      </w:pPr>
      <w:r>
        <w:rPr>
          <w:rFonts w:ascii="Times New Roman" w:hAnsi="Times New Roman"/>
          <w:sz w:val="28"/>
        </w:rPr>
        <w:t xml:space="preserve">В ведомстве администрации </w:t>
      </w:r>
      <w:r>
        <w:rPr>
          <w:rFonts w:ascii="Times New Roman" w:hAnsi="Times New Roman"/>
          <w:sz w:val="28"/>
          <w:szCs w:val="28"/>
        </w:rPr>
        <w:t>сельского поселения станица Солдатская Прохладненского муниципального района</w:t>
      </w:r>
      <w:r w:rsidRPr="002A6BE0">
        <w:rPr>
          <w:rFonts w:ascii="Times New Roman" w:hAnsi="Times New Roman"/>
          <w:sz w:val="28"/>
          <w:szCs w:val="28"/>
        </w:rPr>
        <w:t xml:space="preserve"> </w:t>
      </w:r>
      <w:r w:rsidRPr="001A57F9">
        <w:rPr>
          <w:rFonts w:ascii="Times New Roman" w:hAnsi="Times New Roman"/>
          <w:sz w:val="28"/>
        </w:rPr>
        <w:t xml:space="preserve">в настоящее время </w:t>
      </w:r>
      <w:r>
        <w:rPr>
          <w:rFonts w:ascii="Times New Roman" w:hAnsi="Times New Roman"/>
          <w:sz w:val="28"/>
        </w:rPr>
        <w:t>находится</w:t>
      </w:r>
      <w:r w:rsidRPr="001A57F9">
        <w:rPr>
          <w:rFonts w:ascii="Times New Roman" w:hAnsi="Times New Roman"/>
          <w:sz w:val="28"/>
        </w:rPr>
        <w:t xml:space="preserve"> </w:t>
      </w:r>
      <w:r>
        <w:rPr>
          <w:rFonts w:ascii="Times New Roman" w:hAnsi="Times New Roman"/>
          <w:sz w:val="28"/>
        </w:rPr>
        <w:t>три</w:t>
      </w:r>
      <w:r w:rsidRPr="001A57F9">
        <w:rPr>
          <w:rFonts w:ascii="Times New Roman" w:hAnsi="Times New Roman"/>
          <w:sz w:val="28"/>
        </w:rPr>
        <w:t xml:space="preserve"> котельных общей мощностью </w:t>
      </w:r>
      <w:r>
        <w:rPr>
          <w:rFonts w:ascii="Times New Roman" w:hAnsi="Times New Roman"/>
          <w:sz w:val="28"/>
        </w:rPr>
        <w:t>3,92</w:t>
      </w:r>
      <w:r w:rsidRPr="001A57F9">
        <w:rPr>
          <w:rFonts w:ascii="Times New Roman" w:hAnsi="Times New Roman"/>
          <w:sz w:val="28"/>
        </w:rPr>
        <w:t xml:space="preserve"> Гкал/ч, которые отапливают </w:t>
      </w:r>
      <w:r>
        <w:rPr>
          <w:rFonts w:ascii="Times New Roman" w:hAnsi="Times New Roman"/>
          <w:sz w:val="28"/>
        </w:rPr>
        <w:t xml:space="preserve">следующие группы потребителей: </w:t>
      </w:r>
    </w:p>
    <w:p w:rsidR="006D4BC1" w:rsidRDefault="00E61C30" w:rsidP="00E61C30">
      <w:pPr>
        <w:pStyle w:val="af0"/>
        <w:numPr>
          <w:ilvl w:val="0"/>
          <w:numId w:val="50"/>
        </w:numPr>
        <w:tabs>
          <w:tab w:val="left" w:pos="9923"/>
        </w:tabs>
        <w:spacing w:before="0" w:beforeAutospacing="0" w:after="0" w:afterAutospacing="0" w:line="360" w:lineRule="auto"/>
        <w:ind w:left="567" w:right="-2"/>
        <w:contextualSpacing/>
        <w:jc w:val="both"/>
        <w:rPr>
          <w:sz w:val="28"/>
        </w:rPr>
      </w:pPr>
      <w:r>
        <w:rPr>
          <w:sz w:val="28"/>
        </w:rPr>
        <w:t>н</w:t>
      </w:r>
      <w:r w:rsidR="006D4BC1" w:rsidRPr="00CD5D0F">
        <w:rPr>
          <w:sz w:val="28"/>
        </w:rPr>
        <w:t>аселение</w:t>
      </w:r>
      <w:r w:rsidR="006D4BC1">
        <w:rPr>
          <w:sz w:val="28"/>
        </w:rPr>
        <w:t>;</w:t>
      </w:r>
    </w:p>
    <w:p w:rsidR="006D4BC1" w:rsidRDefault="00E61C30" w:rsidP="00E61C30">
      <w:pPr>
        <w:pStyle w:val="af0"/>
        <w:numPr>
          <w:ilvl w:val="0"/>
          <w:numId w:val="50"/>
        </w:numPr>
        <w:tabs>
          <w:tab w:val="left" w:pos="9923"/>
        </w:tabs>
        <w:spacing w:before="0" w:beforeAutospacing="0" w:after="0" w:afterAutospacing="0" w:line="360" w:lineRule="auto"/>
        <w:ind w:left="567" w:right="-2"/>
        <w:contextualSpacing/>
        <w:jc w:val="both"/>
        <w:rPr>
          <w:sz w:val="28"/>
        </w:rPr>
      </w:pPr>
      <w:r>
        <w:rPr>
          <w:sz w:val="28"/>
        </w:rPr>
        <w:t>б</w:t>
      </w:r>
      <w:r w:rsidR="006D4BC1">
        <w:rPr>
          <w:sz w:val="28"/>
        </w:rPr>
        <w:t>юджет;</w:t>
      </w:r>
    </w:p>
    <w:p w:rsidR="006D4BC1" w:rsidRPr="00CD5D0F" w:rsidRDefault="00E61C30" w:rsidP="00E61C30">
      <w:pPr>
        <w:pStyle w:val="af0"/>
        <w:numPr>
          <w:ilvl w:val="0"/>
          <w:numId w:val="50"/>
        </w:numPr>
        <w:tabs>
          <w:tab w:val="left" w:pos="9923"/>
        </w:tabs>
        <w:spacing w:before="0" w:beforeAutospacing="0" w:after="0" w:afterAutospacing="0" w:line="360" w:lineRule="auto"/>
        <w:ind w:left="567" w:right="-2"/>
        <w:contextualSpacing/>
        <w:jc w:val="both"/>
        <w:rPr>
          <w:sz w:val="28"/>
        </w:rPr>
      </w:pPr>
      <w:r>
        <w:rPr>
          <w:sz w:val="28"/>
        </w:rPr>
        <w:t>п</w:t>
      </w:r>
      <w:r w:rsidR="006D4BC1">
        <w:rPr>
          <w:sz w:val="28"/>
        </w:rPr>
        <w:t>рочие.</w:t>
      </w:r>
    </w:p>
    <w:p w:rsidR="006D4BC1" w:rsidRDefault="006D4BC1" w:rsidP="006D4BC1">
      <w:pPr>
        <w:pStyle w:val="afffffff1"/>
        <w:ind w:firstLine="567"/>
        <w:rPr>
          <w:rStyle w:val="17"/>
          <w:color w:val="0D0D0D"/>
          <w:sz w:val="28"/>
          <w:szCs w:val="28"/>
        </w:rPr>
      </w:pPr>
      <w:r w:rsidRPr="00061C9E">
        <w:rPr>
          <w:rStyle w:val="17"/>
          <w:color w:val="0D0D0D"/>
          <w:sz w:val="28"/>
          <w:szCs w:val="28"/>
        </w:rPr>
        <w:t xml:space="preserve">В настоящее время в </w:t>
      </w:r>
      <w:r>
        <w:rPr>
          <w:sz w:val="28"/>
          <w:szCs w:val="28"/>
        </w:rPr>
        <w:t xml:space="preserve">сельском поселении станица Солдатская Прохладненского муниципального района </w:t>
      </w:r>
      <w:r w:rsidRPr="00061C9E">
        <w:rPr>
          <w:sz w:val="28"/>
          <w:szCs w:val="28"/>
        </w:rPr>
        <w:t xml:space="preserve">наряду с </w:t>
      </w:r>
      <w:r w:rsidRPr="00061C9E">
        <w:rPr>
          <w:rStyle w:val="17"/>
          <w:color w:val="0D0D0D"/>
          <w:sz w:val="28"/>
          <w:szCs w:val="28"/>
        </w:rPr>
        <w:t>централизованным теплоснабжением многоквартирных домов, объектов социальной сферы существует автономная система отопления частных домовладений природным сетевым газом.</w:t>
      </w:r>
    </w:p>
    <w:p w:rsidR="009A28B8" w:rsidRPr="003D69CE" w:rsidRDefault="006D4BC1" w:rsidP="006D4BC1">
      <w:pPr>
        <w:pStyle w:val="afffffff1"/>
        <w:ind w:firstLine="567"/>
        <w:rPr>
          <w:sz w:val="28"/>
          <w:szCs w:val="28"/>
        </w:rPr>
      </w:pPr>
      <w:r w:rsidRPr="00A050BC">
        <w:rPr>
          <w:sz w:val="28"/>
          <w:szCs w:val="28"/>
        </w:rPr>
        <w:t xml:space="preserve">Ресурсоснабжающей организацией является </w:t>
      </w:r>
      <w:r>
        <w:rPr>
          <w:sz w:val="28"/>
          <w:szCs w:val="28"/>
        </w:rPr>
        <w:t>АО «Прохладненская районная теплоэнергетическая компания».</w:t>
      </w:r>
      <w:r w:rsidR="009A28B8" w:rsidRPr="0076259F">
        <w:t xml:space="preserve"> </w:t>
      </w:r>
    </w:p>
    <w:p w:rsidR="009A28B8" w:rsidRPr="00E61C30" w:rsidRDefault="009A28B8" w:rsidP="00E61C30">
      <w:pPr>
        <w:pStyle w:val="aa"/>
        <w:spacing w:before="0" w:beforeAutospacing="0" w:after="0" w:afterAutospacing="0"/>
        <w:ind w:firstLine="567"/>
        <w:jc w:val="center"/>
        <w:rPr>
          <w:b/>
          <w:i/>
          <w:sz w:val="28"/>
          <w:szCs w:val="28"/>
        </w:rPr>
      </w:pPr>
      <w:r w:rsidRPr="00E61C30">
        <w:rPr>
          <w:b/>
          <w:i/>
          <w:sz w:val="28"/>
          <w:szCs w:val="28"/>
        </w:rPr>
        <w:t>Котельная «</w:t>
      </w:r>
      <w:r w:rsidR="006D4BC1" w:rsidRPr="00E61C30">
        <w:rPr>
          <w:b/>
          <w:i/>
          <w:sz w:val="28"/>
          <w:szCs w:val="28"/>
        </w:rPr>
        <w:t>Райбольница</w:t>
      </w:r>
      <w:r w:rsidRPr="00E61C30">
        <w:rPr>
          <w:b/>
          <w:i/>
          <w:sz w:val="28"/>
          <w:szCs w:val="28"/>
        </w:rPr>
        <w:t>»</w:t>
      </w:r>
      <w:r w:rsidR="006D4BC1" w:rsidRPr="00E61C30">
        <w:rPr>
          <w:b/>
          <w:i/>
          <w:sz w:val="28"/>
          <w:szCs w:val="28"/>
        </w:rPr>
        <w:t xml:space="preserve"> ст. Солдатская</w:t>
      </w:r>
      <w:r w:rsidRPr="00E61C30">
        <w:rPr>
          <w:b/>
          <w:i/>
          <w:sz w:val="28"/>
          <w:szCs w:val="28"/>
        </w:rPr>
        <w:t>:</w:t>
      </w:r>
    </w:p>
    <w:p w:rsidR="009A28B8" w:rsidRPr="00594B55" w:rsidRDefault="00E61C30" w:rsidP="009A28B8">
      <w:pPr>
        <w:pStyle w:val="aa"/>
        <w:spacing w:before="0" w:beforeAutospacing="0" w:after="0" w:afterAutospacing="0" w:line="360" w:lineRule="auto"/>
        <w:ind w:firstLine="567"/>
        <w:jc w:val="both"/>
        <w:rPr>
          <w:sz w:val="28"/>
          <w:szCs w:val="28"/>
        </w:rPr>
      </w:pPr>
      <w:r>
        <w:rPr>
          <w:sz w:val="28"/>
          <w:szCs w:val="28"/>
        </w:rPr>
        <w:t>– к</w:t>
      </w:r>
      <w:r w:rsidR="009A28B8" w:rsidRPr="00594B55">
        <w:rPr>
          <w:sz w:val="28"/>
          <w:szCs w:val="28"/>
        </w:rPr>
        <w:t xml:space="preserve">отельная </w:t>
      </w:r>
      <w:r w:rsidR="009A28B8">
        <w:rPr>
          <w:sz w:val="28"/>
          <w:szCs w:val="28"/>
        </w:rPr>
        <w:t>–</w:t>
      </w:r>
      <w:r w:rsidR="009A28B8" w:rsidRPr="00594B55">
        <w:rPr>
          <w:sz w:val="28"/>
          <w:szCs w:val="28"/>
        </w:rPr>
        <w:t xml:space="preserve"> </w:t>
      </w:r>
      <w:r w:rsidR="006D4BC1">
        <w:rPr>
          <w:sz w:val="28"/>
          <w:szCs w:val="28"/>
        </w:rPr>
        <w:t>0,84</w:t>
      </w:r>
      <w:r w:rsidR="009A28B8" w:rsidRPr="00594B55">
        <w:rPr>
          <w:sz w:val="28"/>
          <w:szCs w:val="28"/>
        </w:rPr>
        <w:t xml:space="preserve"> Гкал/ч</w:t>
      </w:r>
      <w:r>
        <w:rPr>
          <w:sz w:val="28"/>
          <w:szCs w:val="28"/>
        </w:rPr>
        <w:t>.</w:t>
      </w:r>
    </w:p>
    <w:p w:rsidR="009A28B8" w:rsidRDefault="009A28B8" w:rsidP="009A28B8">
      <w:pPr>
        <w:pStyle w:val="aa"/>
        <w:spacing w:before="0" w:beforeAutospacing="0" w:after="0" w:afterAutospacing="0" w:line="360" w:lineRule="auto"/>
        <w:ind w:firstLine="567"/>
        <w:jc w:val="both"/>
        <w:rPr>
          <w:sz w:val="28"/>
          <w:szCs w:val="28"/>
        </w:rPr>
      </w:pPr>
      <w:r w:rsidRPr="0076259F">
        <w:rPr>
          <w:sz w:val="28"/>
          <w:szCs w:val="28"/>
        </w:rPr>
        <w:t>Котельн</w:t>
      </w:r>
      <w:r>
        <w:rPr>
          <w:sz w:val="28"/>
          <w:szCs w:val="28"/>
        </w:rPr>
        <w:t>ая</w:t>
      </w:r>
      <w:r w:rsidRPr="0076259F">
        <w:rPr>
          <w:sz w:val="28"/>
          <w:szCs w:val="28"/>
        </w:rPr>
        <w:t xml:space="preserve"> обеспечивают тепловой энергией бюджетные, государствен</w:t>
      </w:r>
      <w:r>
        <w:rPr>
          <w:sz w:val="28"/>
          <w:szCs w:val="28"/>
        </w:rPr>
        <w:t>ные и муниципальные предприятия</w:t>
      </w:r>
      <w:r w:rsidRPr="0076259F">
        <w:rPr>
          <w:sz w:val="28"/>
          <w:szCs w:val="28"/>
        </w:rPr>
        <w:t>.</w:t>
      </w:r>
    </w:p>
    <w:p w:rsidR="00D55541" w:rsidRPr="00E61C30" w:rsidRDefault="00D55541" w:rsidP="00E61C30">
      <w:pPr>
        <w:pStyle w:val="aa"/>
        <w:spacing w:before="0" w:beforeAutospacing="0" w:after="0" w:afterAutospacing="0" w:line="360" w:lineRule="auto"/>
        <w:ind w:firstLine="567"/>
        <w:jc w:val="center"/>
        <w:rPr>
          <w:b/>
          <w:i/>
          <w:sz w:val="28"/>
          <w:szCs w:val="28"/>
        </w:rPr>
      </w:pPr>
      <w:r w:rsidRPr="00E61C30">
        <w:rPr>
          <w:b/>
          <w:i/>
          <w:sz w:val="28"/>
          <w:szCs w:val="28"/>
        </w:rPr>
        <w:t>Котельная «Дом Культуры» ст. Солдатская:</w:t>
      </w:r>
    </w:p>
    <w:p w:rsidR="00D55541" w:rsidRPr="00594B55" w:rsidRDefault="00E61C30" w:rsidP="00D55541">
      <w:pPr>
        <w:pStyle w:val="aa"/>
        <w:spacing w:before="0" w:beforeAutospacing="0" w:after="0" w:afterAutospacing="0" w:line="360" w:lineRule="auto"/>
        <w:ind w:firstLine="567"/>
        <w:jc w:val="both"/>
        <w:rPr>
          <w:sz w:val="28"/>
          <w:szCs w:val="28"/>
        </w:rPr>
      </w:pPr>
      <w:r>
        <w:rPr>
          <w:sz w:val="28"/>
          <w:szCs w:val="28"/>
        </w:rPr>
        <w:t>– к</w:t>
      </w:r>
      <w:r w:rsidR="00D55541" w:rsidRPr="00594B55">
        <w:rPr>
          <w:sz w:val="28"/>
          <w:szCs w:val="28"/>
        </w:rPr>
        <w:t xml:space="preserve">отельная </w:t>
      </w:r>
      <w:r w:rsidR="00D55541">
        <w:rPr>
          <w:sz w:val="28"/>
          <w:szCs w:val="28"/>
        </w:rPr>
        <w:t>–</w:t>
      </w:r>
      <w:r w:rsidR="00D55541" w:rsidRPr="00594B55">
        <w:rPr>
          <w:sz w:val="28"/>
          <w:szCs w:val="28"/>
        </w:rPr>
        <w:t xml:space="preserve"> </w:t>
      </w:r>
      <w:r w:rsidR="00D55541">
        <w:rPr>
          <w:sz w:val="28"/>
          <w:szCs w:val="28"/>
        </w:rPr>
        <w:t>3,0</w:t>
      </w:r>
      <w:r w:rsidR="00D55541" w:rsidRPr="00594B55">
        <w:rPr>
          <w:sz w:val="28"/>
          <w:szCs w:val="28"/>
        </w:rPr>
        <w:t xml:space="preserve"> Гкал/ч</w:t>
      </w:r>
      <w:r>
        <w:rPr>
          <w:sz w:val="28"/>
          <w:szCs w:val="28"/>
        </w:rPr>
        <w:t>.</w:t>
      </w:r>
    </w:p>
    <w:p w:rsidR="00D55541" w:rsidRDefault="00D55541" w:rsidP="00D55541">
      <w:pPr>
        <w:pStyle w:val="aa"/>
        <w:spacing w:before="0" w:beforeAutospacing="0" w:after="0" w:afterAutospacing="0" w:line="360" w:lineRule="auto"/>
        <w:ind w:firstLine="567"/>
        <w:jc w:val="both"/>
        <w:rPr>
          <w:sz w:val="28"/>
          <w:szCs w:val="28"/>
        </w:rPr>
      </w:pPr>
      <w:r w:rsidRPr="0076259F">
        <w:rPr>
          <w:sz w:val="28"/>
          <w:szCs w:val="28"/>
        </w:rPr>
        <w:lastRenderedPageBreak/>
        <w:t>Котельн</w:t>
      </w:r>
      <w:r>
        <w:rPr>
          <w:sz w:val="28"/>
          <w:szCs w:val="28"/>
        </w:rPr>
        <w:t>ая</w:t>
      </w:r>
      <w:r w:rsidRPr="0076259F">
        <w:rPr>
          <w:sz w:val="28"/>
          <w:szCs w:val="28"/>
        </w:rPr>
        <w:t xml:space="preserve"> обеспечивают тепловой энергией бюджетные, государствен</w:t>
      </w:r>
      <w:r>
        <w:rPr>
          <w:sz w:val="28"/>
          <w:szCs w:val="28"/>
        </w:rPr>
        <w:t>ные и муниципальные предприятия</w:t>
      </w:r>
      <w:r w:rsidRPr="0076259F">
        <w:rPr>
          <w:sz w:val="28"/>
          <w:szCs w:val="28"/>
        </w:rPr>
        <w:t>.</w:t>
      </w:r>
    </w:p>
    <w:p w:rsidR="00D55541" w:rsidRPr="00E61C30" w:rsidRDefault="00D55541" w:rsidP="00E61C30">
      <w:pPr>
        <w:pStyle w:val="aa"/>
        <w:spacing w:before="0" w:beforeAutospacing="0" w:after="0" w:afterAutospacing="0" w:line="360" w:lineRule="auto"/>
        <w:ind w:firstLine="567"/>
        <w:jc w:val="center"/>
        <w:rPr>
          <w:b/>
          <w:i/>
          <w:sz w:val="28"/>
          <w:szCs w:val="28"/>
        </w:rPr>
      </w:pPr>
      <w:r w:rsidRPr="00E61C30">
        <w:rPr>
          <w:b/>
          <w:i/>
          <w:sz w:val="28"/>
          <w:szCs w:val="28"/>
        </w:rPr>
        <w:t>Котельная «Жилой Дом» ст. Солдатская:</w:t>
      </w:r>
    </w:p>
    <w:p w:rsidR="00D55541" w:rsidRPr="00594B55" w:rsidRDefault="00E61C30" w:rsidP="00D55541">
      <w:pPr>
        <w:pStyle w:val="aa"/>
        <w:spacing w:before="0" w:beforeAutospacing="0" w:after="0" w:afterAutospacing="0" w:line="360" w:lineRule="auto"/>
        <w:ind w:firstLine="567"/>
        <w:jc w:val="both"/>
        <w:rPr>
          <w:sz w:val="28"/>
          <w:szCs w:val="28"/>
        </w:rPr>
      </w:pPr>
      <w:r>
        <w:rPr>
          <w:sz w:val="28"/>
          <w:szCs w:val="28"/>
        </w:rPr>
        <w:t>– к</w:t>
      </w:r>
      <w:r w:rsidR="00D55541" w:rsidRPr="00594B55">
        <w:rPr>
          <w:sz w:val="28"/>
          <w:szCs w:val="28"/>
        </w:rPr>
        <w:t xml:space="preserve">отельная </w:t>
      </w:r>
      <w:r w:rsidR="00D55541">
        <w:rPr>
          <w:sz w:val="28"/>
          <w:szCs w:val="28"/>
        </w:rPr>
        <w:t>–</w:t>
      </w:r>
      <w:r w:rsidR="00D55541" w:rsidRPr="00594B55">
        <w:rPr>
          <w:sz w:val="28"/>
          <w:szCs w:val="28"/>
        </w:rPr>
        <w:t xml:space="preserve"> </w:t>
      </w:r>
      <w:r w:rsidR="00D55541">
        <w:rPr>
          <w:sz w:val="28"/>
          <w:szCs w:val="28"/>
        </w:rPr>
        <w:t>0,08</w:t>
      </w:r>
      <w:r w:rsidR="00D55541" w:rsidRPr="00594B55">
        <w:rPr>
          <w:sz w:val="28"/>
          <w:szCs w:val="28"/>
        </w:rPr>
        <w:t xml:space="preserve"> Гкал/ч</w:t>
      </w:r>
      <w:r>
        <w:rPr>
          <w:sz w:val="28"/>
          <w:szCs w:val="28"/>
        </w:rPr>
        <w:t>.</w:t>
      </w:r>
    </w:p>
    <w:p w:rsidR="00D55541" w:rsidRPr="0076259F" w:rsidRDefault="00D55541" w:rsidP="00D55541">
      <w:pPr>
        <w:pStyle w:val="aa"/>
        <w:spacing w:before="0" w:beforeAutospacing="0" w:after="0" w:afterAutospacing="0" w:line="360" w:lineRule="auto"/>
        <w:ind w:firstLine="567"/>
        <w:jc w:val="both"/>
        <w:rPr>
          <w:sz w:val="28"/>
          <w:szCs w:val="28"/>
        </w:rPr>
      </w:pPr>
      <w:r w:rsidRPr="0076259F">
        <w:rPr>
          <w:sz w:val="28"/>
          <w:szCs w:val="28"/>
        </w:rPr>
        <w:t>Котельн</w:t>
      </w:r>
      <w:r>
        <w:rPr>
          <w:sz w:val="28"/>
          <w:szCs w:val="28"/>
        </w:rPr>
        <w:t>ая</w:t>
      </w:r>
      <w:r w:rsidRPr="0076259F">
        <w:rPr>
          <w:sz w:val="28"/>
          <w:szCs w:val="28"/>
        </w:rPr>
        <w:t xml:space="preserve"> обеспечивают тепловой энергией </w:t>
      </w:r>
      <w:r>
        <w:rPr>
          <w:sz w:val="28"/>
          <w:szCs w:val="28"/>
        </w:rPr>
        <w:t>один жилой дом</w:t>
      </w:r>
      <w:r w:rsidRPr="0076259F">
        <w:rPr>
          <w:sz w:val="28"/>
          <w:szCs w:val="28"/>
        </w:rPr>
        <w:t>.</w:t>
      </w:r>
    </w:p>
    <w:p w:rsidR="007711C3" w:rsidRPr="00CD7F06" w:rsidRDefault="00757288" w:rsidP="00126347">
      <w:pPr>
        <w:autoSpaceDE w:val="0"/>
        <w:autoSpaceDN w:val="0"/>
        <w:adjustRightInd w:val="0"/>
        <w:spacing w:after="0" w:line="360" w:lineRule="auto"/>
        <w:ind w:firstLine="567"/>
        <w:jc w:val="both"/>
        <w:rPr>
          <w:rFonts w:ascii="Times New Roman" w:hAnsi="Times New Roman" w:cs="Times New Roman"/>
          <w:sz w:val="28"/>
          <w:szCs w:val="28"/>
        </w:rPr>
      </w:pPr>
      <w:r w:rsidRPr="00757288">
        <w:rPr>
          <w:rFonts w:ascii="Times New Roman" w:hAnsi="Times New Roman" w:cs="Times New Roman"/>
          <w:sz w:val="28"/>
          <w:szCs w:val="28"/>
        </w:rPr>
        <w:t xml:space="preserve">Утвержденные ЕТО в системах теплоснабжения на территории </w:t>
      </w:r>
      <w:r w:rsidR="00093B5A">
        <w:rPr>
          <w:rFonts w:ascii="Times New Roman" w:hAnsi="Times New Roman" w:cs="Times New Roman"/>
          <w:sz w:val="28"/>
          <w:szCs w:val="28"/>
        </w:rPr>
        <w:t xml:space="preserve">МО </w:t>
      </w:r>
      <w:r w:rsidR="006D4BC1">
        <w:rPr>
          <w:rFonts w:ascii="Times New Roman" w:hAnsi="Times New Roman"/>
          <w:sz w:val="28"/>
          <w:szCs w:val="28"/>
        </w:rPr>
        <w:t>сельско</w:t>
      </w:r>
      <w:r w:rsidR="00093B5A">
        <w:rPr>
          <w:rFonts w:ascii="Times New Roman" w:hAnsi="Times New Roman"/>
          <w:sz w:val="28"/>
          <w:szCs w:val="28"/>
        </w:rPr>
        <w:t>г</w:t>
      </w:r>
      <w:r w:rsidR="006D4BC1">
        <w:rPr>
          <w:rFonts w:ascii="Times New Roman" w:hAnsi="Times New Roman"/>
          <w:sz w:val="28"/>
          <w:szCs w:val="28"/>
        </w:rPr>
        <w:t xml:space="preserve"> поселени</w:t>
      </w:r>
      <w:r w:rsidR="00093B5A">
        <w:rPr>
          <w:rFonts w:ascii="Times New Roman" w:hAnsi="Times New Roman"/>
          <w:sz w:val="28"/>
          <w:szCs w:val="28"/>
        </w:rPr>
        <w:t>е</w:t>
      </w:r>
      <w:r w:rsidR="006D4BC1">
        <w:rPr>
          <w:rFonts w:ascii="Times New Roman" w:hAnsi="Times New Roman"/>
          <w:sz w:val="28"/>
          <w:szCs w:val="28"/>
        </w:rPr>
        <w:t xml:space="preserve"> станица Солдатская Прохладненского муниципального района</w:t>
      </w:r>
      <w:r w:rsidRPr="00757288">
        <w:rPr>
          <w:rFonts w:ascii="Times New Roman" w:hAnsi="Times New Roman" w:cs="Times New Roman"/>
          <w:sz w:val="28"/>
          <w:szCs w:val="28"/>
        </w:rPr>
        <w:t xml:space="preserve"> приведены </w:t>
      </w:r>
      <w:r w:rsidRPr="00521518">
        <w:rPr>
          <w:rFonts w:ascii="Times New Roman" w:hAnsi="Times New Roman" w:cs="Times New Roman"/>
          <w:sz w:val="28"/>
          <w:szCs w:val="28"/>
        </w:rPr>
        <w:t xml:space="preserve">в таблице </w:t>
      </w:r>
      <w:r w:rsidR="0005347F">
        <w:rPr>
          <w:rFonts w:ascii="Times New Roman" w:hAnsi="Times New Roman" w:cs="Times New Roman"/>
          <w:sz w:val="28"/>
          <w:szCs w:val="28"/>
        </w:rPr>
        <w:t>15</w:t>
      </w:r>
      <w:r w:rsidRPr="00521518">
        <w:rPr>
          <w:rFonts w:ascii="Times New Roman" w:hAnsi="Times New Roman" w:cs="Times New Roman"/>
          <w:sz w:val="28"/>
          <w:szCs w:val="28"/>
        </w:rPr>
        <w:t>.</w:t>
      </w:r>
    </w:p>
    <w:p w:rsidR="00126347" w:rsidRDefault="00126347" w:rsidP="00757288">
      <w:pPr>
        <w:spacing w:line="360" w:lineRule="auto"/>
        <w:jc w:val="both"/>
        <w:rPr>
          <w:rFonts w:ascii="Times New Roman" w:hAnsi="Times New Roman" w:cs="Times New Roman"/>
          <w:b/>
          <w:sz w:val="28"/>
          <w:szCs w:val="28"/>
        </w:rPr>
        <w:sectPr w:rsidR="00126347"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126347" w:rsidRDefault="00757288" w:rsidP="00126347">
      <w:pPr>
        <w:spacing w:after="0" w:line="240" w:lineRule="auto"/>
        <w:jc w:val="center"/>
        <w:rPr>
          <w:rFonts w:ascii="Times New Roman" w:hAnsi="Times New Roman" w:cs="Times New Roman"/>
          <w:b/>
          <w:i/>
          <w:sz w:val="28"/>
          <w:szCs w:val="28"/>
        </w:rPr>
      </w:pPr>
      <w:r w:rsidRPr="00126347">
        <w:rPr>
          <w:rFonts w:ascii="Times New Roman" w:hAnsi="Times New Roman" w:cs="Times New Roman"/>
          <w:b/>
          <w:i/>
          <w:sz w:val="28"/>
          <w:szCs w:val="28"/>
        </w:rPr>
        <w:lastRenderedPageBreak/>
        <w:t xml:space="preserve">Таблица </w:t>
      </w:r>
      <w:r w:rsidR="0005347F">
        <w:rPr>
          <w:rFonts w:ascii="Times New Roman" w:hAnsi="Times New Roman" w:cs="Times New Roman"/>
          <w:b/>
          <w:i/>
          <w:sz w:val="28"/>
          <w:szCs w:val="28"/>
        </w:rPr>
        <w:t>15</w:t>
      </w:r>
      <w:r w:rsidR="00BA6402">
        <w:rPr>
          <w:rFonts w:ascii="Times New Roman" w:hAnsi="Times New Roman" w:cs="Times New Roman"/>
          <w:b/>
          <w:i/>
          <w:sz w:val="28"/>
          <w:szCs w:val="28"/>
        </w:rPr>
        <w:t xml:space="preserve"> – </w:t>
      </w:r>
      <w:r w:rsidRPr="00126347">
        <w:rPr>
          <w:rFonts w:ascii="Times New Roman" w:hAnsi="Times New Roman" w:cs="Times New Roman"/>
          <w:b/>
          <w:i/>
          <w:sz w:val="28"/>
          <w:szCs w:val="28"/>
        </w:rPr>
        <w:t>Утвержденные ЕТО в систем</w:t>
      </w:r>
      <w:r w:rsidR="007711C3" w:rsidRPr="00126347">
        <w:rPr>
          <w:rFonts w:ascii="Times New Roman" w:hAnsi="Times New Roman" w:cs="Times New Roman"/>
          <w:b/>
          <w:i/>
          <w:sz w:val="28"/>
          <w:szCs w:val="28"/>
        </w:rPr>
        <w:t xml:space="preserve">ах теплоснабжения </w:t>
      </w:r>
    </w:p>
    <w:p w:rsidR="00126347" w:rsidRPr="00863958" w:rsidRDefault="007711C3" w:rsidP="00E61C30">
      <w:pPr>
        <w:spacing w:after="0" w:line="240" w:lineRule="auto"/>
        <w:jc w:val="center"/>
        <w:rPr>
          <w:rFonts w:ascii="Times New Roman" w:hAnsi="Times New Roman" w:cs="Times New Roman"/>
          <w:b/>
          <w:i/>
          <w:sz w:val="28"/>
          <w:szCs w:val="28"/>
        </w:rPr>
      </w:pPr>
      <w:r w:rsidRPr="00126347">
        <w:rPr>
          <w:rFonts w:ascii="Times New Roman" w:hAnsi="Times New Roman" w:cs="Times New Roman"/>
          <w:b/>
          <w:i/>
          <w:sz w:val="28"/>
          <w:szCs w:val="28"/>
        </w:rPr>
        <w:t xml:space="preserve">на </w:t>
      </w:r>
      <w:r w:rsidRPr="006D4BC1">
        <w:rPr>
          <w:rFonts w:ascii="Times New Roman" w:hAnsi="Times New Roman" w:cs="Times New Roman"/>
          <w:b/>
          <w:i/>
          <w:sz w:val="28"/>
          <w:szCs w:val="28"/>
        </w:rPr>
        <w:t xml:space="preserve">территории </w:t>
      </w:r>
      <w:r w:rsidR="006D4BC1" w:rsidRPr="006D4BC1">
        <w:rPr>
          <w:rFonts w:ascii="Times New Roman" w:hAnsi="Times New Roman"/>
          <w:b/>
          <w:i/>
          <w:sz w:val="28"/>
          <w:szCs w:val="28"/>
        </w:rPr>
        <w:t>сельского поселения станица Солдатская Прохладненского муниципального района</w:t>
      </w:r>
    </w:p>
    <w:tbl>
      <w:tblPr>
        <w:tblW w:w="14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29"/>
        <w:gridCol w:w="1417"/>
        <w:gridCol w:w="1985"/>
        <w:gridCol w:w="1559"/>
        <w:gridCol w:w="1984"/>
        <w:gridCol w:w="1701"/>
        <w:gridCol w:w="1901"/>
        <w:gridCol w:w="2778"/>
      </w:tblGrid>
      <w:tr w:rsidR="00482F09" w:rsidRPr="00E61C30" w:rsidTr="00E61C30">
        <w:trPr>
          <w:trHeight w:val="271"/>
          <w:jc w:val="center"/>
        </w:trPr>
        <w:tc>
          <w:tcPr>
            <w:tcW w:w="1129" w:type="dxa"/>
            <w:vMerge w:val="restart"/>
            <w:shd w:val="clear" w:color="auto" w:fill="C5E0B3" w:themeFill="accent6" w:themeFillTint="66"/>
            <w:vAlign w:val="center"/>
          </w:tcPr>
          <w:p w:rsidR="00482F09" w:rsidRPr="00E61C30" w:rsidRDefault="00482F09" w:rsidP="00E61C30">
            <w:pPr>
              <w:pStyle w:val="Default"/>
              <w:contextualSpacing/>
              <w:jc w:val="center"/>
              <w:rPr>
                <w:b/>
                <w:i/>
                <w:sz w:val="16"/>
                <w:szCs w:val="16"/>
              </w:rPr>
            </w:pPr>
            <w:r w:rsidRPr="00E61C30">
              <w:rPr>
                <w:b/>
                <w:i/>
                <w:sz w:val="16"/>
                <w:szCs w:val="16"/>
              </w:rPr>
              <w:t>№ системы теплоснабжения</w:t>
            </w:r>
          </w:p>
        </w:tc>
        <w:tc>
          <w:tcPr>
            <w:tcW w:w="4961" w:type="dxa"/>
            <w:gridSpan w:val="3"/>
            <w:shd w:val="clear" w:color="auto" w:fill="C5E0B3" w:themeFill="accent6" w:themeFillTint="66"/>
            <w:vAlign w:val="center"/>
          </w:tcPr>
          <w:p w:rsidR="00482F09" w:rsidRPr="00E61C30" w:rsidRDefault="00482F09" w:rsidP="00E61C30">
            <w:pPr>
              <w:pStyle w:val="Default"/>
              <w:contextualSpacing/>
              <w:jc w:val="center"/>
              <w:rPr>
                <w:b/>
                <w:i/>
                <w:sz w:val="16"/>
                <w:szCs w:val="16"/>
              </w:rPr>
            </w:pPr>
            <w:r w:rsidRPr="00E61C30">
              <w:rPr>
                <w:b/>
                <w:i/>
                <w:sz w:val="16"/>
                <w:szCs w:val="16"/>
              </w:rPr>
              <w:t>Источники тепловой энергии</w:t>
            </w:r>
          </w:p>
        </w:tc>
        <w:tc>
          <w:tcPr>
            <w:tcW w:w="3685" w:type="dxa"/>
            <w:gridSpan w:val="2"/>
            <w:shd w:val="clear" w:color="auto" w:fill="C5E0B3" w:themeFill="accent6" w:themeFillTint="66"/>
            <w:vAlign w:val="center"/>
          </w:tcPr>
          <w:p w:rsidR="00482F09" w:rsidRPr="00E61C30" w:rsidRDefault="00482F09" w:rsidP="00E61C30">
            <w:pPr>
              <w:pStyle w:val="Default"/>
              <w:contextualSpacing/>
              <w:jc w:val="center"/>
              <w:rPr>
                <w:b/>
                <w:i/>
                <w:sz w:val="16"/>
                <w:szCs w:val="16"/>
              </w:rPr>
            </w:pPr>
            <w:r w:rsidRPr="00E61C30">
              <w:rPr>
                <w:b/>
                <w:i/>
                <w:sz w:val="16"/>
                <w:szCs w:val="16"/>
              </w:rPr>
              <w:t>Тепловые сети</w:t>
            </w:r>
          </w:p>
        </w:tc>
        <w:tc>
          <w:tcPr>
            <w:tcW w:w="1901" w:type="dxa"/>
            <w:vMerge w:val="restart"/>
            <w:shd w:val="clear" w:color="auto" w:fill="C5E0B3" w:themeFill="accent6" w:themeFillTint="66"/>
            <w:vAlign w:val="center"/>
          </w:tcPr>
          <w:p w:rsidR="00482F09" w:rsidRPr="00E61C30" w:rsidRDefault="00482F09" w:rsidP="00E61C30">
            <w:pPr>
              <w:pStyle w:val="Default"/>
              <w:contextualSpacing/>
              <w:jc w:val="center"/>
              <w:rPr>
                <w:b/>
                <w:i/>
                <w:sz w:val="16"/>
                <w:szCs w:val="16"/>
              </w:rPr>
            </w:pPr>
            <w:r w:rsidRPr="00E61C30">
              <w:rPr>
                <w:b/>
                <w:i/>
                <w:sz w:val="16"/>
                <w:szCs w:val="16"/>
              </w:rPr>
              <w:t>Утвержденная ЕТО (в соответствии со Схемой теплоснабжения муниципального образования</w:t>
            </w:r>
          </w:p>
        </w:tc>
        <w:tc>
          <w:tcPr>
            <w:tcW w:w="2778" w:type="dxa"/>
            <w:vMerge w:val="restart"/>
            <w:shd w:val="clear" w:color="auto" w:fill="C5E0B3" w:themeFill="accent6" w:themeFillTint="66"/>
            <w:vAlign w:val="center"/>
          </w:tcPr>
          <w:p w:rsidR="00482F09" w:rsidRPr="00E61C30" w:rsidRDefault="00482F09" w:rsidP="00E61C30">
            <w:pPr>
              <w:pStyle w:val="Default"/>
              <w:contextualSpacing/>
              <w:jc w:val="center"/>
              <w:rPr>
                <w:b/>
                <w:i/>
                <w:sz w:val="16"/>
                <w:szCs w:val="16"/>
              </w:rPr>
            </w:pPr>
            <w:r w:rsidRPr="00E61C30">
              <w:rPr>
                <w:b/>
                <w:i/>
                <w:sz w:val="16"/>
                <w:szCs w:val="16"/>
              </w:rPr>
              <w:t>Основание для</w:t>
            </w:r>
          </w:p>
          <w:p w:rsidR="00482F09" w:rsidRPr="00E61C30" w:rsidRDefault="00482F09" w:rsidP="00E61C30">
            <w:pPr>
              <w:tabs>
                <w:tab w:val="left" w:pos="1356"/>
              </w:tabs>
              <w:spacing w:line="240" w:lineRule="auto"/>
              <w:contextualSpacing/>
              <w:jc w:val="center"/>
              <w:rPr>
                <w:rFonts w:ascii="Times New Roman" w:eastAsia="Calibri" w:hAnsi="Times New Roman" w:cs="Times New Roman"/>
                <w:b/>
                <w:i/>
                <w:sz w:val="16"/>
                <w:szCs w:val="16"/>
              </w:rPr>
            </w:pPr>
            <w:r w:rsidRPr="00E61C30">
              <w:rPr>
                <w:rFonts w:ascii="Times New Roman" w:hAnsi="Times New Roman" w:cs="Times New Roman"/>
                <w:b/>
                <w:i/>
                <w:sz w:val="16"/>
                <w:szCs w:val="16"/>
              </w:rPr>
              <w:t>присвоения статуса ЕТО</w:t>
            </w:r>
          </w:p>
        </w:tc>
      </w:tr>
      <w:tr w:rsidR="00482F09" w:rsidRPr="00E61C30" w:rsidTr="00E61C30">
        <w:trPr>
          <w:cantSplit/>
          <w:trHeight w:val="1749"/>
          <w:jc w:val="center"/>
        </w:trPr>
        <w:tc>
          <w:tcPr>
            <w:tcW w:w="1129" w:type="dxa"/>
            <w:vMerge/>
            <w:vAlign w:val="center"/>
          </w:tcPr>
          <w:p w:rsidR="00482F09" w:rsidRPr="00E61C30" w:rsidRDefault="00482F09" w:rsidP="00E61C30">
            <w:pPr>
              <w:tabs>
                <w:tab w:val="left" w:pos="1356"/>
              </w:tabs>
              <w:spacing w:after="0" w:line="240" w:lineRule="auto"/>
              <w:contextualSpacing/>
              <w:jc w:val="center"/>
              <w:rPr>
                <w:rFonts w:ascii="Times New Roman" w:eastAsia="Calibri" w:hAnsi="Times New Roman" w:cs="Times New Roman"/>
                <w:sz w:val="16"/>
                <w:szCs w:val="16"/>
              </w:rPr>
            </w:pPr>
          </w:p>
        </w:tc>
        <w:tc>
          <w:tcPr>
            <w:tcW w:w="1417" w:type="dxa"/>
            <w:shd w:val="clear" w:color="auto" w:fill="C5E0B3" w:themeFill="accent6" w:themeFillTint="66"/>
            <w:textDirection w:val="btLr"/>
            <w:vAlign w:val="center"/>
          </w:tcPr>
          <w:p w:rsidR="00482F09" w:rsidRPr="00E61C30" w:rsidRDefault="00482F09" w:rsidP="00E61C30">
            <w:pPr>
              <w:pStyle w:val="Default"/>
              <w:ind w:left="113" w:right="113"/>
              <w:contextualSpacing/>
              <w:jc w:val="center"/>
              <w:rPr>
                <w:b/>
                <w:i/>
                <w:sz w:val="16"/>
                <w:szCs w:val="16"/>
              </w:rPr>
            </w:pPr>
            <w:r w:rsidRPr="00E61C30">
              <w:rPr>
                <w:b/>
                <w:i/>
                <w:sz w:val="16"/>
                <w:szCs w:val="16"/>
              </w:rPr>
              <w:t>Наименование исто</w:t>
            </w:r>
            <w:r w:rsidR="00E61C30">
              <w:rPr>
                <w:b/>
                <w:i/>
                <w:sz w:val="16"/>
                <w:szCs w:val="16"/>
              </w:rPr>
              <w:t>чников в системе теплоснабжения</w:t>
            </w:r>
          </w:p>
        </w:tc>
        <w:tc>
          <w:tcPr>
            <w:tcW w:w="1985" w:type="dxa"/>
            <w:shd w:val="clear" w:color="auto" w:fill="C5E0B3" w:themeFill="accent6" w:themeFillTint="66"/>
            <w:textDirection w:val="btLr"/>
            <w:vAlign w:val="center"/>
          </w:tcPr>
          <w:p w:rsidR="00482F09" w:rsidRPr="00E61C30" w:rsidRDefault="00482F09" w:rsidP="00E61C30">
            <w:pPr>
              <w:pStyle w:val="Default"/>
              <w:ind w:left="113" w:right="113"/>
              <w:contextualSpacing/>
              <w:jc w:val="center"/>
              <w:rPr>
                <w:b/>
                <w:i/>
                <w:sz w:val="16"/>
                <w:szCs w:val="16"/>
              </w:rPr>
            </w:pPr>
            <w:r w:rsidRPr="00E61C30">
              <w:rPr>
                <w:b/>
                <w:i/>
                <w:sz w:val="16"/>
                <w:szCs w:val="16"/>
              </w:rPr>
              <w:t xml:space="preserve">Теплоснабжающие (теплосетевые) организации в </w:t>
            </w:r>
            <w:r w:rsidR="00E61C30">
              <w:rPr>
                <w:b/>
                <w:i/>
                <w:sz w:val="16"/>
                <w:szCs w:val="16"/>
              </w:rPr>
              <w:t>границах системы теплоснабжения</w:t>
            </w:r>
          </w:p>
        </w:tc>
        <w:tc>
          <w:tcPr>
            <w:tcW w:w="1559" w:type="dxa"/>
            <w:shd w:val="clear" w:color="auto" w:fill="C5E0B3" w:themeFill="accent6" w:themeFillTint="66"/>
            <w:textDirection w:val="btLr"/>
            <w:vAlign w:val="center"/>
          </w:tcPr>
          <w:p w:rsidR="00482F09" w:rsidRPr="00E61C30" w:rsidRDefault="00482F09" w:rsidP="00E61C30">
            <w:pPr>
              <w:pStyle w:val="Default"/>
              <w:ind w:left="113" w:right="113"/>
              <w:contextualSpacing/>
              <w:jc w:val="center"/>
              <w:rPr>
                <w:b/>
                <w:i/>
                <w:sz w:val="16"/>
                <w:szCs w:val="16"/>
              </w:rPr>
            </w:pPr>
            <w:r w:rsidRPr="00E61C30">
              <w:rPr>
                <w:b/>
                <w:i/>
                <w:sz w:val="16"/>
                <w:szCs w:val="16"/>
              </w:rPr>
              <w:t>Наличие источников в обслуживании теплоснабжающей (теплосетевой) организации</w:t>
            </w:r>
          </w:p>
        </w:tc>
        <w:tc>
          <w:tcPr>
            <w:tcW w:w="1984" w:type="dxa"/>
            <w:shd w:val="clear" w:color="auto" w:fill="C5E0B3" w:themeFill="accent6" w:themeFillTint="66"/>
            <w:textDirection w:val="btLr"/>
            <w:vAlign w:val="center"/>
          </w:tcPr>
          <w:p w:rsidR="00482F09" w:rsidRPr="00E61C30" w:rsidRDefault="00482F09" w:rsidP="00E61C30">
            <w:pPr>
              <w:pStyle w:val="Default"/>
              <w:ind w:left="113" w:right="113"/>
              <w:contextualSpacing/>
              <w:jc w:val="center"/>
              <w:rPr>
                <w:b/>
                <w:i/>
                <w:sz w:val="16"/>
                <w:szCs w:val="16"/>
              </w:rPr>
            </w:pPr>
            <w:r w:rsidRPr="00E61C30">
              <w:rPr>
                <w:b/>
                <w:i/>
                <w:sz w:val="16"/>
                <w:szCs w:val="16"/>
              </w:rPr>
              <w:t>Теплоснабжающие (теплосетевые) организации в границах системы теплоснабжения</w:t>
            </w:r>
          </w:p>
        </w:tc>
        <w:tc>
          <w:tcPr>
            <w:tcW w:w="1701" w:type="dxa"/>
            <w:shd w:val="clear" w:color="auto" w:fill="C5E0B3" w:themeFill="accent6" w:themeFillTint="66"/>
            <w:textDirection w:val="btLr"/>
            <w:vAlign w:val="center"/>
          </w:tcPr>
          <w:p w:rsidR="00482F09" w:rsidRPr="00E61C30" w:rsidRDefault="00482F09" w:rsidP="00E61C30">
            <w:pPr>
              <w:pStyle w:val="Default"/>
              <w:ind w:left="113" w:right="113"/>
              <w:contextualSpacing/>
              <w:jc w:val="center"/>
              <w:rPr>
                <w:b/>
                <w:i/>
                <w:sz w:val="16"/>
                <w:szCs w:val="16"/>
              </w:rPr>
            </w:pPr>
            <w:r w:rsidRPr="00E61C30">
              <w:rPr>
                <w:b/>
                <w:i/>
                <w:sz w:val="16"/>
                <w:szCs w:val="16"/>
              </w:rPr>
              <w:t>Наличие источников в обслуживании теплоснабжающей (теплосетевой) организации</w:t>
            </w:r>
          </w:p>
        </w:tc>
        <w:tc>
          <w:tcPr>
            <w:tcW w:w="1901" w:type="dxa"/>
            <w:vMerge/>
            <w:vAlign w:val="center"/>
          </w:tcPr>
          <w:p w:rsidR="00482F09" w:rsidRPr="00E61C30" w:rsidRDefault="00482F09" w:rsidP="00E61C30">
            <w:pPr>
              <w:tabs>
                <w:tab w:val="left" w:pos="1356"/>
              </w:tabs>
              <w:spacing w:after="0" w:line="240" w:lineRule="auto"/>
              <w:contextualSpacing/>
              <w:jc w:val="center"/>
              <w:rPr>
                <w:rFonts w:ascii="Times New Roman" w:eastAsia="Calibri" w:hAnsi="Times New Roman" w:cs="Times New Roman"/>
                <w:sz w:val="16"/>
                <w:szCs w:val="16"/>
              </w:rPr>
            </w:pPr>
          </w:p>
        </w:tc>
        <w:tc>
          <w:tcPr>
            <w:tcW w:w="2778" w:type="dxa"/>
            <w:vMerge/>
            <w:vAlign w:val="center"/>
          </w:tcPr>
          <w:p w:rsidR="00482F09" w:rsidRPr="00E61C30" w:rsidRDefault="00482F09" w:rsidP="00E61C30">
            <w:pPr>
              <w:tabs>
                <w:tab w:val="left" w:pos="1356"/>
              </w:tabs>
              <w:spacing w:after="0" w:line="240" w:lineRule="auto"/>
              <w:contextualSpacing/>
              <w:jc w:val="center"/>
              <w:rPr>
                <w:rFonts w:ascii="Times New Roman" w:eastAsia="Calibri" w:hAnsi="Times New Roman" w:cs="Times New Roman"/>
                <w:sz w:val="16"/>
                <w:szCs w:val="16"/>
              </w:rPr>
            </w:pPr>
          </w:p>
        </w:tc>
      </w:tr>
      <w:tr w:rsidR="009A28B8" w:rsidRPr="00E61C30" w:rsidTr="00E61C30">
        <w:trPr>
          <w:trHeight w:val="714"/>
          <w:jc w:val="center"/>
        </w:trPr>
        <w:tc>
          <w:tcPr>
            <w:tcW w:w="1129" w:type="dxa"/>
            <w:shd w:val="clear" w:color="auto" w:fill="C5E0B3" w:themeFill="accent6" w:themeFillTint="66"/>
            <w:vAlign w:val="center"/>
          </w:tcPr>
          <w:p w:rsidR="009A28B8" w:rsidRPr="00E61C30" w:rsidRDefault="009A28B8" w:rsidP="00E61C30">
            <w:pPr>
              <w:tabs>
                <w:tab w:val="left" w:pos="1356"/>
              </w:tabs>
              <w:spacing w:after="0" w:line="240" w:lineRule="auto"/>
              <w:contextualSpacing/>
              <w:jc w:val="center"/>
              <w:rPr>
                <w:rFonts w:ascii="Times New Roman" w:eastAsia="Calibri" w:hAnsi="Times New Roman" w:cs="Times New Roman"/>
                <w:b/>
                <w:i/>
                <w:sz w:val="16"/>
                <w:szCs w:val="16"/>
              </w:rPr>
            </w:pPr>
            <w:r w:rsidRPr="00E61C30">
              <w:rPr>
                <w:rFonts w:ascii="Times New Roman" w:hAnsi="Times New Roman" w:cs="Times New Roman"/>
                <w:b/>
                <w:i/>
                <w:sz w:val="16"/>
                <w:szCs w:val="16"/>
              </w:rPr>
              <w:t>1</w:t>
            </w:r>
          </w:p>
        </w:tc>
        <w:tc>
          <w:tcPr>
            <w:tcW w:w="1417" w:type="dxa"/>
            <w:vAlign w:val="center"/>
          </w:tcPr>
          <w:p w:rsidR="009A28B8" w:rsidRPr="00E61C30" w:rsidRDefault="009A28B8" w:rsidP="00E61C30">
            <w:pPr>
              <w:tabs>
                <w:tab w:val="left" w:pos="1356"/>
              </w:tabs>
              <w:spacing w:after="0" w:line="240" w:lineRule="auto"/>
              <w:contextualSpacing/>
              <w:jc w:val="center"/>
              <w:rPr>
                <w:rFonts w:ascii="Times New Roman" w:eastAsia="Calibri" w:hAnsi="Times New Roman" w:cs="Times New Roman"/>
                <w:sz w:val="16"/>
                <w:szCs w:val="16"/>
              </w:rPr>
            </w:pPr>
            <w:r w:rsidRPr="00E61C30">
              <w:rPr>
                <w:rFonts w:ascii="Times New Roman" w:hAnsi="Times New Roman" w:cs="Times New Roman"/>
                <w:sz w:val="16"/>
                <w:szCs w:val="16"/>
              </w:rPr>
              <w:t xml:space="preserve">Котельная </w:t>
            </w:r>
            <w:r w:rsidR="006D4BC1" w:rsidRPr="00E61C30">
              <w:rPr>
                <w:rFonts w:ascii="Times New Roman" w:hAnsi="Times New Roman" w:cs="Times New Roman"/>
                <w:sz w:val="16"/>
                <w:szCs w:val="16"/>
              </w:rPr>
              <w:t>Райбольница</w:t>
            </w:r>
          </w:p>
        </w:tc>
        <w:tc>
          <w:tcPr>
            <w:tcW w:w="1985" w:type="dxa"/>
            <w:vAlign w:val="center"/>
          </w:tcPr>
          <w:p w:rsidR="009A28B8" w:rsidRPr="00E61C30" w:rsidRDefault="006D4BC1" w:rsidP="00E61C30">
            <w:pPr>
              <w:tabs>
                <w:tab w:val="left" w:pos="1356"/>
              </w:tabs>
              <w:spacing w:after="0" w:line="240" w:lineRule="auto"/>
              <w:contextualSpacing/>
              <w:jc w:val="center"/>
              <w:rPr>
                <w:rFonts w:ascii="Times New Roman" w:eastAsia="Calibri"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1559" w:type="dxa"/>
            <w:vAlign w:val="center"/>
          </w:tcPr>
          <w:p w:rsidR="009A28B8" w:rsidRPr="00E61C30" w:rsidRDefault="009A28B8" w:rsidP="00E61C30">
            <w:pPr>
              <w:tabs>
                <w:tab w:val="left" w:pos="1356"/>
              </w:tabs>
              <w:spacing w:after="0" w:line="240" w:lineRule="auto"/>
              <w:contextualSpacing/>
              <w:jc w:val="center"/>
              <w:rPr>
                <w:rFonts w:ascii="Times New Roman" w:eastAsia="Calibri" w:hAnsi="Times New Roman" w:cs="Times New Roman"/>
                <w:sz w:val="16"/>
                <w:szCs w:val="16"/>
              </w:rPr>
            </w:pPr>
            <w:r w:rsidRPr="00E61C30">
              <w:rPr>
                <w:rFonts w:ascii="Times New Roman" w:hAnsi="Times New Roman" w:cs="Times New Roman"/>
                <w:sz w:val="16"/>
                <w:szCs w:val="16"/>
              </w:rPr>
              <w:t>в наличии</w:t>
            </w:r>
          </w:p>
        </w:tc>
        <w:tc>
          <w:tcPr>
            <w:tcW w:w="1984" w:type="dxa"/>
            <w:vAlign w:val="center"/>
          </w:tcPr>
          <w:p w:rsidR="009A28B8" w:rsidRPr="00E61C30" w:rsidRDefault="006D4BC1" w:rsidP="00E61C30">
            <w:pPr>
              <w:tabs>
                <w:tab w:val="left" w:pos="1356"/>
              </w:tabs>
              <w:spacing w:after="0" w:line="240" w:lineRule="auto"/>
              <w:contextualSpacing/>
              <w:jc w:val="center"/>
              <w:rPr>
                <w:rFonts w:ascii="Times New Roman" w:eastAsia="Calibri"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1701" w:type="dxa"/>
            <w:vAlign w:val="center"/>
          </w:tcPr>
          <w:p w:rsidR="009A28B8" w:rsidRPr="00E61C30" w:rsidRDefault="009A28B8" w:rsidP="00E61C30">
            <w:pPr>
              <w:tabs>
                <w:tab w:val="left" w:pos="1356"/>
              </w:tabs>
              <w:spacing w:after="0" w:line="240" w:lineRule="auto"/>
              <w:contextualSpacing/>
              <w:jc w:val="center"/>
              <w:rPr>
                <w:rFonts w:ascii="Times New Roman" w:eastAsia="Calibri" w:hAnsi="Times New Roman" w:cs="Times New Roman"/>
                <w:sz w:val="16"/>
                <w:szCs w:val="16"/>
              </w:rPr>
            </w:pPr>
            <w:r w:rsidRPr="00E61C30">
              <w:rPr>
                <w:rFonts w:ascii="Times New Roman" w:hAnsi="Times New Roman" w:cs="Times New Roman"/>
                <w:sz w:val="16"/>
                <w:szCs w:val="16"/>
              </w:rPr>
              <w:t>в наличии</w:t>
            </w:r>
          </w:p>
        </w:tc>
        <w:tc>
          <w:tcPr>
            <w:tcW w:w="1901" w:type="dxa"/>
            <w:vAlign w:val="center"/>
          </w:tcPr>
          <w:p w:rsidR="009A28B8" w:rsidRPr="00E61C30" w:rsidRDefault="006D4BC1" w:rsidP="00E61C30">
            <w:pPr>
              <w:tabs>
                <w:tab w:val="left" w:pos="1356"/>
              </w:tabs>
              <w:spacing w:after="0" w:line="240" w:lineRule="auto"/>
              <w:contextualSpacing/>
              <w:jc w:val="center"/>
              <w:rPr>
                <w:rFonts w:ascii="Times New Roman" w:eastAsia="Calibri"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2778" w:type="dxa"/>
            <w:vAlign w:val="center"/>
          </w:tcPr>
          <w:p w:rsidR="009A28B8" w:rsidRPr="00E61C30" w:rsidRDefault="009A28B8" w:rsidP="00E61C30">
            <w:pPr>
              <w:pStyle w:val="Default"/>
              <w:contextualSpacing/>
              <w:jc w:val="center"/>
              <w:rPr>
                <w:rFonts w:eastAsia="Calibri"/>
                <w:sz w:val="16"/>
                <w:szCs w:val="16"/>
              </w:rPr>
            </w:pPr>
            <w:r w:rsidRPr="00E61C30">
              <w:rPr>
                <w:sz w:val="16"/>
                <w:szCs w:val="16"/>
              </w:rPr>
              <w:t>Владение на праве собственности или ином законном основании источниками тепловой энергии</w:t>
            </w:r>
          </w:p>
        </w:tc>
      </w:tr>
      <w:tr w:rsidR="006D4BC1" w:rsidRPr="00E61C30" w:rsidTr="00E61C30">
        <w:trPr>
          <w:trHeight w:val="714"/>
          <w:jc w:val="center"/>
        </w:trPr>
        <w:tc>
          <w:tcPr>
            <w:tcW w:w="1129" w:type="dxa"/>
            <w:shd w:val="clear" w:color="auto" w:fill="C5E0B3" w:themeFill="accent6" w:themeFillTint="66"/>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b/>
                <w:i/>
                <w:sz w:val="16"/>
                <w:szCs w:val="16"/>
              </w:rPr>
            </w:pPr>
            <w:r w:rsidRPr="00E61C30">
              <w:rPr>
                <w:rFonts w:ascii="Times New Roman" w:hAnsi="Times New Roman" w:cs="Times New Roman"/>
                <w:b/>
                <w:i/>
                <w:sz w:val="16"/>
                <w:szCs w:val="16"/>
              </w:rPr>
              <w:t>2</w:t>
            </w:r>
          </w:p>
        </w:tc>
        <w:tc>
          <w:tcPr>
            <w:tcW w:w="1417" w:type="dxa"/>
            <w:shd w:val="clear" w:color="auto" w:fill="E2EFD9" w:themeFill="accent6" w:themeFillTint="33"/>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cs="Times New Roman"/>
                <w:sz w:val="16"/>
                <w:szCs w:val="16"/>
              </w:rPr>
              <w:t>Котельная Дом Культуры</w:t>
            </w:r>
          </w:p>
        </w:tc>
        <w:tc>
          <w:tcPr>
            <w:tcW w:w="1985" w:type="dxa"/>
            <w:shd w:val="clear" w:color="auto" w:fill="E2EFD9" w:themeFill="accent6" w:themeFillTint="33"/>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1559" w:type="dxa"/>
            <w:shd w:val="clear" w:color="auto" w:fill="E2EFD9" w:themeFill="accent6" w:themeFillTint="33"/>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cs="Times New Roman"/>
                <w:sz w:val="16"/>
                <w:szCs w:val="16"/>
              </w:rPr>
              <w:t>в наличии</w:t>
            </w:r>
          </w:p>
        </w:tc>
        <w:tc>
          <w:tcPr>
            <w:tcW w:w="1984" w:type="dxa"/>
            <w:shd w:val="clear" w:color="auto" w:fill="E2EFD9" w:themeFill="accent6" w:themeFillTint="33"/>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1701" w:type="dxa"/>
            <w:shd w:val="clear" w:color="auto" w:fill="E2EFD9" w:themeFill="accent6" w:themeFillTint="33"/>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cs="Times New Roman"/>
                <w:sz w:val="16"/>
                <w:szCs w:val="16"/>
              </w:rPr>
              <w:t>в наличии</w:t>
            </w:r>
          </w:p>
        </w:tc>
        <w:tc>
          <w:tcPr>
            <w:tcW w:w="1901" w:type="dxa"/>
            <w:shd w:val="clear" w:color="auto" w:fill="E2EFD9" w:themeFill="accent6" w:themeFillTint="33"/>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p>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2778" w:type="dxa"/>
            <w:shd w:val="clear" w:color="auto" w:fill="E2EFD9" w:themeFill="accent6" w:themeFillTint="33"/>
            <w:vAlign w:val="center"/>
          </w:tcPr>
          <w:p w:rsidR="006D4BC1" w:rsidRPr="00E61C30" w:rsidRDefault="006D4BC1" w:rsidP="00E61C30">
            <w:pPr>
              <w:pStyle w:val="Default"/>
              <w:contextualSpacing/>
              <w:jc w:val="center"/>
              <w:rPr>
                <w:sz w:val="16"/>
                <w:szCs w:val="16"/>
              </w:rPr>
            </w:pPr>
            <w:r w:rsidRPr="00E61C30">
              <w:rPr>
                <w:sz w:val="16"/>
                <w:szCs w:val="16"/>
              </w:rPr>
              <w:t>Владение на праве собственности или ином законном основании источниками тепловой энергии</w:t>
            </w:r>
          </w:p>
        </w:tc>
      </w:tr>
      <w:tr w:rsidR="006D4BC1" w:rsidRPr="00E61C30" w:rsidTr="00E61C30">
        <w:trPr>
          <w:trHeight w:val="714"/>
          <w:jc w:val="center"/>
        </w:trPr>
        <w:tc>
          <w:tcPr>
            <w:tcW w:w="1129" w:type="dxa"/>
            <w:shd w:val="clear" w:color="auto" w:fill="C5E0B3" w:themeFill="accent6" w:themeFillTint="66"/>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b/>
                <w:i/>
                <w:sz w:val="16"/>
                <w:szCs w:val="16"/>
              </w:rPr>
            </w:pPr>
            <w:r w:rsidRPr="00E61C30">
              <w:rPr>
                <w:rFonts w:ascii="Times New Roman" w:hAnsi="Times New Roman" w:cs="Times New Roman"/>
                <w:b/>
                <w:i/>
                <w:sz w:val="16"/>
                <w:szCs w:val="16"/>
              </w:rPr>
              <w:t>3</w:t>
            </w:r>
          </w:p>
        </w:tc>
        <w:tc>
          <w:tcPr>
            <w:tcW w:w="1417" w:type="dxa"/>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cs="Times New Roman"/>
                <w:sz w:val="16"/>
                <w:szCs w:val="16"/>
              </w:rPr>
              <w:t>Котельная Жилой Дом</w:t>
            </w:r>
          </w:p>
        </w:tc>
        <w:tc>
          <w:tcPr>
            <w:tcW w:w="1985" w:type="dxa"/>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1559" w:type="dxa"/>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cs="Times New Roman"/>
                <w:sz w:val="16"/>
                <w:szCs w:val="16"/>
              </w:rPr>
              <w:t>в наличии</w:t>
            </w:r>
          </w:p>
        </w:tc>
        <w:tc>
          <w:tcPr>
            <w:tcW w:w="1984" w:type="dxa"/>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p>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1701" w:type="dxa"/>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cs="Times New Roman"/>
                <w:sz w:val="16"/>
                <w:szCs w:val="16"/>
              </w:rPr>
              <w:t>в наличии</w:t>
            </w:r>
          </w:p>
        </w:tc>
        <w:tc>
          <w:tcPr>
            <w:tcW w:w="1901" w:type="dxa"/>
            <w:vAlign w:val="center"/>
          </w:tcPr>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p>
          <w:p w:rsidR="006D4BC1" w:rsidRPr="00E61C30" w:rsidRDefault="006D4BC1" w:rsidP="00E61C30">
            <w:pPr>
              <w:tabs>
                <w:tab w:val="left" w:pos="1356"/>
              </w:tabs>
              <w:spacing w:after="0" w:line="240" w:lineRule="auto"/>
              <w:contextualSpacing/>
              <w:jc w:val="center"/>
              <w:rPr>
                <w:rFonts w:ascii="Times New Roman" w:hAnsi="Times New Roman" w:cs="Times New Roman"/>
                <w:sz w:val="16"/>
                <w:szCs w:val="16"/>
              </w:rPr>
            </w:pPr>
            <w:r w:rsidRPr="00E61C30">
              <w:rPr>
                <w:rFonts w:ascii="Times New Roman" w:hAnsi="Times New Roman"/>
                <w:sz w:val="16"/>
                <w:szCs w:val="16"/>
              </w:rPr>
              <w:t>АО «Прохладненская районная теплоэнергетическая компания»</w:t>
            </w:r>
          </w:p>
        </w:tc>
        <w:tc>
          <w:tcPr>
            <w:tcW w:w="2778" w:type="dxa"/>
            <w:vAlign w:val="center"/>
          </w:tcPr>
          <w:p w:rsidR="006D4BC1" w:rsidRPr="00E61C30" w:rsidRDefault="006D4BC1" w:rsidP="00E61C30">
            <w:pPr>
              <w:pStyle w:val="Default"/>
              <w:contextualSpacing/>
              <w:jc w:val="center"/>
              <w:rPr>
                <w:sz w:val="16"/>
                <w:szCs w:val="16"/>
              </w:rPr>
            </w:pPr>
            <w:r w:rsidRPr="00E61C30">
              <w:rPr>
                <w:sz w:val="16"/>
                <w:szCs w:val="16"/>
              </w:rPr>
              <w:t>Владение на праве собственности или ином законном основании источниками тепловой энергии</w:t>
            </w:r>
          </w:p>
        </w:tc>
      </w:tr>
    </w:tbl>
    <w:p w:rsidR="00126347" w:rsidRDefault="00126347" w:rsidP="00126347">
      <w:pPr>
        <w:tabs>
          <w:tab w:val="left" w:pos="3583"/>
        </w:tabs>
        <w:rPr>
          <w:rFonts w:ascii="Times New Roman" w:eastAsia="Calibri" w:hAnsi="Times New Roman" w:cs="Times New Roman"/>
          <w:sz w:val="28"/>
          <w:szCs w:val="28"/>
        </w:rPr>
        <w:sectPr w:rsidR="00126347" w:rsidSect="0012003C">
          <w:headerReference w:type="default" r:id="rId22"/>
          <w:pgSz w:w="16838" w:h="11906" w:orient="landscape"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Default="004911D5" w:rsidP="00C314FD">
      <w:pPr>
        <w:spacing w:line="240" w:lineRule="auto"/>
        <w:jc w:val="center"/>
        <w:rPr>
          <w:rFonts w:ascii="Times New Roman" w:eastAsia="Calibri" w:hAnsi="Times New Roman" w:cs="Times New Roman"/>
          <w:b/>
          <w:bCs/>
          <w:i/>
          <w:iCs/>
          <w:sz w:val="28"/>
          <w:szCs w:val="28"/>
        </w:rPr>
      </w:pPr>
      <w:r w:rsidRPr="00CD7F06">
        <w:rPr>
          <w:rFonts w:ascii="Times New Roman" w:eastAsia="Calibri" w:hAnsi="Times New Roman" w:cs="Times New Roman"/>
          <w:b/>
          <w:bCs/>
          <w:i/>
          <w:iCs/>
          <w:sz w:val="28"/>
          <w:szCs w:val="28"/>
        </w:rPr>
        <w:lastRenderedPageBreak/>
        <w:t>3.1.2 Характеристика системы теплоснабжения</w:t>
      </w:r>
    </w:p>
    <w:p w:rsidR="00343601" w:rsidRPr="00343601" w:rsidRDefault="00343601" w:rsidP="00343601">
      <w:pPr>
        <w:widowControl w:val="0"/>
        <w:tabs>
          <w:tab w:val="left" w:pos="937"/>
        </w:tabs>
        <w:autoSpaceDE w:val="0"/>
        <w:autoSpaceDN w:val="0"/>
        <w:spacing w:after="0" w:line="360" w:lineRule="auto"/>
        <w:ind w:firstLine="567"/>
        <w:jc w:val="both"/>
        <w:rPr>
          <w:rFonts w:ascii="Times New Roman" w:hAnsi="Times New Roman" w:cs="Times New Roman"/>
          <w:i/>
          <w:sz w:val="28"/>
          <w:szCs w:val="28"/>
        </w:rPr>
      </w:pPr>
      <w:r w:rsidRPr="00343601">
        <w:rPr>
          <w:rFonts w:ascii="Times New Roman" w:hAnsi="Times New Roman" w:cs="Times New Roman"/>
          <w:i/>
          <w:sz w:val="28"/>
          <w:szCs w:val="28"/>
        </w:rPr>
        <w:t>Источники</w:t>
      </w:r>
      <w:r w:rsidRPr="00343601">
        <w:rPr>
          <w:rFonts w:ascii="Times New Roman" w:hAnsi="Times New Roman" w:cs="Times New Roman"/>
          <w:i/>
          <w:spacing w:val="-6"/>
          <w:sz w:val="28"/>
          <w:szCs w:val="28"/>
        </w:rPr>
        <w:t xml:space="preserve"> </w:t>
      </w:r>
      <w:r w:rsidRPr="00343601">
        <w:rPr>
          <w:rFonts w:ascii="Times New Roman" w:hAnsi="Times New Roman" w:cs="Times New Roman"/>
          <w:i/>
          <w:sz w:val="28"/>
          <w:szCs w:val="28"/>
        </w:rPr>
        <w:t>тепловой</w:t>
      </w:r>
      <w:r w:rsidRPr="00343601">
        <w:rPr>
          <w:rFonts w:ascii="Times New Roman" w:hAnsi="Times New Roman" w:cs="Times New Roman"/>
          <w:i/>
          <w:spacing w:val="-8"/>
          <w:sz w:val="28"/>
          <w:szCs w:val="28"/>
        </w:rPr>
        <w:t xml:space="preserve"> </w:t>
      </w:r>
      <w:r w:rsidRPr="00343601">
        <w:rPr>
          <w:rFonts w:ascii="Times New Roman" w:hAnsi="Times New Roman" w:cs="Times New Roman"/>
          <w:i/>
          <w:sz w:val="28"/>
          <w:szCs w:val="28"/>
        </w:rPr>
        <w:t>энергии</w:t>
      </w:r>
    </w:p>
    <w:p w:rsidR="00343601" w:rsidRPr="00343601" w:rsidRDefault="009A28B8" w:rsidP="00343601">
      <w:pPr>
        <w:pStyle w:val="aa"/>
        <w:spacing w:before="0" w:beforeAutospacing="0" w:after="0" w:afterAutospacing="0" w:line="360" w:lineRule="auto"/>
        <w:ind w:firstLine="567"/>
        <w:jc w:val="both"/>
        <w:rPr>
          <w:sz w:val="28"/>
          <w:szCs w:val="28"/>
        </w:rPr>
      </w:pPr>
      <w:r w:rsidRPr="0076259F">
        <w:rPr>
          <w:sz w:val="28"/>
          <w:szCs w:val="28"/>
        </w:rPr>
        <w:t xml:space="preserve">В </w:t>
      </w:r>
      <w:r w:rsidR="00093B5A">
        <w:rPr>
          <w:sz w:val="28"/>
          <w:szCs w:val="28"/>
        </w:rPr>
        <w:t>МО сельског поселение станица Солдатская Прохладненского муниципального района</w:t>
      </w:r>
      <w:r w:rsidR="00093B5A" w:rsidRPr="0076259F">
        <w:rPr>
          <w:sz w:val="28"/>
          <w:szCs w:val="28"/>
        </w:rPr>
        <w:t xml:space="preserve"> </w:t>
      </w:r>
      <w:r w:rsidRPr="0076259F">
        <w:rPr>
          <w:sz w:val="28"/>
          <w:szCs w:val="28"/>
        </w:rPr>
        <w:t>котельн</w:t>
      </w:r>
      <w:r>
        <w:rPr>
          <w:sz w:val="28"/>
          <w:szCs w:val="28"/>
        </w:rPr>
        <w:t xml:space="preserve">ая </w:t>
      </w:r>
      <w:r w:rsidRPr="0076259F">
        <w:rPr>
          <w:sz w:val="28"/>
          <w:szCs w:val="28"/>
        </w:rPr>
        <w:t>вырабатыва</w:t>
      </w:r>
      <w:r>
        <w:rPr>
          <w:sz w:val="28"/>
          <w:szCs w:val="28"/>
        </w:rPr>
        <w:t>е</w:t>
      </w:r>
      <w:r w:rsidRPr="0076259F">
        <w:rPr>
          <w:sz w:val="28"/>
          <w:szCs w:val="28"/>
        </w:rPr>
        <w:t>т тепловую э</w:t>
      </w:r>
      <w:r w:rsidR="00D55541">
        <w:rPr>
          <w:sz w:val="28"/>
          <w:szCs w:val="28"/>
        </w:rPr>
        <w:t xml:space="preserve">нергию для отопления бюджетные </w:t>
      </w:r>
      <w:r>
        <w:rPr>
          <w:sz w:val="28"/>
          <w:szCs w:val="28"/>
        </w:rPr>
        <w:t>предприятия</w:t>
      </w:r>
      <w:r w:rsidR="00D55541">
        <w:rPr>
          <w:sz w:val="28"/>
          <w:szCs w:val="28"/>
        </w:rPr>
        <w:t xml:space="preserve"> и население</w:t>
      </w:r>
      <w:r w:rsidRPr="0076259F">
        <w:rPr>
          <w:sz w:val="28"/>
          <w:szCs w:val="28"/>
        </w:rPr>
        <w:t>.</w:t>
      </w:r>
      <w:r w:rsidR="00343601" w:rsidRPr="00343601">
        <w:rPr>
          <w:sz w:val="28"/>
          <w:szCs w:val="28"/>
        </w:rPr>
        <w:t xml:space="preserve"> </w:t>
      </w:r>
    </w:p>
    <w:p w:rsidR="00D55541" w:rsidRDefault="009A28B8" w:rsidP="00343601">
      <w:pPr>
        <w:pStyle w:val="aa"/>
        <w:spacing w:before="0" w:beforeAutospacing="0" w:after="0" w:afterAutospacing="0" w:line="360" w:lineRule="auto"/>
        <w:ind w:firstLine="567"/>
        <w:jc w:val="both"/>
        <w:rPr>
          <w:sz w:val="28"/>
          <w:szCs w:val="28"/>
        </w:rPr>
      </w:pPr>
      <w:r w:rsidRPr="0076259F">
        <w:rPr>
          <w:sz w:val="28"/>
          <w:szCs w:val="28"/>
        </w:rPr>
        <w:t>Общая установленная мощность котельн</w:t>
      </w:r>
      <w:r w:rsidR="00D55541">
        <w:rPr>
          <w:sz w:val="28"/>
          <w:szCs w:val="28"/>
        </w:rPr>
        <w:t>ых</w:t>
      </w:r>
      <w:r w:rsidRPr="0076259F">
        <w:rPr>
          <w:sz w:val="28"/>
          <w:szCs w:val="28"/>
        </w:rPr>
        <w:t xml:space="preserve"> </w:t>
      </w:r>
      <w:r w:rsidRPr="008A2103">
        <w:rPr>
          <w:sz w:val="28"/>
          <w:szCs w:val="28"/>
        </w:rPr>
        <w:t>составляет</w:t>
      </w:r>
      <w:r w:rsidR="00D55541">
        <w:rPr>
          <w:sz w:val="28"/>
          <w:szCs w:val="28"/>
        </w:rPr>
        <w:t>:</w:t>
      </w:r>
      <w:r w:rsidRPr="008A2103">
        <w:rPr>
          <w:sz w:val="28"/>
          <w:szCs w:val="28"/>
        </w:rPr>
        <w:t xml:space="preserve"> </w:t>
      </w:r>
    </w:p>
    <w:p w:rsidR="00343601" w:rsidRDefault="00E61C30" w:rsidP="00343601">
      <w:pPr>
        <w:pStyle w:val="aa"/>
        <w:spacing w:before="0" w:beforeAutospacing="0" w:after="0" w:afterAutospacing="0" w:line="360" w:lineRule="auto"/>
        <w:ind w:firstLine="567"/>
        <w:jc w:val="both"/>
        <w:rPr>
          <w:sz w:val="28"/>
          <w:szCs w:val="28"/>
        </w:rPr>
      </w:pPr>
      <w:r>
        <w:rPr>
          <w:sz w:val="28"/>
          <w:szCs w:val="28"/>
        </w:rPr>
        <w:t>–</w:t>
      </w:r>
      <w:r w:rsidR="00D55541">
        <w:rPr>
          <w:sz w:val="28"/>
          <w:szCs w:val="28"/>
        </w:rPr>
        <w:t xml:space="preserve"> </w:t>
      </w:r>
      <w:r>
        <w:rPr>
          <w:sz w:val="28"/>
          <w:szCs w:val="28"/>
        </w:rPr>
        <w:t>к</w:t>
      </w:r>
      <w:r w:rsidR="00D55541">
        <w:rPr>
          <w:sz w:val="28"/>
          <w:szCs w:val="28"/>
        </w:rPr>
        <w:t xml:space="preserve">отельная «Райбольница» </w:t>
      </w:r>
      <w:r w:rsidR="00DD2056">
        <w:rPr>
          <w:sz w:val="28"/>
          <w:szCs w:val="28"/>
        </w:rPr>
        <w:t>0,</w:t>
      </w:r>
      <w:r w:rsidR="00D55541">
        <w:rPr>
          <w:sz w:val="28"/>
          <w:szCs w:val="28"/>
        </w:rPr>
        <w:t>84</w:t>
      </w:r>
      <w:r w:rsidR="009A28B8" w:rsidRPr="008A2103">
        <w:rPr>
          <w:sz w:val="28"/>
          <w:szCs w:val="28"/>
        </w:rPr>
        <w:t xml:space="preserve"> Гкал/ч, подключенная тепловая нагрузка – </w:t>
      </w:r>
      <w:r w:rsidR="00DD2056">
        <w:rPr>
          <w:sz w:val="28"/>
          <w:szCs w:val="28"/>
        </w:rPr>
        <w:t>0,</w:t>
      </w:r>
      <w:r w:rsidR="00D55541">
        <w:rPr>
          <w:sz w:val="28"/>
          <w:szCs w:val="28"/>
        </w:rPr>
        <w:t>4275 Гкал/ч;</w:t>
      </w:r>
    </w:p>
    <w:p w:rsidR="00D55541" w:rsidRDefault="00E61C30" w:rsidP="00235775">
      <w:pPr>
        <w:pStyle w:val="af6"/>
        <w:spacing w:before="0" w:beforeAutospacing="0" w:after="0" w:afterAutospacing="0" w:line="360" w:lineRule="auto"/>
        <w:ind w:right="108" w:firstLine="567"/>
        <w:jc w:val="both"/>
        <w:rPr>
          <w:sz w:val="28"/>
          <w:szCs w:val="28"/>
        </w:rPr>
      </w:pPr>
      <w:r>
        <w:rPr>
          <w:sz w:val="28"/>
          <w:szCs w:val="28"/>
        </w:rPr>
        <w:t>–</w:t>
      </w:r>
      <w:r w:rsidR="00D55541">
        <w:rPr>
          <w:sz w:val="28"/>
          <w:szCs w:val="28"/>
        </w:rPr>
        <w:t xml:space="preserve"> </w:t>
      </w:r>
      <w:r>
        <w:rPr>
          <w:sz w:val="28"/>
          <w:szCs w:val="28"/>
        </w:rPr>
        <w:t>к</w:t>
      </w:r>
      <w:r w:rsidR="00D55541">
        <w:rPr>
          <w:sz w:val="28"/>
          <w:szCs w:val="28"/>
        </w:rPr>
        <w:t>отельная «Дом Культуры» 3,0</w:t>
      </w:r>
      <w:r w:rsidR="00D55541" w:rsidRPr="008A2103">
        <w:rPr>
          <w:sz w:val="28"/>
          <w:szCs w:val="28"/>
        </w:rPr>
        <w:t xml:space="preserve"> Гкал/ч, подключенная тепловая на</w:t>
      </w:r>
      <w:r w:rsidR="00D55541">
        <w:rPr>
          <w:sz w:val="28"/>
          <w:szCs w:val="28"/>
        </w:rPr>
        <w:t>грузка</w:t>
      </w:r>
      <w:r w:rsidR="00D55541" w:rsidRPr="008A2103">
        <w:rPr>
          <w:sz w:val="28"/>
          <w:szCs w:val="28"/>
        </w:rPr>
        <w:t xml:space="preserve">– </w:t>
      </w:r>
      <w:r w:rsidR="00D55541">
        <w:rPr>
          <w:sz w:val="28"/>
          <w:szCs w:val="28"/>
        </w:rPr>
        <w:t>0,926 Гкал/ч;</w:t>
      </w:r>
    </w:p>
    <w:p w:rsidR="00D55541" w:rsidRDefault="00E61C30" w:rsidP="00235775">
      <w:pPr>
        <w:pStyle w:val="af6"/>
        <w:spacing w:before="0" w:beforeAutospacing="0" w:after="0" w:afterAutospacing="0" w:line="360" w:lineRule="auto"/>
        <w:ind w:right="108" w:firstLine="567"/>
        <w:jc w:val="both"/>
        <w:rPr>
          <w:sz w:val="28"/>
          <w:szCs w:val="28"/>
        </w:rPr>
      </w:pPr>
      <w:r>
        <w:rPr>
          <w:sz w:val="28"/>
          <w:szCs w:val="28"/>
        </w:rPr>
        <w:t>–</w:t>
      </w:r>
      <w:r w:rsidR="00D55541">
        <w:rPr>
          <w:sz w:val="28"/>
          <w:szCs w:val="28"/>
        </w:rPr>
        <w:t xml:space="preserve"> </w:t>
      </w:r>
      <w:r>
        <w:rPr>
          <w:sz w:val="28"/>
          <w:szCs w:val="28"/>
        </w:rPr>
        <w:t>к</w:t>
      </w:r>
      <w:r w:rsidR="00D55541">
        <w:rPr>
          <w:sz w:val="28"/>
          <w:szCs w:val="28"/>
        </w:rPr>
        <w:t>отельная «Жилой Дом» 0,08</w:t>
      </w:r>
      <w:r w:rsidR="00D55541" w:rsidRPr="008A2103">
        <w:rPr>
          <w:sz w:val="28"/>
          <w:szCs w:val="28"/>
        </w:rPr>
        <w:t xml:space="preserve"> Гкал/ч, подключенная тепловая на</w:t>
      </w:r>
      <w:r w:rsidR="00D55541">
        <w:rPr>
          <w:sz w:val="28"/>
          <w:szCs w:val="28"/>
        </w:rPr>
        <w:t>грузка</w:t>
      </w:r>
      <w:r w:rsidR="00D55541" w:rsidRPr="008A2103">
        <w:rPr>
          <w:sz w:val="28"/>
          <w:szCs w:val="28"/>
        </w:rPr>
        <w:t xml:space="preserve">– </w:t>
      </w:r>
      <w:r w:rsidR="00D55541">
        <w:rPr>
          <w:sz w:val="28"/>
          <w:szCs w:val="28"/>
        </w:rPr>
        <w:t>0,0735 Гкал/ч.</w:t>
      </w:r>
    </w:p>
    <w:p w:rsidR="00235775" w:rsidRPr="00235775" w:rsidRDefault="00235775" w:rsidP="00235775">
      <w:pPr>
        <w:pStyle w:val="af6"/>
        <w:spacing w:before="0" w:beforeAutospacing="0" w:after="0" w:afterAutospacing="0" w:line="360" w:lineRule="auto"/>
        <w:ind w:right="108" w:firstLine="567"/>
        <w:jc w:val="both"/>
        <w:rPr>
          <w:sz w:val="28"/>
          <w:szCs w:val="28"/>
        </w:rPr>
      </w:pPr>
      <w:r w:rsidRPr="00235775">
        <w:rPr>
          <w:sz w:val="28"/>
          <w:szCs w:val="28"/>
        </w:rPr>
        <w:t>Для</w:t>
      </w:r>
      <w:r w:rsidRPr="00235775">
        <w:rPr>
          <w:spacing w:val="1"/>
          <w:sz w:val="28"/>
          <w:szCs w:val="28"/>
        </w:rPr>
        <w:t xml:space="preserve"> </w:t>
      </w:r>
      <w:r w:rsidRPr="00235775">
        <w:rPr>
          <w:sz w:val="28"/>
          <w:szCs w:val="28"/>
        </w:rPr>
        <w:t>котельн</w:t>
      </w:r>
      <w:r w:rsidR="00D55541">
        <w:rPr>
          <w:sz w:val="28"/>
          <w:szCs w:val="28"/>
        </w:rPr>
        <w:t>ых</w:t>
      </w:r>
      <w:r w:rsidRPr="00235775">
        <w:rPr>
          <w:spacing w:val="1"/>
          <w:sz w:val="28"/>
          <w:szCs w:val="28"/>
        </w:rPr>
        <w:t xml:space="preserve"> </w:t>
      </w:r>
      <w:r w:rsidRPr="00235775">
        <w:rPr>
          <w:sz w:val="28"/>
          <w:szCs w:val="28"/>
        </w:rPr>
        <w:t>характерны</w:t>
      </w:r>
      <w:r w:rsidRPr="00235775">
        <w:rPr>
          <w:spacing w:val="-6"/>
          <w:sz w:val="28"/>
          <w:szCs w:val="28"/>
        </w:rPr>
        <w:t xml:space="preserve"> </w:t>
      </w:r>
      <w:r w:rsidRPr="00235775">
        <w:rPr>
          <w:sz w:val="28"/>
          <w:szCs w:val="28"/>
        </w:rPr>
        <w:t>одинаковые</w:t>
      </w:r>
      <w:r w:rsidRPr="00235775">
        <w:rPr>
          <w:spacing w:val="-4"/>
          <w:sz w:val="28"/>
          <w:szCs w:val="28"/>
        </w:rPr>
        <w:t xml:space="preserve"> </w:t>
      </w:r>
      <w:r w:rsidRPr="00235775">
        <w:rPr>
          <w:sz w:val="28"/>
          <w:szCs w:val="28"/>
        </w:rPr>
        <w:t>недостатки:</w:t>
      </w:r>
    </w:p>
    <w:p w:rsidR="00235775" w:rsidRPr="00235775" w:rsidRDefault="00235775" w:rsidP="00235775">
      <w:pPr>
        <w:pStyle w:val="af6"/>
        <w:spacing w:before="0" w:beforeAutospacing="0" w:after="0" w:afterAutospacing="0" w:line="360" w:lineRule="auto"/>
        <w:ind w:firstLine="567"/>
        <w:jc w:val="both"/>
        <w:rPr>
          <w:sz w:val="28"/>
          <w:szCs w:val="28"/>
        </w:rPr>
      </w:pPr>
      <w:r w:rsidRPr="00235775">
        <w:rPr>
          <w:sz w:val="28"/>
          <w:szCs w:val="28"/>
        </w:rPr>
        <w:t>Потери</w:t>
      </w:r>
      <w:r w:rsidRPr="00235775">
        <w:rPr>
          <w:spacing w:val="38"/>
          <w:sz w:val="28"/>
          <w:szCs w:val="28"/>
        </w:rPr>
        <w:t xml:space="preserve"> </w:t>
      </w:r>
      <w:r w:rsidRPr="00235775">
        <w:rPr>
          <w:sz w:val="28"/>
          <w:szCs w:val="28"/>
        </w:rPr>
        <w:t>тепла</w:t>
      </w:r>
      <w:r w:rsidRPr="00235775">
        <w:rPr>
          <w:spacing w:val="41"/>
          <w:sz w:val="28"/>
          <w:szCs w:val="28"/>
        </w:rPr>
        <w:t xml:space="preserve"> </w:t>
      </w:r>
      <w:r w:rsidRPr="00235775">
        <w:rPr>
          <w:sz w:val="28"/>
          <w:szCs w:val="28"/>
        </w:rPr>
        <w:t>в</w:t>
      </w:r>
      <w:r w:rsidRPr="00235775">
        <w:rPr>
          <w:spacing w:val="40"/>
          <w:sz w:val="28"/>
          <w:szCs w:val="28"/>
        </w:rPr>
        <w:t xml:space="preserve"> </w:t>
      </w:r>
      <w:r w:rsidRPr="00235775">
        <w:rPr>
          <w:sz w:val="28"/>
          <w:szCs w:val="28"/>
        </w:rPr>
        <w:t>тепловых</w:t>
      </w:r>
      <w:r w:rsidRPr="00235775">
        <w:rPr>
          <w:spacing w:val="41"/>
          <w:sz w:val="28"/>
          <w:szCs w:val="28"/>
        </w:rPr>
        <w:t xml:space="preserve"> </w:t>
      </w:r>
      <w:r w:rsidRPr="00235775">
        <w:rPr>
          <w:sz w:val="28"/>
          <w:szCs w:val="28"/>
        </w:rPr>
        <w:t>сетях</w:t>
      </w:r>
      <w:r w:rsidRPr="00235775">
        <w:rPr>
          <w:spacing w:val="42"/>
          <w:sz w:val="28"/>
          <w:szCs w:val="28"/>
        </w:rPr>
        <w:t xml:space="preserve"> </w:t>
      </w:r>
      <w:r w:rsidRPr="00235775">
        <w:rPr>
          <w:sz w:val="28"/>
          <w:szCs w:val="28"/>
        </w:rPr>
        <w:t>значительно</w:t>
      </w:r>
      <w:r w:rsidRPr="00235775">
        <w:rPr>
          <w:spacing w:val="39"/>
          <w:sz w:val="28"/>
          <w:szCs w:val="28"/>
        </w:rPr>
        <w:t xml:space="preserve"> </w:t>
      </w:r>
      <w:r w:rsidRPr="00235775">
        <w:rPr>
          <w:sz w:val="28"/>
          <w:szCs w:val="28"/>
        </w:rPr>
        <w:t>превышают</w:t>
      </w:r>
      <w:r w:rsidRPr="00235775">
        <w:rPr>
          <w:spacing w:val="39"/>
          <w:sz w:val="28"/>
          <w:szCs w:val="28"/>
        </w:rPr>
        <w:t xml:space="preserve"> </w:t>
      </w:r>
      <w:r w:rsidRPr="00235775">
        <w:rPr>
          <w:sz w:val="28"/>
          <w:szCs w:val="28"/>
        </w:rPr>
        <w:t>нормативные.</w:t>
      </w:r>
    </w:p>
    <w:p w:rsidR="00235775" w:rsidRPr="00235775" w:rsidRDefault="00235775" w:rsidP="00235775">
      <w:pPr>
        <w:pStyle w:val="af6"/>
        <w:spacing w:before="0" w:beforeAutospacing="0" w:after="0" w:afterAutospacing="0" w:line="360" w:lineRule="auto"/>
        <w:ind w:firstLine="567"/>
        <w:jc w:val="both"/>
        <w:rPr>
          <w:sz w:val="28"/>
          <w:szCs w:val="28"/>
        </w:rPr>
      </w:pPr>
      <w:r w:rsidRPr="00235775">
        <w:rPr>
          <w:sz w:val="28"/>
          <w:szCs w:val="28"/>
        </w:rPr>
        <w:t>Основными</w:t>
      </w:r>
      <w:r w:rsidRPr="00235775">
        <w:rPr>
          <w:spacing w:val="-10"/>
          <w:sz w:val="28"/>
          <w:szCs w:val="28"/>
        </w:rPr>
        <w:t xml:space="preserve"> </w:t>
      </w:r>
      <w:r w:rsidRPr="00235775">
        <w:rPr>
          <w:sz w:val="28"/>
          <w:szCs w:val="28"/>
        </w:rPr>
        <w:t>причинами</w:t>
      </w:r>
      <w:r w:rsidRPr="00235775">
        <w:rPr>
          <w:spacing w:val="-10"/>
          <w:sz w:val="28"/>
          <w:szCs w:val="28"/>
        </w:rPr>
        <w:t xml:space="preserve"> </w:t>
      </w:r>
      <w:r w:rsidRPr="00235775">
        <w:rPr>
          <w:sz w:val="28"/>
          <w:szCs w:val="28"/>
        </w:rPr>
        <w:t>завышенных</w:t>
      </w:r>
      <w:r w:rsidRPr="00235775">
        <w:rPr>
          <w:spacing w:val="-9"/>
          <w:sz w:val="28"/>
          <w:szCs w:val="28"/>
        </w:rPr>
        <w:t xml:space="preserve"> </w:t>
      </w:r>
      <w:r w:rsidRPr="00235775">
        <w:rPr>
          <w:sz w:val="28"/>
          <w:szCs w:val="28"/>
        </w:rPr>
        <w:t>потерь</w:t>
      </w:r>
      <w:r w:rsidRPr="00235775">
        <w:rPr>
          <w:spacing w:val="-11"/>
          <w:sz w:val="28"/>
          <w:szCs w:val="28"/>
        </w:rPr>
        <w:t xml:space="preserve"> </w:t>
      </w:r>
      <w:r w:rsidRPr="00235775">
        <w:rPr>
          <w:sz w:val="28"/>
          <w:szCs w:val="28"/>
        </w:rPr>
        <w:t>тепла,</w:t>
      </w:r>
      <w:r w:rsidRPr="00235775">
        <w:rPr>
          <w:spacing w:val="-10"/>
          <w:sz w:val="28"/>
          <w:szCs w:val="28"/>
        </w:rPr>
        <w:t xml:space="preserve"> </w:t>
      </w:r>
      <w:r w:rsidRPr="00235775">
        <w:rPr>
          <w:sz w:val="28"/>
          <w:szCs w:val="28"/>
        </w:rPr>
        <w:t>являются:</w:t>
      </w:r>
    </w:p>
    <w:p w:rsidR="00235775" w:rsidRPr="00235775" w:rsidRDefault="00235775" w:rsidP="003704FC">
      <w:pPr>
        <w:pStyle w:val="af0"/>
        <w:widowControl w:val="0"/>
        <w:numPr>
          <w:ilvl w:val="0"/>
          <w:numId w:val="20"/>
        </w:numPr>
        <w:tabs>
          <w:tab w:val="left" w:pos="810"/>
        </w:tabs>
        <w:autoSpaceDE w:val="0"/>
        <w:autoSpaceDN w:val="0"/>
        <w:spacing w:before="0" w:beforeAutospacing="0" w:after="0" w:afterAutospacing="0" w:line="360" w:lineRule="auto"/>
        <w:ind w:right="109" w:firstLine="567"/>
        <w:jc w:val="both"/>
        <w:rPr>
          <w:sz w:val="28"/>
          <w:szCs w:val="28"/>
        </w:rPr>
      </w:pPr>
      <w:r w:rsidRPr="00235775">
        <w:rPr>
          <w:sz w:val="28"/>
          <w:szCs w:val="28"/>
        </w:rPr>
        <w:t>истечение</w:t>
      </w:r>
      <w:r w:rsidRPr="00235775">
        <w:rPr>
          <w:spacing w:val="1"/>
          <w:sz w:val="28"/>
          <w:szCs w:val="28"/>
        </w:rPr>
        <w:t xml:space="preserve"> </w:t>
      </w:r>
      <w:r w:rsidRPr="00235775">
        <w:rPr>
          <w:sz w:val="28"/>
          <w:szCs w:val="28"/>
        </w:rPr>
        <w:t>срока</w:t>
      </w:r>
      <w:r w:rsidRPr="00235775">
        <w:rPr>
          <w:spacing w:val="1"/>
          <w:sz w:val="28"/>
          <w:szCs w:val="28"/>
        </w:rPr>
        <w:t xml:space="preserve"> </w:t>
      </w:r>
      <w:r w:rsidRPr="00235775">
        <w:rPr>
          <w:sz w:val="28"/>
          <w:szCs w:val="28"/>
        </w:rPr>
        <w:t>эксплуатации</w:t>
      </w:r>
      <w:r w:rsidRPr="00235775">
        <w:rPr>
          <w:spacing w:val="1"/>
          <w:sz w:val="28"/>
          <w:szCs w:val="28"/>
        </w:rPr>
        <w:t xml:space="preserve"> </w:t>
      </w:r>
      <w:r w:rsidRPr="00235775">
        <w:rPr>
          <w:sz w:val="28"/>
          <w:szCs w:val="28"/>
        </w:rPr>
        <w:t>тепловых</w:t>
      </w:r>
      <w:r w:rsidRPr="00235775">
        <w:rPr>
          <w:spacing w:val="1"/>
          <w:sz w:val="28"/>
          <w:szCs w:val="28"/>
        </w:rPr>
        <w:t xml:space="preserve"> </w:t>
      </w:r>
      <w:r w:rsidRPr="00235775">
        <w:rPr>
          <w:sz w:val="28"/>
          <w:szCs w:val="28"/>
        </w:rPr>
        <w:t>сетей</w:t>
      </w:r>
      <w:r w:rsidRPr="00235775">
        <w:rPr>
          <w:spacing w:val="1"/>
          <w:sz w:val="28"/>
          <w:szCs w:val="28"/>
        </w:rPr>
        <w:t xml:space="preserve"> </w:t>
      </w:r>
      <w:r w:rsidRPr="00235775">
        <w:rPr>
          <w:sz w:val="28"/>
          <w:szCs w:val="28"/>
        </w:rPr>
        <w:t>(более</w:t>
      </w:r>
      <w:r w:rsidRPr="00235775">
        <w:rPr>
          <w:spacing w:val="1"/>
          <w:sz w:val="28"/>
          <w:szCs w:val="28"/>
        </w:rPr>
        <w:t xml:space="preserve"> </w:t>
      </w:r>
      <w:r w:rsidRPr="00235775">
        <w:rPr>
          <w:sz w:val="28"/>
          <w:szCs w:val="28"/>
        </w:rPr>
        <w:t>25</w:t>
      </w:r>
      <w:r w:rsidRPr="00235775">
        <w:rPr>
          <w:spacing w:val="1"/>
          <w:sz w:val="28"/>
          <w:szCs w:val="28"/>
        </w:rPr>
        <w:t xml:space="preserve"> </w:t>
      </w:r>
      <w:r w:rsidRPr="00235775">
        <w:rPr>
          <w:sz w:val="28"/>
          <w:szCs w:val="28"/>
        </w:rPr>
        <w:t>лет)</w:t>
      </w:r>
      <w:r w:rsidRPr="00235775">
        <w:rPr>
          <w:spacing w:val="1"/>
          <w:sz w:val="28"/>
          <w:szCs w:val="28"/>
        </w:rPr>
        <w:t xml:space="preserve"> </w:t>
      </w:r>
      <w:r w:rsidRPr="00235775">
        <w:rPr>
          <w:sz w:val="28"/>
          <w:szCs w:val="28"/>
        </w:rPr>
        <w:t>и,</w:t>
      </w:r>
      <w:r w:rsidRPr="00235775">
        <w:rPr>
          <w:spacing w:val="1"/>
          <w:sz w:val="28"/>
          <w:szCs w:val="28"/>
        </w:rPr>
        <w:t xml:space="preserve"> </w:t>
      </w:r>
      <w:r w:rsidRPr="00235775">
        <w:rPr>
          <w:sz w:val="28"/>
          <w:szCs w:val="28"/>
        </w:rPr>
        <w:t>соответственно,</w:t>
      </w:r>
      <w:r w:rsidRPr="00235775">
        <w:rPr>
          <w:spacing w:val="-2"/>
          <w:sz w:val="28"/>
          <w:szCs w:val="28"/>
        </w:rPr>
        <w:t xml:space="preserve"> </w:t>
      </w:r>
      <w:r w:rsidRPr="00235775">
        <w:rPr>
          <w:sz w:val="28"/>
          <w:szCs w:val="28"/>
        </w:rPr>
        <w:t>высокий</w:t>
      </w:r>
      <w:r w:rsidRPr="00235775">
        <w:rPr>
          <w:spacing w:val="-3"/>
          <w:sz w:val="28"/>
          <w:szCs w:val="28"/>
        </w:rPr>
        <w:t xml:space="preserve"> </w:t>
      </w:r>
      <w:r w:rsidRPr="00235775">
        <w:rPr>
          <w:sz w:val="28"/>
          <w:szCs w:val="28"/>
        </w:rPr>
        <w:t>износ;</w:t>
      </w:r>
    </w:p>
    <w:p w:rsidR="00235775" w:rsidRPr="00235775" w:rsidRDefault="00235775" w:rsidP="003704FC">
      <w:pPr>
        <w:pStyle w:val="af0"/>
        <w:widowControl w:val="0"/>
        <w:numPr>
          <w:ilvl w:val="0"/>
          <w:numId w:val="20"/>
        </w:numPr>
        <w:tabs>
          <w:tab w:val="left" w:pos="810"/>
        </w:tabs>
        <w:autoSpaceDE w:val="0"/>
        <w:autoSpaceDN w:val="0"/>
        <w:spacing w:before="0" w:beforeAutospacing="0" w:after="0" w:afterAutospacing="0" w:line="360" w:lineRule="auto"/>
        <w:ind w:right="106" w:firstLine="567"/>
        <w:jc w:val="both"/>
        <w:rPr>
          <w:sz w:val="28"/>
          <w:szCs w:val="28"/>
        </w:rPr>
      </w:pPr>
      <w:r w:rsidRPr="00235775">
        <w:rPr>
          <w:sz w:val="28"/>
          <w:szCs w:val="28"/>
        </w:rPr>
        <w:t>низкое</w:t>
      </w:r>
      <w:r w:rsidRPr="00235775">
        <w:rPr>
          <w:spacing w:val="1"/>
          <w:sz w:val="28"/>
          <w:szCs w:val="28"/>
        </w:rPr>
        <w:t xml:space="preserve"> </w:t>
      </w:r>
      <w:r w:rsidRPr="00235775">
        <w:rPr>
          <w:sz w:val="28"/>
          <w:szCs w:val="28"/>
        </w:rPr>
        <w:t>качество</w:t>
      </w:r>
      <w:r w:rsidRPr="00235775">
        <w:rPr>
          <w:spacing w:val="1"/>
          <w:sz w:val="28"/>
          <w:szCs w:val="28"/>
        </w:rPr>
        <w:t xml:space="preserve"> </w:t>
      </w:r>
      <w:r w:rsidRPr="00235775">
        <w:rPr>
          <w:sz w:val="28"/>
          <w:szCs w:val="28"/>
        </w:rPr>
        <w:t>либо</w:t>
      </w:r>
      <w:r w:rsidRPr="00235775">
        <w:rPr>
          <w:spacing w:val="1"/>
          <w:sz w:val="28"/>
          <w:szCs w:val="28"/>
        </w:rPr>
        <w:t xml:space="preserve"> </w:t>
      </w:r>
      <w:r w:rsidRPr="00235775">
        <w:rPr>
          <w:sz w:val="28"/>
          <w:szCs w:val="28"/>
        </w:rPr>
        <w:t>отсутствие</w:t>
      </w:r>
      <w:r w:rsidRPr="00235775">
        <w:rPr>
          <w:spacing w:val="1"/>
          <w:sz w:val="28"/>
          <w:szCs w:val="28"/>
        </w:rPr>
        <w:t xml:space="preserve"> </w:t>
      </w:r>
      <w:r w:rsidRPr="00235775">
        <w:rPr>
          <w:sz w:val="28"/>
          <w:szCs w:val="28"/>
        </w:rPr>
        <w:t>тепловой</w:t>
      </w:r>
      <w:r w:rsidRPr="00235775">
        <w:rPr>
          <w:spacing w:val="1"/>
          <w:sz w:val="28"/>
          <w:szCs w:val="28"/>
        </w:rPr>
        <w:t xml:space="preserve"> </w:t>
      </w:r>
      <w:r w:rsidRPr="00235775">
        <w:rPr>
          <w:sz w:val="28"/>
          <w:szCs w:val="28"/>
        </w:rPr>
        <w:t>изоляции</w:t>
      </w:r>
      <w:r w:rsidRPr="00235775">
        <w:rPr>
          <w:spacing w:val="1"/>
          <w:sz w:val="28"/>
          <w:szCs w:val="28"/>
        </w:rPr>
        <w:t xml:space="preserve"> </w:t>
      </w:r>
      <w:r w:rsidRPr="00235775">
        <w:rPr>
          <w:sz w:val="28"/>
          <w:szCs w:val="28"/>
        </w:rPr>
        <w:t>-</w:t>
      </w:r>
      <w:r w:rsidRPr="00235775">
        <w:rPr>
          <w:spacing w:val="1"/>
          <w:sz w:val="28"/>
          <w:szCs w:val="28"/>
        </w:rPr>
        <w:t xml:space="preserve"> </w:t>
      </w:r>
      <w:r w:rsidRPr="00235775">
        <w:rPr>
          <w:sz w:val="28"/>
          <w:szCs w:val="28"/>
        </w:rPr>
        <w:t>нарушение</w:t>
      </w:r>
      <w:r w:rsidRPr="00235775">
        <w:rPr>
          <w:spacing w:val="1"/>
          <w:sz w:val="28"/>
          <w:szCs w:val="28"/>
        </w:rPr>
        <w:t xml:space="preserve"> </w:t>
      </w:r>
      <w:r w:rsidRPr="00235775">
        <w:rPr>
          <w:spacing w:val="-2"/>
          <w:sz w:val="28"/>
          <w:szCs w:val="28"/>
        </w:rPr>
        <w:t>технологии</w:t>
      </w:r>
      <w:r w:rsidRPr="00235775">
        <w:rPr>
          <w:spacing w:val="-15"/>
          <w:sz w:val="28"/>
          <w:szCs w:val="28"/>
        </w:rPr>
        <w:t xml:space="preserve"> </w:t>
      </w:r>
      <w:r w:rsidRPr="00235775">
        <w:rPr>
          <w:spacing w:val="-1"/>
          <w:sz w:val="28"/>
          <w:szCs w:val="28"/>
        </w:rPr>
        <w:t>при</w:t>
      </w:r>
      <w:r w:rsidRPr="00235775">
        <w:rPr>
          <w:spacing w:val="-16"/>
          <w:sz w:val="28"/>
          <w:szCs w:val="28"/>
        </w:rPr>
        <w:t xml:space="preserve"> </w:t>
      </w:r>
      <w:r w:rsidRPr="00235775">
        <w:rPr>
          <w:spacing w:val="-1"/>
          <w:sz w:val="28"/>
          <w:szCs w:val="28"/>
        </w:rPr>
        <w:t>прокладке</w:t>
      </w:r>
      <w:r w:rsidRPr="00235775">
        <w:rPr>
          <w:spacing w:val="-16"/>
          <w:sz w:val="28"/>
          <w:szCs w:val="28"/>
        </w:rPr>
        <w:t xml:space="preserve"> </w:t>
      </w:r>
      <w:r w:rsidRPr="00235775">
        <w:rPr>
          <w:spacing w:val="-1"/>
          <w:sz w:val="28"/>
          <w:szCs w:val="28"/>
        </w:rPr>
        <w:t>сетей</w:t>
      </w:r>
      <w:r w:rsidRPr="00235775">
        <w:rPr>
          <w:spacing w:val="-14"/>
          <w:sz w:val="28"/>
          <w:szCs w:val="28"/>
        </w:rPr>
        <w:t xml:space="preserve"> </w:t>
      </w:r>
      <w:r w:rsidRPr="00235775">
        <w:rPr>
          <w:spacing w:val="-1"/>
          <w:sz w:val="28"/>
          <w:szCs w:val="28"/>
        </w:rPr>
        <w:t>(некачественное</w:t>
      </w:r>
      <w:r w:rsidRPr="00235775">
        <w:rPr>
          <w:spacing w:val="-15"/>
          <w:sz w:val="28"/>
          <w:szCs w:val="28"/>
        </w:rPr>
        <w:t xml:space="preserve"> </w:t>
      </w:r>
      <w:r w:rsidRPr="00235775">
        <w:rPr>
          <w:spacing w:val="-1"/>
          <w:sz w:val="28"/>
          <w:szCs w:val="28"/>
        </w:rPr>
        <w:t>нанесение</w:t>
      </w:r>
      <w:r w:rsidRPr="00235775">
        <w:rPr>
          <w:spacing w:val="-16"/>
          <w:sz w:val="28"/>
          <w:szCs w:val="28"/>
        </w:rPr>
        <w:t xml:space="preserve"> </w:t>
      </w:r>
      <w:r w:rsidRPr="00235775">
        <w:rPr>
          <w:spacing w:val="-1"/>
          <w:sz w:val="28"/>
          <w:szCs w:val="28"/>
        </w:rPr>
        <w:t>антикоррозийного</w:t>
      </w:r>
      <w:r w:rsidRPr="00235775">
        <w:rPr>
          <w:spacing w:val="-67"/>
          <w:sz w:val="28"/>
          <w:szCs w:val="28"/>
        </w:rPr>
        <w:t xml:space="preserve"> </w:t>
      </w:r>
      <w:r w:rsidRPr="00235775">
        <w:rPr>
          <w:sz w:val="28"/>
          <w:szCs w:val="28"/>
        </w:rPr>
        <w:t>покрытия</w:t>
      </w:r>
      <w:r w:rsidRPr="00235775">
        <w:rPr>
          <w:spacing w:val="-9"/>
          <w:sz w:val="28"/>
          <w:szCs w:val="28"/>
        </w:rPr>
        <w:t xml:space="preserve"> </w:t>
      </w:r>
      <w:r w:rsidRPr="00235775">
        <w:rPr>
          <w:sz w:val="28"/>
          <w:szCs w:val="28"/>
        </w:rPr>
        <w:t>и</w:t>
      </w:r>
      <w:r w:rsidRPr="00235775">
        <w:rPr>
          <w:spacing w:val="-10"/>
          <w:sz w:val="28"/>
          <w:szCs w:val="28"/>
        </w:rPr>
        <w:t xml:space="preserve"> </w:t>
      </w:r>
      <w:r w:rsidRPr="00235775">
        <w:rPr>
          <w:sz w:val="28"/>
          <w:szCs w:val="28"/>
        </w:rPr>
        <w:t>обработка</w:t>
      </w:r>
      <w:r w:rsidRPr="00235775">
        <w:rPr>
          <w:spacing w:val="-7"/>
          <w:sz w:val="28"/>
          <w:szCs w:val="28"/>
        </w:rPr>
        <w:t xml:space="preserve"> </w:t>
      </w:r>
      <w:r w:rsidRPr="00235775">
        <w:rPr>
          <w:sz w:val="28"/>
          <w:szCs w:val="28"/>
        </w:rPr>
        <w:t>стыков,</w:t>
      </w:r>
      <w:r w:rsidRPr="00235775">
        <w:rPr>
          <w:spacing w:val="-10"/>
          <w:sz w:val="28"/>
          <w:szCs w:val="28"/>
        </w:rPr>
        <w:t xml:space="preserve"> </w:t>
      </w:r>
      <w:r w:rsidRPr="00235775">
        <w:rPr>
          <w:sz w:val="28"/>
          <w:szCs w:val="28"/>
        </w:rPr>
        <w:t>отсутствие</w:t>
      </w:r>
      <w:r w:rsidRPr="00235775">
        <w:rPr>
          <w:spacing w:val="-8"/>
          <w:sz w:val="28"/>
          <w:szCs w:val="28"/>
        </w:rPr>
        <w:t xml:space="preserve"> </w:t>
      </w:r>
      <w:r w:rsidRPr="00235775">
        <w:rPr>
          <w:sz w:val="28"/>
          <w:szCs w:val="28"/>
        </w:rPr>
        <w:t>песчаной</w:t>
      </w:r>
      <w:r w:rsidRPr="00235775">
        <w:rPr>
          <w:spacing w:val="-10"/>
          <w:sz w:val="28"/>
          <w:szCs w:val="28"/>
        </w:rPr>
        <w:t xml:space="preserve"> </w:t>
      </w:r>
      <w:r w:rsidRPr="00235775">
        <w:rPr>
          <w:sz w:val="28"/>
          <w:szCs w:val="28"/>
        </w:rPr>
        <w:t>подсыпки</w:t>
      </w:r>
      <w:r w:rsidRPr="00235775">
        <w:rPr>
          <w:spacing w:val="-5"/>
          <w:sz w:val="28"/>
          <w:szCs w:val="28"/>
        </w:rPr>
        <w:t xml:space="preserve"> </w:t>
      </w:r>
      <w:r w:rsidRPr="00235775">
        <w:rPr>
          <w:sz w:val="28"/>
          <w:szCs w:val="28"/>
        </w:rPr>
        <w:t>в</w:t>
      </w:r>
      <w:r w:rsidRPr="00235775">
        <w:rPr>
          <w:spacing w:val="-9"/>
          <w:sz w:val="28"/>
          <w:szCs w:val="28"/>
        </w:rPr>
        <w:t xml:space="preserve"> </w:t>
      </w:r>
      <w:r w:rsidRPr="00235775">
        <w:rPr>
          <w:sz w:val="28"/>
          <w:szCs w:val="28"/>
        </w:rPr>
        <w:t>траншеях);</w:t>
      </w:r>
    </w:p>
    <w:p w:rsidR="00235775" w:rsidRPr="00235775" w:rsidRDefault="00235775" w:rsidP="003704FC">
      <w:pPr>
        <w:pStyle w:val="af0"/>
        <w:widowControl w:val="0"/>
        <w:numPr>
          <w:ilvl w:val="0"/>
          <w:numId w:val="20"/>
        </w:numPr>
        <w:tabs>
          <w:tab w:val="left" w:pos="810"/>
        </w:tabs>
        <w:autoSpaceDE w:val="0"/>
        <w:autoSpaceDN w:val="0"/>
        <w:spacing w:before="0" w:beforeAutospacing="0" w:after="0" w:afterAutospacing="0" w:line="360" w:lineRule="auto"/>
        <w:ind w:right="109" w:firstLine="567"/>
        <w:jc w:val="both"/>
        <w:rPr>
          <w:sz w:val="28"/>
          <w:szCs w:val="28"/>
        </w:rPr>
      </w:pPr>
      <w:r w:rsidRPr="00235775">
        <w:rPr>
          <w:sz w:val="28"/>
          <w:szCs w:val="28"/>
        </w:rPr>
        <w:t>отсутствие своевременности проведения ремонтных работ, связанное с</w:t>
      </w:r>
      <w:r w:rsidRPr="00235775">
        <w:rPr>
          <w:spacing w:val="1"/>
          <w:sz w:val="28"/>
          <w:szCs w:val="28"/>
        </w:rPr>
        <w:t xml:space="preserve"> </w:t>
      </w:r>
      <w:r w:rsidRPr="00235775">
        <w:rPr>
          <w:sz w:val="28"/>
          <w:szCs w:val="28"/>
        </w:rPr>
        <w:t>недостатком</w:t>
      </w:r>
      <w:r w:rsidRPr="00235775">
        <w:rPr>
          <w:spacing w:val="-4"/>
          <w:sz w:val="28"/>
          <w:szCs w:val="28"/>
        </w:rPr>
        <w:t xml:space="preserve"> </w:t>
      </w:r>
      <w:r w:rsidRPr="00235775">
        <w:rPr>
          <w:sz w:val="28"/>
          <w:szCs w:val="28"/>
        </w:rPr>
        <w:t>финансирования.</w:t>
      </w:r>
    </w:p>
    <w:p w:rsidR="00235775" w:rsidRDefault="00235775" w:rsidP="00431079">
      <w:pPr>
        <w:pStyle w:val="Default"/>
        <w:spacing w:line="360" w:lineRule="auto"/>
        <w:ind w:firstLine="567"/>
        <w:jc w:val="both"/>
        <w:rPr>
          <w:b/>
          <w:bCs/>
          <w:sz w:val="28"/>
          <w:szCs w:val="28"/>
        </w:rPr>
        <w:sectPr w:rsidR="00235775" w:rsidSect="0012003C">
          <w:headerReference w:type="default" r:id="rId23"/>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235775" w:rsidRPr="001D710E" w:rsidRDefault="00235775" w:rsidP="00E61C30">
      <w:pPr>
        <w:spacing w:after="0"/>
        <w:ind w:right="110"/>
        <w:jc w:val="center"/>
        <w:rPr>
          <w:rFonts w:ascii="Times New Roman" w:hAnsi="Times New Roman" w:cs="Times New Roman"/>
          <w:b/>
          <w:i/>
          <w:sz w:val="28"/>
          <w:szCs w:val="28"/>
        </w:rPr>
      </w:pPr>
      <w:r w:rsidRPr="001D710E">
        <w:rPr>
          <w:rFonts w:ascii="Times New Roman" w:hAnsi="Times New Roman" w:cs="Times New Roman"/>
          <w:b/>
          <w:i/>
          <w:sz w:val="28"/>
          <w:szCs w:val="28"/>
        </w:rPr>
        <w:lastRenderedPageBreak/>
        <w:t>Таблица</w:t>
      </w:r>
      <w:r w:rsidRPr="001D710E">
        <w:rPr>
          <w:rFonts w:ascii="Times New Roman" w:hAnsi="Times New Roman" w:cs="Times New Roman"/>
          <w:b/>
          <w:i/>
          <w:spacing w:val="-7"/>
          <w:sz w:val="28"/>
          <w:szCs w:val="28"/>
        </w:rPr>
        <w:t xml:space="preserve"> </w:t>
      </w:r>
      <w:r w:rsidR="0005347F">
        <w:rPr>
          <w:rFonts w:ascii="Times New Roman" w:hAnsi="Times New Roman" w:cs="Times New Roman"/>
          <w:b/>
          <w:i/>
          <w:sz w:val="28"/>
          <w:szCs w:val="28"/>
        </w:rPr>
        <w:t>16</w:t>
      </w:r>
      <w:r w:rsidR="00E61C30">
        <w:rPr>
          <w:rFonts w:ascii="Times New Roman" w:hAnsi="Times New Roman" w:cs="Times New Roman"/>
          <w:b/>
          <w:i/>
          <w:sz w:val="28"/>
          <w:szCs w:val="28"/>
        </w:rPr>
        <w:t xml:space="preserve"> –</w:t>
      </w:r>
      <w:r w:rsidRPr="001D710E">
        <w:rPr>
          <w:rFonts w:ascii="Times New Roman" w:hAnsi="Times New Roman" w:cs="Times New Roman"/>
          <w:b/>
          <w:i/>
          <w:spacing w:val="-7"/>
          <w:sz w:val="28"/>
          <w:szCs w:val="28"/>
        </w:rPr>
        <w:t xml:space="preserve"> </w:t>
      </w:r>
      <w:r w:rsidRPr="001D710E">
        <w:rPr>
          <w:rFonts w:ascii="Times New Roman" w:hAnsi="Times New Roman" w:cs="Times New Roman"/>
          <w:b/>
          <w:i/>
          <w:sz w:val="28"/>
          <w:szCs w:val="28"/>
        </w:rPr>
        <w:t>Основные</w:t>
      </w:r>
      <w:r w:rsidRPr="001D710E">
        <w:rPr>
          <w:rFonts w:ascii="Times New Roman" w:hAnsi="Times New Roman" w:cs="Times New Roman"/>
          <w:b/>
          <w:i/>
          <w:spacing w:val="-10"/>
          <w:sz w:val="28"/>
          <w:szCs w:val="28"/>
        </w:rPr>
        <w:t xml:space="preserve"> </w:t>
      </w:r>
      <w:r w:rsidRPr="001D710E">
        <w:rPr>
          <w:rFonts w:ascii="Times New Roman" w:hAnsi="Times New Roman" w:cs="Times New Roman"/>
          <w:b/>
          <w:i/>
          <w:sz w:val="28"/>
          <w:szCs w:val="28"/>
        </w:rPr>
        <w:t>данные</w:t>
      </w:r>
      <w:r w:rsidRPr="001D710E">
        <w:rPr>
          <w:rFonts w:ascii="Times New Roman" w:hAnsi="Times New Roman" w:cs="Times New Roman"/>
          <w:b/>
          <w:i/>
          <w:spacing w:val="-8"/>
          <w:sz w:val="28"/>
          <w:szCs w:val="28"/>
        </w:rPr>
        <w:t xml:space="preserve"> </w:t>
      </w:r>
      <w:r w:rsidRPr="001D710E">
        <w:rPr>
          <w:rFonts w:ascii="Times New Roman" w:hAnsi="Times New Roman" w:cs="Times New Roman"/>
          <w:b/>
          <w:i/>
          <w:sz w:val="28"/>
          <w:szCs w:val="28"/>
        </w:rPr>
        <w:t>по</w:t>
      </w:r>
      <w:r w:rsidRPr="001D710E">
        <w:rPr>
          <w:rFonts w:ascii="Times New Roman" w:hAnsi="Times New Roman" w:cs="Times New Roman"/>
          <w:b/>
          <w:i/>
          <w:spacing w:val="-6"/>
          <w:sz w:val="28"/>
          <w:szCs w:val="28"/>
        </w:rPr>
        <w:t xml:space="preserve"> </w:t>
      </w:r>
      <w:r w:rsidRPr="001D710E">
        <w:rPr>
          <w:rFonts w:ascii="Times New Roman" w:hAnsi="Times New Roman" w:cs="Times New Roman"/>
          <w:b/>
          <w:i/>
          <w:sz w:val="28"/>
          <w:szCs w:val="28"/>
        </w:rPr>
        <w:t>котельным</w:t>
      </w:r>
    </w:p>
    <w:tbl>
      <w:tblPr>
        <w:tblStyle w:val="TableNormal"/>
        <w:tblW w:w="144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23"/>
        <w:gridCol w:w="2269"/>
        <w:gridCol w:w="1417"/>
        <w:gridCol w:w="1276"/>
        <w:gridCol w:w="1212"/>
        <w:gridCol w:w="777"/>
        <w:gridCol w:w="1226"/>
        <w:gridCol w:w="1287"/>
        <w:gridCol w:w="1082"/>
        <w:gridCol w:w="825"/>
        <w:gridCol w:w="940"/>
        <w:gridCol w:w="691"/>
        <w:gridCol w:w="751"/>
      </w:tblGrid>
      <w:tr w:rsidR="00235775" w:rsidRPr="00E61C30" w:rsidTr="00E61C30">
        <w:trPr>
          <w:trHeight w:val="395"/>
          <w:jc w:val="center"/>
        </w:trPr>
        <w:tc>
          <w:tcPr>
            <w:tcW w:w="723" w:type="dxa"/>
            <w:vMerge w:val="restart"/>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w w:val="99"/>
                <w:sz w:val="16"/>
                <w:szCs w:val="16"/>
              </w:rPr>
              <w:t>№</w:t>
            </w:r>
          </w:p>
        </w:tc>
        <w:tc>
          <w:tcPr>
            <w:tcW w:w="2269" w:type="dxa"/>
            <w:vMerge w:val="restart"/>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Источник</w:t>
            </w:r>
            <w:r w:rsidRPr="00E61C30">
              <w:rPr>
                <w:b/>
                <w:i/>
                <w:spacing w:val="-4"/>
                <w:sz w:val="16"/>
                <w:szCs w:val="16"/>
              </w:rPr>
              <w:t xml:space="preserve"> </w:t>
            </w:r>
            <w:r w:rsidRPr="00E61C30">
              <w:rPr>
                <w:b/>
                <w:i/>
                <w:sz w:val="16"/>
                <w:szCs w:val="16"/>
              </w:rPr>
              <w:t>теплоснабжения</w:t>
            </w:r>
          </w:p>
        </w:tc>
        <w:tc>
          <w:tcPr>
            <w:tcW w:w="1417" w:type="dxa"/>
            <w:vMerge w:val="restart"/>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lang w:val="ru-RU"/>
              </w:rPr>
            </w:pPr>
            <w:r w:rsidRPr="00E61C30">
              <w:rPr>
                <w:b/>
                <w:i/>
                <w:sz w:val="16"/>
                <w:szCs w:val="16"/>
                <w:lang w:val="ru-RU"/>
              </w:rPr>
              <w:t>Год</w:t>
            </w:r>
            <w:r w:rsidRPr="00E61C30">
              <w:rPr>
                <w:b/>
                <w:i/>
                <w:spacing w:val="1"/>
                <w:sz w:val="16"/>
                <w:szCs w:val="16"/>
                <w:lang w:val="ru-RU"/>
              </w:rPr>
              <w:t xml:space="preserve"> </w:t>
            </w:r>
            <w:r w:rsidRPr="00E61C30">
              <w:rPr>
                <w:b/>
                <w:i/>
                <w:sz w:val="16"/>
                <w:szCs w:val="16"/>
                <w:lang w:val="ru-RU"/>
              </w:rPr>
              <w:t>ввода в</w:t>
            </w:r>
            <w:r w:rsidRPr="00E61C30">
              <w:rPr>
                <w:b/>
                <w:i/>
                <w:spacing w:val="-47"/>
                <w:sz w:val="16"/>
                <w:szCs w:val="16"/>
                <w:lang w:val="ru-RU"/>
              </w:rPr>
              <w:t xml:space="preserve"> </w:t>
            </w:r>
            <w:r w:rsidRPr="00E61C30">
              <w:rPr>
                <w:b/>
                <w:i/>
                <w:spacing w:val="-1"/>
                <w:sz w:val="16"/>
                <w:szCs w:val="16"/>
                <w:lang w:val="ru-RU"/>
              </w:rPr>
              <w:t>эксплуа</w:t>
            </w:r>
            <w:r w:rsidRPr="00E61C30">
              <w:rPr>
                <w:b/>
                <w:i/>
                <w:spacing w:val="-47"/>
                <w:sz w:val="16"/>
                <w:szCs w:val="16"/>
                <w:lang w:val="ru-RU"/>
              </w:rPr>
              <w:t xml:space="preserve"> </w:t>
            </w:r>
            <w:r w:rsidRPr="00E61C30">
              <w:rPr>
                <w:b/>
                <w:i/>
                <w:sz w:val="16"/>
                <w:szCs w:val="16"/>
                <w:lang w:val="ru-RU"/>
              </w:rPr>
              <w:t>тацию</w:t>
            </w:r>
            <w:r w:rsidRPr="00E61C30">
              <w:rPr>
                <w:b/>
                <w:i/>
                <w:spacing w:val="1"/>
                <w:sz w:val="16"/>
                <w:szCs w:val="16"/>
                <w:lang w:val="ru-RU"/>
              </w:rPr>
              <w:t xml:space="preserve"> </w:t>
            </w:r>
            <w:r w:rsidRPr="00E61C30">
              <w:rPr>
                <w:b/>
                <w:i/>
                <w:sz w:val="16"/>
                <w:szCs w:val="16"/>
                <w:lang w:val="ru-RU"/>
              </w:rPr>
              <w:t>котлов</w:t>
            </w:r>
          </w:p>
        </w:tc>
        <w:tc>
          <w:tcPr>
            <w:tcW w:w="1276" w:type="dxa"/>
            <w:vMerge w:val="restart"/>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Тип</w:t>
            </w:r>
            <w:r w:rsidRPr="00E61C30">
              <w:rPr>
                <w:b/>
                <w:i/>
                <w:spacing w:val="1"/>
                <w:sz w:val="16"/>
                <w:szCs w:val="16"/>
              </w:rPr>
              <w:t xml:space="preserve"> </w:t>
            </w:r>
            <w:r w:rsidRPr="00E61C30">
              <w:rPr>
                <w:b/>
                <w:i/>
                <w:spacing w:val="-1"/>
                <w:sz w:val="16"/>
                <w:szCs w:val="16"/>
              </w:rPr>
              <w:t>котлов</w:t>
            </w:r>
          </w:p>
        </w:tc>
        <w:tc>
          <w:tcPr>
            <w:tcW w:w="1212" w:type="dxa"/>
            <w:vMerge w:val="restart"/>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pacing w:val="-1"/>
                <w:sz w:val="16"/>
                <w:szCs w:val="16"/>
              </w:rPr>
              <w:t>Кол-во</w:t>
            </w:r>
            <w:r w:rsidRPr="00E61C30">
              <w:rPr>
                <w:b/>
                <w:i/>
                <w:spacing w:val="-47"/>
                <w:sz w:val="16"/>
                <w:szCs w:val="16"/>
              </w:rPr>
              <w:t xml:space="preserve"> </w:t>
            </w:r>
            <w:r w:rsidRPr="00E61C30">
              <w:rPr>
                <w:b/>
                <w:i/>
                <w:sz w:val="16"/>
                <w:szCs w:val="16"/>
              </w:rPr>
              <w:t>котлов</w:t>
            </w:r>
          </w:p>
        </w:tc>
        <w:tc>
          <w:tcPr>
            <w:tcW w:w="777" w:type="dxa"/>
            <w:vMerge w:val="restart"/>
            <w:shd w:val="clear" w:color="auto" w:fill="C5E0B3" w:themeFill="accent6" w:themeFillTint="66"/>
            <w:vAlign w:val="center"/>
          </w:tcPr>
          <w:p w:rsidR="00235775" w:rsidRPr="00E61C30" w:rsidRDefault="002A5F62" w:rsidP="00E61C30">
            <w:pPr>
              <w:pStyle w:val="TableParagraph"/>
              <w:spacing w:line="240" w:lineRule="auto"/>
              <w:contextualSpacing/>
              <w:rPr>
                <w:b/>
                <w:i/>
                <w:sz w:val="16"/>
                <w:szCs w:val="16"/>
              </w:rPr>
            </w:pPr>
            <w:r w:rsidRPr="00E61C30">
              <w:rPr>
                <w:b/>
                <w:bCs/>
                <w:i/>
                <w:sz w:val="16"/>
                <w:szCs w:val="16"/>
              </w:rPr>
              <w:t>КПД котла, %</w:t>
            </w:r>
          </w:p>
        </w:tc>
        <w:tc>
          <w:tcPr>
            <w:tcW w:w="1226" w:type="dxa"/>
            <w:vMerge w:val="restart"/>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Вид</w:t>
            </w:r>
            <w:r w:rsidRPr="00E61C30">
              <w:rPr>
                <w:b/>
                <w:i/>
                <w:spacing w:val="1"/>
                <w:sz w:val="16"/>
                <w:szCs w:val="16"/>
              </w:rPr>
              <w:t xml:space="preserve"> </w:t>
            </w:r>
            <w:r w:rsidRPr="00E61C30">
              <w:rPr>
                <w:b/>
                <w:i/>
                <w:sz w:val="16"/>
                <w:szCs w:val="16"/>
              </w:rPr>
              <w:t>топлива</w:t>
            </w:r>
            <w:r w:rsidRPr="00E61C30">
              <w:rPr>
                <w:b/>
                <w:i/>
                <w:spacing w:val="1"/>
                <w:sz w:val="16"/>
                <w:szCs w:val="16"/>
              </w:rPr>
              <w:t xml:space="preserve"> </w:t>
            </w:r>
            <w:r w:rsidRPr="00E61C30">
              <w:rPr>
                <w:b/>
                <w:i/>
                <w:sz w:val="16"/>
                <w:szCs w:val="16"/>
              </w:rPr>
              <w:t>(основное/</w:t>
            </w:r>
            <w:r w:rsidRPr="00E61C30">
              <w:rPr>
                <w:b/>
                <w:i/>
                <w:spacing w:val="-47"/>
                <w:sz w:val="16"/>
                <w:szCs w:val="16"/>
              </w:rPr>
              <w:t xml:space="preserve"> </w:t>
            </w:r>
            <w:r w:rsidRPr="00E61C30">
              <w:rPr>
                <w:b/>
                <w:i/>
                <w:w w:val="95"/>
                <w:sz w:val="16"/>
                <w:szCs w:val="16"/>
              </w:rPr>
              <w:t>резервное)</w:t>
            </w:r>
          </w:p>
        </w:tc>
        <w:tc>
          <w:tcPr>
            <w:tcW w:w="1287" w:type="dxa"/>
            <w:vMerge w:val="restart"/>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lang w:val="ru-RU"/>
              </w:rPr>
            </w:pPr>
            <w:r w:rsidRPr="00E61C30">
              <w:rPr>
                <w:b/>
                <w:i/>
                <w:sz w:val="16"/>
                <w:szCs w:val="16"/>
                <w:lang w:val="ru-RU"/>
              </w:rPr>
              <w:t>Год</w:t>
            </w:r>
            <w:r w:rsidRPr="00E61C30">
              <w:rPr>
                <w:b/>
                <w:i/>
                <w:spacing w:val="1"/>
                <w:sz w:val="16"/>
                <w:szCs w:val="16"/>
                <w:lang w:val="ru-RU"/>
              </w:rPr>
              <w:t xml:space="preserve"> </w:t>
            </w:r>
            <w:r w:rsidRPr="00E61C30">
              <w:rPr>
                <w:b/>
                <w:i/>
                <w:sz w:val="16"/>
                <w:szCs w:val="16"/>
                <w:lang w:val="ru-RU"/>
              </w:rPr>
              <w:t>ввода в</w:t>
            </w:r>
            <w:r w:rsidRPr="00E61C30">
              <w:rPr>
                <w:b/>
                <w:i/>
                <w:spacing w:val="1"/>
                <w:sz w:val="16"/>
                <w:szCs w:val="16"/>
                <w:lang w:val="ru-RU"/>
              </w:rPr>
              <w:t xml:space="preserve"> </w:t>
            </w:r>
            <w:r w:rsidRPr="00E61C30">
              <w:rPr>
                <w:b/>
                <w:i/>
                <w:sz w:val="16"/>
                <w:szCs w:val="16"/>
                <w:lang w:val="ru-RU"/>
              </w:rPr>
              <w:t>эксплуа-</w:t>
            </w:r>
            <w:r w:rsidRPr="00E61C30">
              <w:rPr>
                <w:b/>
                <w:i/>
                <w:spacing w:val="1"/>
                <w:sz w:val="16"/>
                <w:szCs w:val="16"/>
                <w:lang w:val="ru-RU"/>
              </w:rPr>
              <w:t xml:space="preserve"> </w:t>
            </w:r>
            <w:r w:rsidRPr="00E61C30">
              <w:rPr>
                <w:b/>
                <w:i/>
                <w:sz w:val="16"/>
                <w:szCs w:val="16"/>
                <w:lang w:val="ru-RU"/>
              </w:rPr>
              <w:t>тацию</w:t>
            </w:r>
            <w:r w:rsidRPr="00E61C30">
              <w:rPr>
                <w:b/>
                <w:i/>
                <w:spacing w:val="1"/>
                <w:sz w:val="16"/>
                <w:szCs w:val="16"/>
                <w:lang w:val="ru-RU"/>
              </w:rPr>
              <w:t xml:space="preserve"> </w:t>
            </w:r>
            <w:r w:rsidRPr="00E61C30">
              <w:rPr>
                <w:b/>
                <w:i/>
                <w:spacing w:val="-1"/>
                <w:sz w:val="16"/>
                <w:szCs w:val="16"/>
                <w:lang w:val="ru-RU"/>
              </w:rPr>
              <w:t>котельной</w:t>
            </w:r>
          </w:p>
        </w:tc>
        <w:tc>
          <w:tcPr>
            <w:tcW w:w="4289" w:type="dxa"/>
            <w:gridSpan w:val="5"/>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Нагрузка</w:t>
            </w:r>
            <w:r w:rsidRPr="00E61C30">
              <w:rPr>
                <w:b/>
                <w:i/>
                <w:spacing w:val="-2"/>
                <w:sz w:val="16"/>
                <w:szCs w:val="16"/>
              </w:rPr>
              <w:t xml:space="preserve"> </w:t>
            </w:r>
            <w:r w:rsidRPr="00E61C30">
              <w:rPr>
                <w:b/>
                <w:i/>
                <w:sz w:val="16"/>
                <w:szCs w:val="16"/>
              </w:rPr>
              <w:t>котельной</w:t>
            </w:r>
            <w:r w:rsidRPr="00E61C30">
              <w:rPr>
                <w:b/>
                <w:i/>
                <w:spacing w:val="-3"/>
                <w:sz w:val="16"/>
                <w:szCs w:val="16"/>
              </w:rPr>
              <w:t xml:space="preserve"> </w:t>
            </w:r>
            <w:r w:rsidRPr="00E61C30">
              <w:rPr>
                <w:b/>
                <w:i/>
                <w:sz w:val="16"/>
                <w:szCs w:val="16"/>
              </w:rPr>
              <w:t>Гкал/час</w:t>
            </w:r>
          </w:p>
        </w:tc>
      </w:tr>
      <w:tr w:rsidR="00235775" w:rsidRPr="00E61C30" w:rsidTr="00E61C30">
        <w:trPr>
          <w:trHeight w:val="130"/>
          <w:jc w:val="center"/>
        </w:trPr>
        <w:tc>
          <w:tcPr>
            <w:tcW w:w="723"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2269"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417"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276"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212"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777"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226"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287"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082" w:type="dxa"/>
            <w:vMerge w:val="restart"/>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pacing w:val="-1"/>
                <w:sz w:val="16"/>
                <w:szCs w:val="16"/>
              </w:rPr>
              <w:t>Установ</w:t>
            </w:r>
            <w:r w:rsidRPr="00E61C30">
              <w:rPr>
                <w:b/>
                <w:i/>
                <w:spacing w:val="-47"/>
                <w:sz w:val="16"/>
                <w:szCs w:val="16"/>
              </w:rPr>
              <w:t xml:space="preserve"> </w:t>
            </w:r>
            <w:r w:rsidRPr="00E61C30">
              <w:rPr>
                <w:b/>
                <w:i/>
                <w:sz w:val="16"/>
                <w:szCs w:val="16"/>
              </w:rPr>
              <w:t>ленная</w:t>
            </w:r>
          </w:p>
        </w:tc>
        <w:tc>
          <w:tcPr>
            <w:tcW w:w="3207" w:type="dxa"/>
            <w:gridSpan w:val="4"/>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Подключенная</w:t>
            </w:r>
          </w:p>
        </w:tc>
      </w:tr>
      <w:tr w:rsidR="00235775" w:rsidRPr="00E61C30" w:rsidTr="00E61C30">
        <w:trPr>
          <w:trHeight w:val="218"/>
          <w:jc w:val="center"/>
        </w:trPr>
        <w:tc>
          <w:tcPr>
            <w:tcW w:w="723"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2269"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417"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276"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212"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777"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226"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287"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1082" w:type="dxa"/>
            <w:vMerge/>
            <w:tcBorders>
              <w:top w:val="nil"/>
            </w:tcBorders>
            <w:shd w:val="clear" w:color="auto" w:fill="C5E0B3" w:themeFill="accent6" w:themeFillTint="66"/>
            <w:vAlign w:val="center"/>
          </w:tcPr>
          <w:p w:rsidR="00235775" w:rsidRPr="00E61C30" w:rsidRDefault="00235775" w:rsidP="00E61C30">
            <w:pPr>
              <w:contextualSpacing/>
              <w:jc w:val="center"/>
              <w:rPr>
                <w:rFonts w:ascii="Times New Roman" w:hAnsi="Times New Roman" w:cs="Times New Roman"/>
                <w:b/>
                <w:i/>
                <w:sz w:val="16"/>
                <w:szCs w:val="16"/>
              </w:rPr>
            </w:pPr>
          </w:p>
        </w:tc>
        <w:tc>
          <w:tcPr>
            <w:tcW w:w="825" w:type="dxa"/>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Всего</w:t>
            </w:r>
          </w:p>
        </w:tc>
        <w:tc>
          <w:tcPr>
            <w:tcW w:w="940" w:type="dxa"/>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Отопл.</w:t>
            </w:r>
          </w:p>
        </w:tc>
        <w:tc>
          <w:tcPr>
            <w:tcW w:w="691" w:type="dxa"/>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ГВС</w:t>
            </w:r>
          </w:p>
        </w:tc>
        <w:tc>
          <w:tcPr>
            <w:tcW w:w="751" w:type="dxa"/>
            <w:shd w:val="clear" w:color="auto" w:fill="C5E0B3" w:themeFill="accent6" w:themeFillTint="66"/>
            <w:vAlign w:val="center"/>
          </w:tcPr>
          <w:p w:rsidR="00235775" w:rsidRPr="00E61C30" w:rsidRDefault="00235775" w:rsidP="00E61C30">
            <w:pPr>
              <w:pStyle w:val="TableParagraph"/>
              <w:spacing w:line="240" w:lineRule="auto"/>
              <w:contextualSpacing/>
              <w:rPr>
                <w:b/>
                <w:i/>
                <w:sz w:val="16"/>
                <w:szCs w:val="16"/>
              </w:rPr>
            </w:pPr>
            <w:r w:rsidRPr="00E61C30">
              <w:rPr>
                <w:b/>
                <w:i/>
                <w:sz w:val="16"/>
                <w:szCs w:val="16"/>
              </w:rPr>
              <w:t>вент.</w:t>
            </w:r>
          </w:p>
        </w:tc>
      </w:tr>
      <w:tr w:rsidR="005E3614" w:rsidRPr="00E61C30" w:rsidTr="00E61C30">
        <w:trPr>
          <w:trHeight w:val="166"/>
          <w:jc w:val="center"/>
        </w:trPr>
        <w:tc>
          <w:tcPr>
            <w:tcW w:w="14476" w:type="dxa"/>
            <w:gridSpan w:val="13"/>
            <w:tcBorders>
              <w:top w:val="nil"/>
            </w:tcBorders>
            <w:shd w:val="clear" w:color="auto" w:fill="C5E0B3" w:themeFill="accent6" w:themeFillTint="66"/>
            <w:vAlign w:val="center"/>
          </w:tcPr>
          <w:p w:rsidR="005E3614" w:rsidRPr="00E61C30" w:rsidRDefault="00DD2056" w:rsidP="00E61C30">
            <w:pPr>
              <w:pStyle w:val="TableParagraph"/>
              <w:spacing w:line="240" w:lineRule="auto"/>
              <w:contextualSpacing/>
              <w:rPr>
                <w:b/>
                <w:i/>
                <w:sz w:val="16"/>
                <w:szCs w:val="16"/>
                <w:lang w:val="ru-RU"/>
              </w:rPr>
            </w:pPr>
            <w:r w:rsidRPr="00E61C30">
              <w:rPr>
                <w:rFonts w:eastAsiaTheme="minorHAnsi"/>
                <w:b/>
                <w:bCs/>
                <w:i/>
                <w:sz w:val="16"/>
                <w:szCs w:val="16"/>
                <w:lang w:val="ru-RU"/>
              </w:rPr>
              <w:t>АО</w:t>
            </w:r>
            <w:r w:rsidR="005E3614" w:rsidRPr="00E61C30">
              <w:rPr>
                <w:rFonts w:eastAsiaTheme="minorHAnsi"/>
                <w:b/>
                <w:bCs/>
                <w:i/>
                <w:sz w:val="16"/>
                <w:szCs w:val="16"/>
                <w:lang w:val="ru-RU"/>
              </w:rPr>
              <w:t xml:space="preserve"> «</w:t>
            </w:r>
            <w:r w:rsidR="00D55541" w:rsidRPr="00E61C30">
              <w:rPr>
                <w:rFonts w:eastAsiaTheme="minorHAnsi"/>
                <w:b/>
                <w:bCs/>
                <w:i/>
                <w:sz w:val="16"/>
                <w:szCs w:val="16"/>
                <w:lang w:val="ru-RU"/>
              </w:rPr>
              <w:t>Прохладненская районная теплоэнергетическая компания</w:t>
            </w:r>
            <w:r w:rsidR="005E3614" w:rsidRPr="00E61C30">
              <w:rPr>
                <w:rFonts w:eastAsiaTheme="minorHAnsi"/>
                <w:b/>
                <w:bCs/>
                <w:i/>
                <w:sz w:val="16"/>
                <w:szCs w:val="16"/>
                <w:lang w:val="ru-RU"/>
              </w:rPr>
              <w:t>»</w:t>
            </w:r>
          </w:p>
        </w:tc>
      </w:tr>
      <w:tr w:rsidR="00D55541" w:rsidRPr="00E61C30" w:rsidTr="00E61C30">
        <w:trPr>
          <w:trHeight w:val="225"/>
          <w:jc w:val="center"/>
        </w:trPr>
        <w:tc>
          <w:tcPr>
            <w:tcW w:w="723" w:type="dxa"/>
            <w:shd w:val="clear" w:color="auto" w:fill="C5E0B3" w:themeFill="accent6" w:themeFillTint="66"/>
            <w:vAlign w:val="center"/>
          </w:tcPr>
          <w:p w:rsidR="00D55541" w:rsidRPr="00E61C30" w:rsidRDefault="00D55541" w:rsidP="00E61C30">
            <w:pPr>
              <w:pStyle w:val="TableParagraph"/>
              <w:spacing w:line="240" w:lineRule="auto"/>
              <w:contextualSpacing/>
              <w:rPr>
                <w:b/>
                <w:i/>
                <w:sz w:val="16"/>
                <w:szCs w:val="16"/>
              </w:rPr>
            </w:pPr>
            <w:r w:rsidRPr="00E61C30">
              <w:rPr>
                <w:b/>
                <w:i/>
                <w:w w:val="99"/>
                <w:sz w:val="16"/>
                <w:szCs w:val="16"/>
              </w:rPr>
              <w:t>1</w:t>
            </w:r>
          </w:p>
        </w:tc>
        <w:tc>
          <w:tcPr>
            <w:tcW w:w="2269" w:type="dxa"/>
            <w:vAlign w:val="center"/>
          </w:tcPr>
          <w:p w:rsidR="00D55541" w:rsidRPr="00E61C30" w:rsidRDefault="00D55541" w:rsidP="00E61C30">
            <w:pPr>
              <w:contextualSpacing/>
              <w:jc w:val="center"/>
              <w:rPr>
                <w:rFonts w:ascii="Times New Roman" w:hAnsi="Times New Roman" w:cs="Times New Roman"/>
                <w:sz w:val="16"/>
                <w:szCs w:val="16"/>
              </w:rPr>
            </w:pPr>
            <w:r w:rsidRPr="00E61C30">
              <w:rPr>
                <w:rFonts w:ascii="Times New Roman" w:hAnsi="Times New Roman" w:cs="Times New Roman"/>
                <w:sz w:val="16"/>
                <w:szCs w:val="16"/>
              </w:rPr>
              <w:t xml:space="preserve">Котельная «Райбольница» </w:t>
            </w:r>
            <w:r w:rsidR="00E61C30">
              <w:rPr>
                <w:rFonts w:ascii="Times New Roman" w:hAnsi="Times New Roman" w:cs="Times New Roman"/>
                <w:sz w:val="16"/>
                <w:szCs w:val="16"/>
              </w:rPr>
              <w:br/>
            </w:r>
            <w:r w:rsidRPr="00E61C30">
              <w:rPr>
                <w:rFonts w:ascii="Times New Roman" w:hAnsi="Times New Roman" w:cs="Times New Roman"/>
                <w:sz w:val="16"/>
                <w:szCs w:val="16"/>
              </w:rPr>
              <w:t>ст. Солдатская</w:t>
            </w:r>
          </w:p>
        </w:tc>
        <w:tc>
          <w:tcPr>
            <w:tcW w:w="1417"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1997</w:t>
            </w:r>
          </w:p>
        </w:tc>
        <w:tc>
          <w:tcPr>
            <w:tcW w:w="1276"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rPr>
              <w:t>КВА 0,25</w:t>
            </w:r>
          </w:p>
        </w:tc>
        <w:tc>
          <w:tcPr>
            <w:tcW w:w="1212" w:type="dxa"/>
            <w:vAlign w:val="center"/>
          </w:tcPr>
          <w:p w:rsidR="00D55541" w:rsidRPr="00E61C30" w:rsidRDefault="00D55541" w:rsidP="00E61C30">
            <w:pPr>
              <w:pStyle w:val="TableParagraph"/>
              <w:spacing w:line="240" w:lineRule="auto"/>
              <w:contextualSpacing/>
              <w:rPr>
                <w:sz w:val="16"/>
                <w:szCs w:val="16"/>
                <w:lang w:val="ru-RU"/>
              </w:rPr>
            </w:pPr>
            <w:r w:rsidRPr="00E61C30">
              <w:rPr>
                <w:w w:val="99"/>
                <w:sz w:val="16"/>
                <w:szCs w:val="16"/>
                <w:lang w:val="ru-RU"/>
              </w:rPr>
              <w:t>4</w:t>
            </w:r>
          </w:p>
        </w:tc>
        <w:tc>
          <w:tcPr>
            <w:tcW w:w="777"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87,1</w:t>
            </w:r>
          </w:p>
        </w:tc>
        <w:tc>
          <w:tcPr>
            <w:tcW w:w="1226"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Газ</w:t>
            </w:r>
          </w:p>
        </w:tc>
        <w:tc>
          <w:tcPr>
            <w:tcW w:w="1287"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1997</w:t>
            </w:r>
          </w:p>
        </w:tc>
        <w:tc>
          <w:tcPr>
            <w:tcW w:w="1082"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0,84</w:t>
            </w:r>
          </w:p>
        </w:tc>
        <w:tc>
          <w:tcPr>
            <w:tcW w:w="825"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0,4275</w:t>
            </w:r>
          </w:p>
        </w:tc>
        <w:tc>
          <w:tcPr>
            <w:tcW w:w="940" w:type="dxa"/>
            <w:vAlign w:val="center"/>
          </w:tcPr>
          <w:p w:rsidR="00D55541" w:rsidRPr="00E61C30" w:rsidRDefault="00093B5A" w:rsidP="00E61C30">
            <w:pPr>
              <w:pStyle w:val="TableParagraph"/>
              <w:spacing w:line="240" w:lineRule="auto"/>
              <w:contextualSpacing/>
              <w:rPr>
                <w:sz w:val="16"/>
                <w:szCs w:val="16"/>
                <w:lang w:val="ru-RU"/>
              </w:rPr>
            </w:pPr>
            <w:r w:rsidRPr="00E61C30">
              <w:rPr>
                <w:sz w:val="16"/>
                <w:szCs w:val="16"/>
                <w:lang w:val="ru-RU"/>
              </w:rPr>
              <w:t>0,4275</w:t>
            </w:r>
          </w:p>
        </w:tc>
        <w:tc>
          <w:tcPr>
            <w:tcW w:w="691"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0,0</w:t>
            </w:r>
          </w:p>
        </w:tc>
        <w:tc>
          <w:tcPr>
            <w:tcW w:w="751"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0,0</w:t>
            </w:r>
          </w:p>
        </w:tc>
      </w:tr>
      <w:tr w:rsidR="00D55541" w:rsidRPr="00E61C30" w:rsidTr="00E61C30">
        <w:trPr>
          <w:trHeight w:val="225"/>
          <w:jc w:val="center"/>
        </w:trPr>
        <w:tc>
          <w:tcPr>
            <w:tcW w:w="723" w:type="dxa"/>
            <w:shd w:val="clear" w:color="auto" w:fill="C5E0B3" w:themeFill="accent6" w:themeFillTint="66"/>
            <w:vAlign w:val="center"/>
          </w:tcPr>
          <w:p w:rsidR="00D55541" w:rsidRPr="00E61C30" w:rsidRDefault="00D55541" w:rsidP="00E61C30">
            <w:pPr>
              <w:pStyle w:val="TableParagraph"/>
              <w:spacing w:line="240" w:lineRule="auto"/>
              <w:contextualSpacing/>
              <w:rPr>
                <w:b/>
                <w:i/>
                <w:w w:val="99"/>
                <w:sz w:val="16"/>
                <w:szCs w:val="16"/>
                <w:lang w:val="ru-RU"/>
              </w:rPr>
            </w:pPr>
            <w:r w:rsidRPr="00E61C30">
              <w:rPr>
                <w:b/>
                <w:i/>
                <w:w w:val="99"/>
                <w:sz w:val="16"/>
                <w:szCs w:val="16"/>
                <w:lang w:val="ru-RU"/>
              </w:rPr>
              <w:t>2</w:t>
            </w:r>
          </w:p>
        </w:tc>
        <w:tc>
          <w:tcPr>
            <w:tcW w:w="2269" w:type="dxa"/>
            <w:shd w:val="clear" w:color="auto" w:fill="E2EFD9" w:themeFill="accent6" w:themeFillTint="33"/>
            <w:vAlign w:val="center"/>
          </w:tcPr>
          <w:p w:rsidR="00D55541" w:rsidRPr="00E61C30" w:rsidRDefault="00D55541" w:rsidP="00E61C30">
            <w:pPr>
              <w:contextualSpacing/>
              <w:jc w:val="center"/>
              <w:rPr>
                <w:rFonts w:ascii="Times New Roman" w:hAnsi="Times New Roman" w:cs="Times New Roman"/>
                <w:sz w:val="16"/>
                <w:szCs w:val="16"/>
                <w:lang w:val="ru-RU"/>
              </w:rPr>
            </w:pPr>
            <w:r w:rsidRPr="00E61C30">
              <w:rPr>
                <w:rFonts w:ascii="Times New Roman" w:hAnsi="Times New Roman" w:cs="Times New Roman"/>
                <w:sz w:val="16"/>
                <w:szCs w:val="16"/>
                <w:lang w:val="ru-RU"/>
              </w:rPr>
              <w:t xml:space="preserve">Котельная «Дом Культуры» </w:t>
            </w:r>
            <w:r w:rsidR="00E61C30">
              <w:rPr>
                <w:rFonts w:ascii="Times New Roman" w:hAnsi="Times New Roman" w:cs="Times New Roman"/>
                <w:sz w:val="16"/>
                <w:szCs w:val="16"/>
                <w:lang w:val="ru-RU"/>
              </w:rPr>
              <w:br/>
            </w:r>
            <w:r w:rsidRPr="00E61C30">
              <w:rPr>
                <w:rFonts w:ascii="Times New Roman" w:hAnsi="Times New Roman" w:cs="Times New Roman"/>
                <w:sz w:val="16"/>
                <w:szCs w:val="16"/>
                <w:lang w:val="ru-RU"/>
              </w:rPr>
              <w:t>ст. Солдатская</w:t>
            </w:r>
          </w:p>
        </w:tc>
        <w:tc>
          <w:tcPr>
            <w:tcW w:w="1417" w:type="dxa"/>
            <w:shd w:val="clear" w:color="auto" w:fill="E2EFD9" w:themeFill="accent6" w:themeFillTint="33"/>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1997</w:t>
            </w:r>
          </w:p>
        </w:tc>
        <w:tc>
          <w:tcPr>
            <w:tcW w:w="1276" w:type="dxa"/>
            <w:shd w:val="clear" w:color="auto" w:fill="E2EFD9" w:themeFill="accent6" w:themeFillTint="33"/>
            <w:vAlign w:val="center"/>
          </w:tcPr>
          <w:p w:rsidR="00D55541" w:rsidRPr="00E61C30" w:rsidRDefault="00D55541" w:rsidP="00E61C30">
            <w:pPr>
              <w:pStyle w:val="TableParagraph"/>
              <w:spacing w:line="240" w:lineRule="auto"/>
              <w:contextualSpacing/>
              <w:rPr>
                <w:rFonts w:eastAsiaTheme="minorHAnsi"/>
                <w:bCs/>
                <w:sz w:val="16"/>
                <w:szCs w:val="16"/>
                <w:lang w:val="ru-RU"/>
              </w:rPr>
            </w:pPr>
            <w:r w:rsidRPr="00E61C30">
              <w:rPr>
                <w:sz w:val="16"/>
                <w:szCs w:val="16"/>
                <w:lang w:val="ru-RU"/>
              </w:rPr>
              <w:t>ТВГ-1,5</w:t>
            </w:r>
          </w:p>
        </w:tc>
        <w:tc>
          <w:tcPr>
            <w:tcW w:w="1212" w:type="dxa"/>
            <w:shd w:val="clear" w:color="auto" w:fill="E2EFD9" w:themeFill="accent6" w:themeFillTint="33"/>
            <w:vAlign w:val="center"/>
          </w:tcPr>
          <w:p w:rsidR="00D55541" w:rsidRPr="00E61C30" w:rsidRDefault="00D55541" w:rsidP="00E61C30">
            <w:pPr>
              <w:pStyle w:val="TableParagraph"/>
              <w:spacing w:line="240" w:lineRule="auto"/>
              <w:contextualSpacing/>
              <w:rPr>
                <w:w w:val="99"/>
                <w:sz w:val="16"/>
                <w:szCs w:val="16"/>
                <w:lang w:val="ru-RU"/>
              </w:rPr>
            </w:pPr>
            <w:r w:rsidRPr="00E61C30">
              <w:rPr>
                <w:w w:val="99"/>
                <w:sz w:val="16"/>
                <w:szCs w:val="16"/>
                <w:lang w:val="ru-RU"/>
              </w:rPr>
              <w:t>2</w:t>
            </w:r>
          </w:p>
        </w:tc>
        <w:tc>
          <w:tcPr>
            <w:tcW w:w="777" w:type="dxa"/>
            <w:shd w:val="clear" w:color="auto" w:fill="E2EFD9" w:themeFill="accent6" w:themeFillTint="33"/>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76,8</w:t>
            </w:r>
          </w:p>
        </w:tc>
        <w:tc>
          <w:tcPr>
            <w:tcW w:w="1226" w:type="dxa"/>
            <w:shd w:val="clear" w:color="auto" w:fill="E2EFD9" w:themeFill="accent6" w:themeFillTint="33"/>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Газ</w:t>
            </w:r>
          </w:p>
        </w:tc>
        <w:tc>
          <w:tcPr>
            <w:tcW w:w="1287" w:type="dxa"/>
            <w:shd w:val="clear" w:color="auto" w:fill="E2EFD9" w:themeFill="accent6" w:themeFillTint="33"/>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1997</w:t>
            </w:r>
          </w:p>
        </w:tc>
        <w:tc>
          <w:tcPr>
            <w:tcW w:w="1082" w:type="dxa"/>
            <w:shd w:val="clear" w:color="auto" w:fill="E2EFD9" w:themeFill="accent6" w:themeFillTint="33"/>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3,0</w:t>
            </w:r>
          </w:p>
        </w:tc>
        <w:tc>
          <w:tcPr>
            <w:tcW w:w="825" w:type="dxa"/>
            <w:shd w:val="clear" w:color="auto" w:fill="E2EFD9" w:themeFill="accent6" w:themeFillTint="33"/>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0,926</w:t>
            </w:r>
          </w:p>
        </w:tc>
        <w:tc>
          <w:tcPr>
            <w:tcW w:w="940" w:type="dxa"/>
            <w:shd w:val="clear" w:color="auto" w:fill="E2EFD9" w:themeFill="accent6" w:themeFillTint="33"/>
            <w:vAlign w:val="center"/>
          </w:tcPr>
          <w:p w:rsidR="00D55541" w:rsidRPr="00E61C30" w:rsidRDefault="00093B5A" w:rsidP="00E61C30">
            <w:pPr>
              <w:pStyle w:val="TableParagraph"/>
              <w:spacing w:line="240" w:lineRule="auto"/>
              <w:contextualSpacing/>
              <w:rPr>
                <w:sz w:val="16"/>
                <w:szCs w:val="16"/>
                <w:lang w:val="ru-RU"/>
              </w:rPr>
            </w:pPr>
            <w:r w:rsidRPr="00E61C30">
              <w:rPr>
                <w:sz w:val="16"/>
                <w:szCs w:val="16"/>
                <w:lang w:val="ru-RU"/>
              </w:rPr>
              <w:t>0,926</w:t>
            </w:r>
          </w:p>
        </w:tc>
        <w:tc>
          <w:tcPr>
            <w:tcW w:w="691" w:type="dxa"/>
            <w:shd w:val="clear" w:color="auto" w:fill="E2EFD9" w:themeFill="accent6" w:themeFillTint="33"/>
            <w:vAlign w:val="center"/>
          </w:tcPr>
          <w:p w:rsidR="00D55541" w:rsidRPr="00E61C30" w:rsidRDefault="00093B5A" w:rsidP="00E61C30">
            <w:pPr>
              <w:pStyle w:val="TableParagraph"/>
              <w:spacing w:line="240" w:lineRule="auto"/>
              <w:contextualSpacing/>
              <w:rPr>
                <w:sz w:val="16"/>
                <w:szCs w:val="16"/>
                <w:lang w:val="ru-RU"/>
              </w:rPr>
            </w:pPr>
            <w:r w:rsidRPr="00E61C30">
              <w:rPr>
                <w:sz w:val="16"/>
                <w:szCs w:val="16"/>
                <w:lang w:val="ru-RU"/>
              </w:rPr>
              <w:t>0,0</w:t>
            </w:r>
          </w:p>
        </w:tc>
        <w:tc>
          <w:tcPr>
            <w:tcW w:w="751" w:type="dxa"/>
            <w:shd w:val="clear" w:color="auto" w:fill="E2EFD9" w:themeFill="accent6" w:themeFillTint="33"/>
            <w:vAlign w:val="center"/>
          </w:tcPr>
          <w:p w:rsidR="00D55541" w:rsidRPr="00E61C30" w:rsidRDefault="00093B5A" w:rsidP="00E61C30">
            <w:pPr>
              <w:pStyle w:val="TableParagraph"/>
              <w:spacing w:line="240" w:lineRule="auto"/>
              <w:contextualSpacing/>
              <w:rPr>
                <w:sz w:val="16"/>
                <w:szCs w:val="16"/>
                <w:lang w:val="ru-RU"/>
              </w:rPr>
            </w:pPr>
            <w:r w:rsidRPr="00E61C30">
              <w:rPr>
                <w:sz w:val="16"/>
                <w:szCs w:val="16"/>
                <w:lang w:val="ru-RU"/>
              </w:rPr>
              <w:t>0,0</w:t>
            </w:r>
          </w:p>
        </w:tc>
      </w:tr>
      <w:tr w:rsidR="00D55541" w:rsidRPr="00E61C30" w:rsidTr="00E61C30">
        <w:trPr>
          <w:trHeight w:val="225"/>
          <w:jc w:val="center"/>
        </w:trPr>
        <w:tc>
          <w:tcPr>
            <w:tcW w:w="723" w:type="dxa"/>
            <w:shd w:val="clear" w:color="auto" w:fill="C5E0B3" w:themeFill="accent6" w:themeFillTint="66"/>
            <w:vAlign w:val="center"/>
          </w:tcPr>
          <w:p w:rsidR="00D55541" w:rsidRPr="00E61C30" w:rsidRDefault="00D55541" w:rsidP="00E61C30">
            <w:pPr>
              <w:pStyle w:val="TableParagraph"/>
              <w:spacing w:line="240" w:lineRule="auto"/>
              <w:contextualSpacing/>
              <w:rPr>
                <w:b/>
                <w:i/>
                <w:w w:val="99"/>
                <w:sz w:val="16"/>
                <w:szCs w:val="16"/>
                <w:lang w:val="ru-RU"/>
              </w:rPr>
            </w:pPr>
            <w:r w:rsidRPr="00E61C30">
              <w:rPr>
                <w:b/>
                <w:i/>
                <w:w w:val="99"/>
                <w:sz w:val="16"/>
                <w:szCs w:val="16"/>
                <w:lang w:val="ru-RU"/>
              </w:rPr>
              <w:t>3</w:t>
            </w:r>
          </w:p>
        </w:tc>
        <w:tc>
          <w:tcPr>
            <w:tcW w:w="2269" w:type="dxa"/>
            <w:vAlign w:val="center"/>
          </w:tcPr>
          <w:p w:rsidR="00D55541" w:rsidRPr="00E61C30" w:rsidRDefault="00D55541" w:rsidP="00E61C30">
            <w:pPr>
              <w:pStyle w:val="TableParagraph"/>
              <w:spacing w:line="240" w:lineRule="auto"/>
              <w:contextualSpacing/>
              <w:rPr>
                <w:rFonts w:eastAsiaTheme="minorHAnsi"/>
                <w:iCs/>
                <w:sz w:val="16"/>
                <w:szCs w:val="16"/>
                <w:lang w:val="ru-RU"/>
              </w:rPr>
            </w:pPr>
            <w:r w:rsidRPr="00E61C30">
              <w:rPr>
                <w:sz w:val="16"/>
                <w:szCs w:val="16"/>
                <w:lang w:val="ru-RU"/>
              </w:rPr>
              <w:t xml:space="preserve">Котельная «Жилой Дом» </w:t>
            </w:r>
            <w:r w:rsidR="00E61C30">
              <w:rPr>
                <w:sz w:val="16"/>
                <w:szCs w:val="16"/>
                <w:lang w:val="ru-RU"/>
              </w:rPr>
              <w:br/>
            </w:r>
            <w:r w:rsidRPr="00E61C30">
              <w:rPr>
                <w:sz w:val="16"/>
                <w:szCs w:val="16"/>
                <w:lang w:val="ru-RU"/>
              </w:rPr>
              <w:t>ст. Солдатская</w:t>
            </w:r>
          </w:p>
        </w:tc>
        <w:tc>
          <w:tcPr>
            <w:tcW w:w="1417"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2018/2003</w:t>
            </w:r>
          </w:p>
        </w:tc>
        <w:tc>
          <w:tcPr>
            <w:tcW w:w="1276" w:type="dxa"/>
            <w:vAlign w:val="center"/>
          </w:tcPr>
          <w:p w:rsidR="00D55541" w:rsidRPr="00E61C30" w:rsidRDefault="00D55541" w:rsidP="00E61C30">
            <w:pPr>
              <w:pStyle w:val="TableParagraph"/>
              <w:spacing w:line="240" w:lineRule="auto"/>
              <w:contextualSpacing/>
              <w:rPr>
                <w:rFonts w:eastAsiaTheme="minorHAnsi"/>
                <w:bCs/>
                <w:sz w:val="16"/>
                <w:szCs w:val="16"/>
              </w:rPr>
            </w:pPr>
            <w:r w:rsidRPr="00E61C30">
              <w:rPr>
                <w:sz w:val="16"/>
                <w:szCs w:val="16"/>
              </w:rPr>
              <w:t>Logamax</w:t>
            </w:r>
            <w:r w:rsidRPr="009F78F0">
              <w:rPr>
                <w:sz w:val="16"/>
                <w:szCs w:val="16"/>
              </w:rPr>
              <w:t xml:space="preserve"> </w:t>
            </w:r>
            <w:r w:rsidRPr="00E61C30">
              <w:rPr>
                <w:sz w:val="16"/>
                <w:szCs w:val="16"/>
              </w:rPr>
              <w:t>plus</w:t>
            </w:r>
            <w:r w:rsidRPr="009F78F0">
              <w:rPr>
                <w:sz w:val="16"/>
                <w:szCs w:val="16"/>
              </w:rPr>
              <w:t xml:space="preserve"> </w:t>
            </w:r>
            <w:r w:rsidRPr="00E61C30">
              <w:rPr>
                <w:sz w:val="16"/>
                <w:szCs w:val="16"/>
              </w:rPr>
              <w:t>GB</w:t>
            </w:r>
            <w:r w:rsidRPr="009F78F0">
              <w:rPr>
                <w:sz w:val="16"/>
                <w:szCs w:val="16"/>
              </w:rPr>
              <w:t>172 – 42</w:t>
            </w:r>
            <w:r w:rsidRPr="00E61C30">
              <w:rPr>
                <w:sz w:val="16"/>
                <w:szCs w:val="16"/>
              </w:rPr>
              <w:t xml:space="preserve">ih  </w:t>
            </w:r>
            <w:r w:rsidRPr="00E61C30">
              <w:rPr>
                <w:sz w:val="16"/>
                <w:szCs w:val="16"/>
                <w:lang w:val="ru-RU"/>
              </w:rPr>
              <w:t>Житомир</w:t>
            </w:r>
            <w:r w:rsidRPr="00E61C30">
              <w:rPr>
                <w:sz w:val="16"/>
                <w:szCs w:val="16"/>
              </w:rPr>
              <w:t xml:space="preserve"> 3</w:t>
            </w:r>
          </w:p>
        </w:tc>
        <w:tc>
          <w:tcPr>
            <w:tcW w:w="1212" w:type="dxa"/>
            <w:vAlign w:val="center"/>
          </w:tcPr>
          <w:p w:rsidR="00D55541" w:rsidRPr="00E61C30" w:rsidRDefault="00D55541" w:rsidP="00E61C30">
            <w:pPr>
              <w:pStyle w:val="TableParagraph"/>
              <w:spacing w:line="240" w:lineRule="auto"/>
              <w:contextualSpacing/>
              <w:rPr>
                <w:w w:val="99"/>
                <w:sz w:val="16"/>
                <w:szCs w:val="16"/>
                <w:lang w:val="ru-RU"/>
              </w:rPr>
            </w:pPr>
            <w:r w:rsidRPr="00E61C30">
              <w:rPr>
                <w:w w:val="99"/>
                <w:sz w:val="16"/>
                <w:szCs w:val="16"/>
                <w:lang w:val="ru-RU"/>
              </w:rPr>
              <w:t>2</w:t>
            </w:r>
          </w:p>
        </w:tc>
        <w:tc>
          <w:tcPr>
            <w:tcW w:w="777"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92</w:t>
            </w:r>
          </w:p>
        </w:tc>
        <w:tc>
          <w:tcPr>
            <w:tcW w:w="1226"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газ</w:t>
            </w:r>
          </w:p>
        </w:tc>
        <w:tc>
          <w:tcPr>
            <w:tcW w:w="1287"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2018/2003</w:t>
            </w:r>
          </w:p>
        </w:tc>
        <w:tc>
          <w:tcPr>
            <w:tcW w:w="1082"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0,08</w:t>
            </w:r>
          </w:p>
        </w:tc>
        <w:tc>
          <w:tcPr>
            <w:tcW w:w="825" w:type="dxa"/>
            <w:vAlign w:val="center"/>
          </w:tcPr>
          <w:p w:rsidR="00D55541" w:rsidRPr="00E61C30" w:rsidRDefault="00D55541" w:rsidP="00E61C30">
            <w:pPr>
              <w:pStyle w:val="TableParagraph"/>
              <w:spacing w:line="240" w:lineRule="auto"/>
              <w:contextualSpacing/>
              <w:rPr>
                <w:sz w:val="16"/>
                <w:szCs w:val="16"/>
                <w:lang w:val="ru-RU"/>
              </w:rPr>
            </w:pPr>
            <w:r w:rsidRPr="00E61C30">
              <w:rPr>
                <w:sz w:val="16"/>
                <w:szCs w:val="16"/>
                <w:lang w:val="ru-RU"/>
              </w:rPr>
              <w:t>0,0735</w:t>
            </w:r>
          </w:p>
        </w:tc>
        <w:tc>
          <w:tcPr>
            <w:tcW w:w="940" w:type="dxa"/>
            <w:vAlign w:val="center"/>
          </w:tcPr>
          <w:p w:rsidR="00D55541" w:rsidRPr="00E61C30" w:rsidRDefault="00093B5A" w:rsidP="00E61C30">
            <w:pPr>
              <w:pStyle w:val="TableParagraph"/>
              <w:spacing w:line="240" w:lineRule="auto"/>
              <w:contextualSpacing/>
              <w:rPr>
                <w:sz w:val="16"/>
                <w:szCs w:val="16"/>
                <w:lang w:val="ru-RU"/>
              </w:rPr>
            </w:pPr>
            <w:r w:rsidRPr="00E61C30">
              <w:rPr>
                <w:sz w:val="16"/>
                <w:szCs w:val="16"/>
                <w:lang w:val="ru-RU"/>
              </w:rPr>
              <w:t>0,0735</w:t>
            </w:r>
          </w:p>
        </w:tc>
        <w:tc>
          <w:tcPr>
            <w:tcW w:w="691" w:type="dxa"/>
            <w:vAlign w:val="center"/>
          </w:tcPr>
          <w:p w:rsidR="00D55541" w:rsidRPr="00E61C30" w:rsidRDefault="00093B5A" w:rsidP="00E61C30">
            <w:pPr>
              <w:pStyle w:val="TableParagraph"/>
              <w:spacing w:line="240" w:lineRule="auto"/>
              <w:contextualSpacing/>
              <w:rPr>
                <w:sz w:val="16"/>
                <w:szCs w:val="16"/>
                <w:lang w:val="ru-RU"/>
              </w:rPr>
            </w:pPr>
            <w:r w:rsidRPr="00E61C30">
              <w:rPr>
                <w:sz w:val="16"/>
                <w:szCs w:val="16"/>
                <w:lang w:val="ru-RU"/>
              </w:rPr>
              <w:t>0,0</w:t>
            </w:r>
          </w:p>
        </w:tc>
        <w:tc>
          <w:tcPr>
            <w:tcW w:w="751" w:type="dxa"/>
            <w:vAlign w:val="center"/>
          </w:tcPr>
          <w:p w:rsidR="00D55541" w:rsidRPr="00E61C30" w:rsidRDefault="00093B5A" w:rsidP="00E61C30">
            <w:pPr>
              <w:pStyle w:val="TableParagraph"/>
              <w:spacing w:line="240" w:lineRule="auto"/>
              <w:contextualSpacing/>
              <w:rPr>
                <w:sz w:val="16"/>
                <w:szCs w:val="16"/>
                <w:lang w:val="ru-RU"/>
              </w:rPr>
            </w:pPr>
            <w:r w:rsidRPr="00E61C30">
              <w:rPr>
                <w:sz w:val="16"/>
                <w:szCs w:val="16"/>
                <w:lang w:val="ru-RU"/>
              </w:rPr>
              <w:t>0,0</w:t>
            </w:r>
          </w:p>
        </w:tc>
      </w:tr>
    </w:tbl>
    <w:p w:rsidR="00235775" w:rsidRPr="00D55541" w:rsidRDefault="00235775" w:rsidP="00CC24D6">
      <w:pPr>
        <w:pStyle w:val="Default"/>
        <w:ind w:firstLine="567"/>
        <w:contextualSpacing/>
        <w:jc w:val="center"/>
        <w:rPr>
          <w:b/>
          <w:bCs/>
          <w:i/>
          <w:sz w:val="28"/>
          <w:szCs w:val="28"/>
        </w:rPr>
        <w:sectPr w:rsidR="00235775" w:rsidRPr="00D55541" w:rsidSect="0012003C">
          <w:headerReference w:type="default" r:id="rId24"/>
          <w:footerReference w:type="default" r:id="rId25"/>
          <w:pgSz w:w="16838" w:h="11906" w:orient="landscape"/>
          <w:pgMar w:top="1134" w:right="851" w:bottom="1134" w:left="1418" w:header="718" w:footer="899" w:gutter="0"/>
          <w:pgBorders w:offsetFrom="page">
            <w:top w:val="single" w:sz="4" w:space="24" w:color="auto"/>
            <w:left w:val="single" w:sz="4" w:space="24" w:color="auto"/>
            <w:bottom w:val="single" w:sz="4" w:space="24" w:color="auto"/>
            <w:right w:val="single" w:sz="4" w:space="24" w:color="auto"/>
          </w:pgBorders>
          <w:cols w:space="720"/>
        </w:sectPr>
      </w:pPr>
    </w:p>
    <w:p w:rsidR="002A5F62" w:rsidRPr="00E61C30" w:rsidRDefault="002A5F62" w:rsidP="00E61C30">
      <w:pPr>
        <w:widowControl w:val="0"/>
        <w:tabs>
          <w:tab w:val="left" w:pos="935"/>
        </w:tabs>
        <w:autoSpaceDE w:val="0"/>
        <w:autoSpaceDN w:val="0"/>
        <w:spacing w:before="67"/>
        <w:jc w:val="center"/>
        <w:rPr>
          <w:rFonts w:ascii="Times New Roman" w:hAnsi="Times New Roman" w:cs="Times New Roman"/>
          <w:b/>
          <w:i/>
          <w:sz w:val="28"/>
        </w:rPr>
      </w:pPr>
      <w:r w:rsidRPr="00E61C30">
        <w:rPr>
          <w:rFonts w:ascii="Times New Roman" w:hAnsi="Times New Roman" w:cs="Times New Roman"/>
          <w:b/>
          <w:i/>
          <w:sz w:val="28"/>
        </w:rPr>
        <w:lastRenderedPageBreak/>
        <w:t>Тепловые</w:t>
      </w:r>
      <w:r w:rsidRPr="00E61C30">
        <w:rPr>
          <w:rFonts w:ascii="Times New Roman" w:hAnsi="Times New Roman" w:cs="Times New Roman"/>
          <w:b/>
          <w:i/>
          <w:spacing w:val="-9"/>
          <w:sz w:val="28"/>
        </w:rPr>
        <w:t xml:space="preserve"> </w:t>
      </w:r>
      <w:r w:rsidRPr="00E61C30">
        <w:rPr>
          <w:rFonts w:ascii="Times New Roman" w:hAnsi="Times New Roman" w:cs="Times New Roman"/>
          <w:b/>
          <w:i/>
          <w:sz w:val="28"/>
        </w:rPr>
        <w:t>сети,</w:t>
      </w:r>
      <w:r w:rsidRPr="00E61C30">
        <w:rPr>
          <w:rFonts w:ascii="Times New Roman" w:hAnsi="Times New Roman" w:cs="Times New Roman"/>
          <w:b/>
          <w:i/>
          <w:spacing w:val="-8"/>
          <w:sz w:val="28"/>
        </w:rPr>
        <w:t xml:space="preserve"> </w:t>
      </w:r>
      <w:r w:rsidRPr="00E61C30">
        <w:rPr>
          <w:rFonts w:ascii="Times New Roman" w:hAnsi="Times New Roman" w:cs="Times New Roman"/>
          <w:b/>
          <w:i/>
          <w:sz w:val="28"/>
        </w:rPr>
        <w:t>сооружения</w:t>
      </w:r>
      <w:r w:rsidRPr="00E61C30">
        <w:rPr>
          <w:rFonts w:ascii="Times New Roman" w:hAnsi="Times New Roman" w:cs="Times New Roman"/>
          <w:b/>
          <w:i/>
          <w:spacing w:val="-6"/>
          <w:sz w:val="28"/>
        </w:rPr>
        <w:t xml:space="preserve"> </w:t>
      </w:r>
      <w:r w:rsidRPr="00E61C30">
        <w:rPr>
          <w:rFonts w:ascii="Times New Roman" w:hAnsi="Times New Roman" w:cs="Times New Roman"/>
          <w:b/>
          <w:i/>
          <w:sz w:val="28"/>
        </w:rPr>
        <w:t>на</w:t>
      </w:r>
      <w:r w:rsidRPr="00E61C30">
        <w:rPr>
          <w:rFonts w:ascii="Times New Roman" w:hAnsi="Times New Roman" w:cs="Times New Roman"/>
          <w:b/>
          <w:i/>
          <w:spacing w:val="-10"/>
          <w:sz w:val="28"/>
        </w:rPr>
        <w:t xml:space="preserve"> </w:t>
      </w:r>
      <w:r w:rsidRPr="00E61C30">
        <w:rPr>
          <w:rFonts w:ascii="Times New Roman" w:hAnsi="Times New Roman" w:cs="Times New Roman"/>
          <w:b/>
          <w:i/>
          <w:sz w:val="28"/>
        </w:rPr>
        <w:t>них</w:t>
      </w:r>
      <w:r w:rsidRPr="00E61C30">
        <w:rPr>
          <w:rFonts w:ascii="Times New Roman" w:hAnsi="Times New Roman" w:cs="Times New Roman"/>
          <w:b/>
          <w:i/>
          <w:spacing w:val="-8"/>
          <w:sz w:val="28"/>
        </w:rPr>
        <w:t xml:space="preserve"> </w:t>
      </w:r>
      <w:r w:rsidRPr="00E61C30">
        <w:rPr>
          <w:rFonts w:ascii="Times New Roman" w:hAnsi="Times New Roman" w:cs="Times New Roman"/>
          <w:b/>
          <w:i/>
          <w:sz w:val="28"/>
        </w:rPr>
        <w:t>и</w:t>
      </w:r>
      <w:r w:rsidRPr="00E61C30">
        <w:rPr>
          <w:rFonts w:ascii="Times New Roman" w:hAnsi="Times New Roman" w:cs="Times New Roman"/>
          <w:b/>
          <w:i/>
          <w:spacing w:val="-6"/>
          <w:sz w:val="28"/>
        </w:rPr>
        <w:t xml:space="preserve"> </w:t>
      </w:r>
      <w:r w:rsidRPr="00E61C30">
        <w:rPr>
          <w:rFonts w:ascii="Times New Roman" w:hAnsi="Times New Roman" w:cs="Times New Roman"/>
          <w:b/>
          <w:i/>
          <w:sz w:val="28"/>
        </w:rPr>
        <w:t>тепловые</w:t>
      </w:r>
      <w:r w:rsidRPr="00E61C30">
        <w:rPr>
          <w:rFonts w:ascii="Times New Roman" w:hAnsi="Times New Roman" w:cs="Times New Roman"/>
          <w:b/>
          <w:i/>
          <w:spacing w:val="-8"/>
          <w:sz w:val="28"/>
        </w:rPr>
        <w:t xml:space="preserve"> </w:t>
      </w:r>
      <w:r w:rsidRPr="00E61C30">
        <w:rPr>
          <w:rFonts w:ascii="Times New Roman" w:hAnsi="Times New Roman" w:cs="Times New Roman"/>
          <w:b/>
          <w:i/>
          <w:sz w:val="28"/>
        </w:rPr>
        <w:t>пункты</w:t>
      </w:r>
    </w:p>
    <w:p w:rsidR="00093B5A" w:rsidRDefault="00093B5A" w:rsidP="00093B5A">
      <w:pPr>
        <w:autoSpaceDE w:val="0"/>
        <w:autoSpaceDN w:val="0"/>
        <w:adjustRightInd w:val="0"/>
        <w:spacing w:after="0" w:line="360" w:lineRule="auto"/>
        <w:ind w:firstLine="567"/>
        <w:jc w:val="both"/>
        <w:rPr>
          <w:rFonts w:ascii="Times New Roman" w:hAnsi="Times New Roman" w:cs="Times New Roman"/>
          <w:color w:val="000000"/>
          <w:sz w:val="28"/>
          <w:szCs w:val="28"/>
        </w:rPr>
      </w:pPr>
      <w:r w:rsidRPr="009572CD">
        <w:rPr>
          <w:rFonts w:ascii="Times New Roman" w:hAnsi="Times New Roman" w:cs="Times New Roman"/>
          <w:color w:val="000000"/>
          <w:sz w:val="28"/>
          <w:szCs w:val="28"/>
        </w:rPr>
        <w:t>Структурно тепловые сети к</w:t>
      </w:r>
      <w:r>
        <w:rPr>
          <w:rFonts w:ascii="Times New Roman" w:hAnsi="Times New Roman" w:cs="Times New Roman"/>
          <w:color w:val="000000"/>
          <w:sz w:val="28"/>
          <w:szCs w:val="28"/>
        </w:rPr>
        <w:t>отельных</w:t>
      </w:r>
      <w:r w:rsidRPr="009572CD">
        <w:rPr>
          <w:rFonts w:ascii="Times New Roman" w:hAnsi="Times New Roman" w:cs="Times New Roman"/>
          <w:color w:val="000000"/>
          <w:sz w:val="28"/>
          <w:szCs w:val="28"/>
        </w:rPr>
        <w:t xml:space="preserve"> </w:t>
      </w:r>
      <w:r>
        <w:rPr>
          <w:rFonts w:ascii="Times New Roman" w:hAnsi="Times New Roman" w:cs="Times New Roman"/>
          <w:sz w:val="28"/>
          <w:szCs w:val="28"/>
        </w:rPr>
        <w:t xml:space="preserve">сельского поселения станица Солдатская Прохладненского муниципального района </w:t>
      </w:r>
      <w:r>
        <w:rPr>
          <w:rFonts w:ascii="Times New Roman" w:hAnsi="Times New Roman" w:cs="Times New Roman"/>
          <w:color w:val="000000"/>
          <w:sz w:val="28"/>
          <w:szCs w:val="28"/>
        </w:rPr>
        <w:t xml:space="preserve">имеют один магистральный </w:t>
      </w:r>
      <w:r w:rsidRPr="009572CD">
        <w:rPr>
          <w:rFonts w:ascii="Times New Roman" w:hAnsi="Times New Roman" w:cs="Times New Roman"/>
          <w:color w:val="000000"/>
          <w:sz w:val="28"/>
          <w:szCs w:val="28"/>
        </w:rPr>
        <w:t>вывод в двухтрубном нерезервируемом исполнении, выполнен</w:t>
      </w:r>
      <w:r>
        <w:rPr>
          <w:rFonts w:ascii="Times New Roman" w:hAnsi="Times New Roman" w:cs="Times New Roman"/>
          <w:color w:val="000000"/>
          <w:sz w:val="28"/>
          <w:szCs w:val="28"/>
        </w:rPr>
        <w:t>ной частично надземной и подзем</w:t>
      </w:r>
      <w:r w:rsidRPr="009572CD">
        <w:rPr>
          <w:rFonts w:ascii="Times New Roman" w:hAnsi="Times New Roman" w:cs="Times New Roman"/>
          <w:color w:val="000000"/>
          <w:sz w:val="28"/>
          <w:szCs w:val="28"/>
        </w:rPr>
        <w:t>ной прокладкой с теплоизоляцией, оканчивающийся секцио</w:t>
      </w:r>
      <w:r>
        <w:rPr>
          <w:rFonts w:ascii="Times New Roman" w:hAnsi="Times New Roman" w:cs="Times New Roman"/>
          <w:color w:val="000000"/>
          <w:sz w:val="28"/>
          <w:szCs w:val="28"/>
        </w:rPr>
        <w:t>нирующей арматурой в зданиях по</w:t>
      </w:r>
      <w:r w:rsidRPr="009572CD">
        <w:rPr>
          <w:rFonts w:ascii="Times New Roman" w:hAnsi="Times New Roman" w:cs="Times New Roman"/>
          <w:color w:val="000000"/>
          <w:sz w:val="28"/>
          <w:szCs w:val="28"/>
        </w:rPr>
        <w:t xml:space="preserve">требителей. </w:t>
      </w:r>
    </w:p>
    <w:p w:rsidR="007A1DDA" w:rsidRPr="00DD2056" w:rsidRDefault="00093B5A" w:rsidP="00093B5A">
      <w:pPr>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color w:val="000000"/>
          <w:sz w:val="28"/>
          <w:szCs w:val="28"/>
        </w:rPr>
        <w:t xml:space="preserve">Центральные тепловые пункты тепловых сетей в </w:t>
      </w:r>
      <w:r>
        <w:rPr>
          <w:rFonts w:ascii="Times New Roman" w:hAnsi="Times New Roman" w:cs="Times New Roman"/>
          <w:color w:val="000000"/>
          <w:sz w:val="28"/>
          <w:szCs w:val="28"/>
        </w:rPr>
        <w:t>сельском поселении станица Солдатская Прохладненского муниципального района отсут</w:t>
      </w:r>
      <w:r w:rsidRPr="009572CD">
        <w:rPr>
          <w:rFonts w:ascii="Times New Roman" w:hAnsi="Times New Roman" w:cs="Times New Roman"/>
          <w:color w:val="000000"/>
          <w:sz w:val="28"/>
          <w:szCs w:val="28"/>
        </w:rPr>
        <w:t>ствуют. Вводы магистральных сетей от котельных в промышленные объекты не имеются.</w:t>
      </w:r>
    </w:p>
    <w:p w:rsidR="00235775" w:rsidRDefault="002A5F62" w:rsidP="002A5F62">
      <w:pPr>
        <w:spacing w:after="0" w:line="360" w:lineRule="auto"/>
        <w:ind w:firstLine="567"/>
        <w:jc w:val="both"/>
        <w:rPr>
          <w:b/>
          <w:bCs/>
          <w:i/>
          <w:sz w:val="28"/>
          <w:szCs w:val="28"/>
        </w:rPr>
      </w:pPr>
      <w:r w:rsidRPr="002A5F62">
        <w:rPr>
          <w:rFonts w:ascii="Times New Roman" w:hAnsi="Times New Roman" w:cs="Times New Roman"/>
          <w:sz w:val="28"/>
          <w:szCs w:val="28"/>
        </w:rPr>
        <w:t xml:space="preserve">Параметры тепловых сетей </w:t>
      </w:r>
      <w:r w:rsidR="00093B5A">
        <w:rPr>
          <w:rFonts w:ascii="Times New Roman" w:hAnsi="Times New Roman" w:cs="Times New Roman"/>
          <w:sz w:val="28"/>
          <w:szCs w:val="28"/>
        </w:rPr>
        <w:t xml:space="preserve">МО </w:t>
      </w:r>
      <w:r w:rsidR="00093B5A">
        <w:rPr>
          <w:rFonts w:ascii="Times New Roman" w:hAnsi="Times New Roman"/>
          <w:sz w:val="28"/>
          <w:szCs w:val="28"/>
        </w:rPr>
        <w:t>сельского поселение станица Солдатская Прохладненского муниципального района</w:t>
      </w:r>
      <w:r w:rsidR="00093B5A" w:rsidRPr="002A5F62">
        <w:rPr>
          <w:rFonts w:ascii="Times New Roman" w:hAnsi="Times New Roman" w:cs="Times New Roman"/>
          <w:sz w:val="28"/>
          <w:szCs w:val="28"/>
        </w:rPr>
        <w:t xml:space="preserve"> </w:t>
      </w:r>
      <w:r w:rsidRPr="002A5F62">
        <w:rPr>
          <w:rFonts w:ascii="Times New Roman" w:hAnsi="Times New Roman" w:cs="Times New Roman"/>
          <w:sz w:val="28"/>
          <w:szCs w:val="28"/>
        </w:rPr>
        <w:t xml:space="preserve">представлены в </w:t>
      </w:r>
      <w:r w:rsidRPr="00521518">
        <w:rPr>
          <w:rFonts w:ascii="Times New Roman" w:hAnsi="Times New Roman" w:cs="Times New Roman"/>
          <w:sz w:val="28"/>
          <w:szCs w:val="28"/>
        </w:rPr>
        <w:t>табл</w:t>
      </w:r>
      <w:r w:rsidR="00E61C30">
        <w:rPr>
          <w:rFonts w:ascii="Times New Roman" w:hAnsi="Times New Roman" w:cs="Times New Roman"/>
          <w:sz w:val="28"/>
          <w:szCs w:val="28"/>
        </w:rPr>
        <w:t>ице</w:t>
      </w:r>
      <w:r w:rsidRPr="00521518">
        <w:rPr>
          <w:rFonts w:ascii="Times New Roman" w:hAnsi="Times New Roman" w:cs="Times New Roman"/>
          <w:sz w:val="28"/>
          <w:szCs w:val="28"/>
        </w:rPr>
        <w:t xml:space="preserve"> </w:t>
      </w:r>
      <w:r w:rsidR="0005347F">
        <w:rPr>
          <w:rFonts w:ascii="Times New Roman" w:hAnsi="Times New Roman" w:cs="Times New Roman"/>
          <w:sz w:val="28"/>
          <w:szCs w:val="28"/>
        </w:rPr>
        <w:t>17</w:t>
      </w:r>
      <w:r w:rsidRPr="00521518">
        <w:rPr>
          <w:rFonts w:ascii="Times New Roman" w:hAnsi="Times New Roman" w:cs="Times New Roman"/>
          <w:sz w:val="28"/>
          <w:szCs w:val="28"/>
        </w:rPr>
        <w:t>.</w:t>
      </w:r>
    </w:p>
    <w:p w:rsidR="00235775" w:rsidRDefault="00235775" w:rsidP="00CC24D6">
      <w:pPr>
        <w:pStyle w:val="Default"/>
        <w:ind w:firstLine="567"/>
        <w:contextualSpacing/>
        <w:jc w:val="center"/>
        <w:rPr>
          <w:b/>
          <w:bCs/>
          <w:i/>
          <w:sz w:val="28"/>
          <w:szCs w:val="28"/>
        </w:rPr>
      </w:pPr>
    </w:p>
    <w:p w:rsidR="00235775" w:rsidRDefault="00235775" w:rsidP="00CC24D6">
      <w:pPr>
        <w:pStyle w:val="Default"/>
        <w:ind w:firstLine="567"/>
        <w:contextualSpacing/>
        <w:jc w:val="center"/>
        <w:rPr>
          <w:b/>
          <w:bCs/>
          <w:i/>
          <w:sz w:val="28"/>
          <w:szCs w:val="28"/>
        </w:rPr>
      </w:pPr>
    </w:p>
    <w:p w:rsidR="00235775" w:rsidRDefault="00235775" w:rsidP="00CC24D6">
      <w:pPr>
        <w:pStyle w:val="Default"/>
        <w:ind w:firstLine="567"/>
        <w:contextualSpacing/>
        <w:jc w:val="center"/>
        <w:rPr>
          <w:b/>
          <w:bCs/>
          <w:i/>
          <w:sz w:val="28"/>
          <w:szCs w:val="28"/>
        </w:rPr>
      </w:pPr>
    </w:p>
    <w:p w:rsidR="00235775" w:rsidRDefault="00235775" w:rsidP="00CC24D6">
      <w:pPr>
        <w:pStyle w:val="Default"/>
        <w:ind w:firstLine="567"/>
        <w:contextualSpacing/>
        <w:jc w:val="center"/>
        <w:rPr>
          <w:b/>
          <w:bCs/>
          <w:i/>
          <w:sz w:val="28"/>
          <w:szCs w:val="28"/>
        </w:rPr>
      </w:pPr>
    </w:p>
    <w:p w:rsidR="00235775" w:rsidRDefault="00235775" w:rsidP="00CC24D6">
      <w:pPr>
        <w:pStyle w:val="Default"/>
        <w:ind w:firstLine="567"/>
        <w:contextualSpacing/>
        <w:jc w:val="center"/>
        <w:rPr>
          <w:b/>
          <w:bCs/>
          <w:i/>
          <w:sz w:val="28"/>
          <w:szCs w:val="28"/>
        </w:rPr>
        <w:sectPr w:rsidR="00235775" w:rsidSect="00235775">
          <w:headerReference w:type="default" r:id="rId26"/>
          <w:pgSz w:w="11906" w:h="16838"/>
          <w:pgMar w:top="851" w:right="1134" w:bottom="1418" w:left="1134" w:header="718" w:footer="899" w:gutter="0"/>
          <w:pgBorders w:offsetFrom="page">
            <w:top w:val="single" w:sz="4" w:space="24" w:color="auto"/>
            <w:left w:val="single" w:sz="4" w:space="24" w:color="auto"/>
            <w:bottom w:val="single" w:sz="4" w:space="24" w:color="auto"/>
            <w:right w:val="single" w:sz="4" w:space="24" w:color="auto"/>
          </w:pgBorders>
          <w:cols w:space="720"/>
          <w:docGrid w:linePitch="299"/>
        </w:sectPr>
      </w:pPr>
    </w:p>
    <w:p w:rsidR="00235775" w:rsidRDefault="00235775" w:rsidP="00CC24D6">
      <w:pPr>
        <w:pStyle w:val="Default"/>
        <w:ind w:firstLine="567"/>
        <w:contextualSpacing/>
        <w:jc w:val="center"/>
        <w:rPr>
          <w:b/>
          <w:bCs/>
          <w:i/>
          <w:sz w:val="28"/>
          <w:szCs w:val="28"/>
        </w:rPr>
      </w:pPr>
    </w:p>
    <w:p w:rsidR="004C1BA4" w:rsidRPr="00200EC0" w:rsidRDefault="00200EC0" w:rsidP="00CC24D6">
      <w:pPr>
        <w:pStyle w:val="Default"/>
        <w:ind w:firstLine="567"/>
        <w:contextualSpacing/>
        <w:jc w:val="center"/>
        <w:rPr>
          <w:rFonts w:eastAsia="Calibri"/>
          <w:b/>
          <w:bCs/>
          <w:i/>
          <w:iCs/>
          <w:sz w:val="28"/>
          <w:szCs w:val="28"/>
          <w:highlight w:val="yellow"/>
        </w:rPr>
      </w:pPr>
      <w:r w:rsidRPr="00200EC0">
        <w:rPr>
          <w:b/>
          <w:bCs/>
          <w:i/>
          <w:sz w:val="28"/>
          <w:szCs w:val="28"/>
        </w:rPr>
        <w:t>Таблица</w:t>
      </w:r>
      <w:r w:rsidR="00AD161C">
        <w:rPr>
          <w:b/>
          <w:bCs/>
          <w:i/>
          <w:sz w:val="28"/>
          <w:szCs w:val="28"/>
        </w:rPr>
        <w:t xml:space="preserve"> </w:t>
      </w:r>
      <w:r w:rsidR="0005347F">
        <w:rPr>
          <w:b/>
          <w:bCs/>
          <w:i/>
          <w:sz w:val="28"/>
          <w:szCs w:val="28"/>
        </w:rPr>
        <w:t>17</w:t>
      </w:r>
      <w:r w:rsidR="00BA6402">
        <w:rPr>
          <w:b/>
          <w:bCs/>
          <w:i/>
          <w:sz w:val="28"/>
          <w:szCs w:val="28"/>
        </w:rPr>
        <w:t xml:space="preserve">– </w:t>
      </w:r>
      <w:r w:rsidR="004C1BA4" w:rsidRPr="00AD161C">
        <w:rPr>
          <w:b/>
          <w:bCs/>
          <w:i/>
          <w:sz w:val="28"/>
          <w:szCs w:val="28"/>
        </w:rPr>
        <w:t xml:space="preserve">ХАРАКТЕРИСТИКИ ТРУБОПРОВОДОВ ТЕПЛОВЫХ СЕТЕЙ </w:t>
      </w:r>
    </w:p>
    <w:tbl>
      <w:tblPr>
        <w:tblW w:w="14884" w:type="dxa"/>
        <w:tblInd w:w="-1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418"/>
        <w:gridCol w:w="1701"/>
        <w:gridCol w:w="1843"/>
        <w:gridCol w:w="1842"/>
        <w:gridCol w:w="2125"/>
        <w:gridCol w:w="1136"/>
        <w:gridCol w:w="1559"/>
        <w:gridCol w:w="1559"/>
        <w:gridCol w:w="1701"/>
      </w:tblGrid>
      <w:tr w:rsidR="007A1DDA" w:rsidRPr="007A1DDA" w:rsidTr="007A1DDA">
        <w:trPr>
          <w:trHeight w:val="20"/>
        </w:trPr>
        <w:tc>
          <w:tcPr>
            <w:tcW w:w="3119" w:type="dxa"/>
            <w:gridSpan w:val="2"/>
            <w:tcBorders>
              <w:left w:val="single" w:sz="4" w:space="0" w:color="auto"/>
              <w:bottom w:val="single" w:sz="4" w:space="0" w:color="auto"/>
            </w:tcBorders>
            <w:shd w:val="clear" w:color="auto" w:fill="C5E0B3" w:themeFill="accent6" w:themeFillTint="66"/>
            <w:vAlign w:val="center"/>
          </w:tcPr>
          <w:p w:rsidR="007A1DDA" w:rsidRPr="007A1DDA" w:rsidRDefault="007A1DDA" w:rsidP="007A1DDA">
            <w:pPr>
              <w:spacing w:after="0" w:line="240" w:lineRule="auto"/>
              <w:jc w:val="center"/>
              <w:rPr>
                <w:rFonts w:ascii="Times New Roman" w:hAnsi="Times New Roman" w:cs="Times New Roman"/>
                <w:b/>
                <w:i/>
                <w:sz w:val="20"/>
                <w:szCs w:val="20"/>
              </w:rPr>
            </w:pPr>
            <w:r w:rsidRPr="007A1DDA">
              <w:rPr>
                <w:rFonts w:ascii="Times New Roman" w:hAnsi="Times New Roman" w:cs="Times New Roman"/>
                <w:b/>
                <w:i/>
                <w:sz w:val="20"/>
                <w:szCs w:val="20"/>
              </w:rPr>
              <w:t>Обозначение участка сети</w:t>
            </w:r>
          </w:p>
        </w:tc>
        <w:tc>
          <w:tcPr>
            <w:tcW w:w="1843" w:type="dxa"/>
            <w:vMerge w:val="restart"/>
            <w:shd w:val="clear" w:color="auto" w:fill="C5E0B3" w:themeFill="accent6" w:themeFillTint="66"/>
            <w:vAlign w:val="center"/>
            <w:hideMark/>
          </w:tcPr>
          <w:p w:rsidR="007A1DDA" w:rsidRPr="007A1DDA" w:rsidRDefault="00D57C27" w:rsidP="007A1DDA">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Н</w:t>
            </w:r>
            <w:r w:rsidR="007A1DDA" w:rsidRPr="007A1DDA">
              <w:rPr>
                <w:rFonts w:ascii="Times New Roman" w:hAnsi="Times New Roman" w:cs="Times New Roman"/>
                <w:b/>
                <w:i/>
                <w:sz w:val="20"/>
                <w:szCs w:val="20"/>
              </w:rPr>
              <w:t>аружный диаметр трубопроводов (условного прохода), мм</w:t>
            </w:r>
          </w:p>
        </w:tc>
        <w:tc>
          <w:tcPr>
            <w:tcW w:w="1842" w:type="dxa"/>
            <w:vMerge w:val="restart"/>
            <w:shd w:val="clear" w:color="auto" w:fill="C5E0B3" w:themeFill="accent6" w:themeFillTint="66"/>
            <w:vAlign w:val="center"/>
            <w:hideMark/>
          </w:tcPr>
          <w:p w:rsidR="007A1DDA" w:rsidRPr="007A1DDA" w:rsidRDefault="007A1DDA" w:rsidP="007A1DDA">
            <w:pPr>
              <w:spacing w:after="0" w:line="240" w:lineRule="auto"/>
              <w:jc w:val="center"/>
              <w:rPr>
                <w:rFonts w:ascii="Times New Roman" w:hAnsi="Times New Roman" w:cs="Times New Roman"/>
                <w:b/>
                <w:i/>
                <w:sz w:val="20"/>
                <w:szCs w:val="20"/>
              </w:rPr>
            </w:pPr>
            <w:r w:rsidRPr="007A1DDA">
              <w:rPr>
                <w:rFonts w:ascii="Times New Roman" w:hAnsi="Times New Roman" w:cs="Times New Roman"/>
                <w:b/>
                <w:i/>
                <w:sz w:val="20"/>
                <w:szCs w:val="20"/>
              </w:rPr>
              <w:t>Протяжённость тепловых сетей м</w:t>
            </w:r>
          </w:p>
        </w:tc>
        <w:tc>
          <w:tcPr>
            <w:tcW w:w="2125" w:type="dxa"/>
            <w:vMerge w:val="restart"/>
            <w:shd w:val="clear" w:color="auto" w:fill="C5E0B3" w:themeFill="accent6" w:themeFillTint="66"/>
            <w:vAlign w:val="center"/>
            <w:hideMark/>
          </w:tcPr>
          <w:p w:rsidR="007A1DDA" w:rsidRPr="007A1DDA" w:rsidRDefault="00D57C27" w:rsidP="007A1DDA">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Н</w:t>
            </w:r>
            <w:r w:rsidR="007A1DDA" w:rsidRPr="007A1DDA">
              <w:rPr>
                <w:rFonts w:ascii="Times New Roman" w:hAnsi="Times New Roman" w:cs="Times New Roman"/>
                <w:b/>
                <w:i/>
                <w:sz w:val="20"/>
                <w:szCs w:val="20"/>
              </w:rPr>
              <w:t>аружный диаметр трубопроводов (условного прохода), мм</w:t>
            </w:r>
          </w:p>
        </w:tc>
        <w:tc>
          <w:tcPr>
            <w:tcW w:w="1136" w:type="dxa"/>
            <w:vMerge w:val="restart"/>
            <w:tcBorders>
              <w:right w:val="single" w:sz="4" w:space="0" w:color="auto"/>
            </w:tcBorders>
            <w:shd w:val="clear" w:color="auto" w:fill="C5E0B3" w:themeFill="accent6" w:themeFillTint="66"/>
            <w:vAlign w:val="center"/>
            <w:hideMark/>
          </w:tcPr>
          <w:p w:rsidR="007A1DDA" w:rsidRPr="007A1DDA" w:rsidRDefault="007A1DDA" w:rsidP="007A1DDA">
            <w:pPr>
              <w:spacing w:after="0" w:line="240" w:lineRule="auto"/>
              <w:jc w:val="center"/>
              <w:rPr>
                <w:rFonts w:ascii="Times New Roman" w:hAnsi="Times New Roman" w:cs="Times New Roman"/>
                <w:b/>
                <w:i/>
                <w:sz w:val="20"/>
                <w:szCs w:val="20"/>
              </w:rPr>
            </w:pPr>
            <w:r w:rsidRPr="007A1DDA">
              <w:rPr>
                <w:rFonts w:ascii="Times New Roman" w:hAnsi="Times New Roman" w:cs="Times New Roman"/>
                <w:b/>
                <w:i/>
                <w:sz w:val="20"/>
                <w:szCs w:val="20"/>
              </w:rPr>
              <w:t>Кол-во абонентов шт.</w:t>
            </w:r>
          </w:p>
        </w:tc>
        <w:tc>
          <w:tcPr>
            <w:tcW w:w="1559" w:type="dxa"/>
            <w:vMerge w:val="restart"/>
            <w:tcBorders>
              <w:left w:val="single" w:sz="4" w:space="0" w:color="auto"/>
            </w:tcBorders>
            <w:shd w:val="clear" w:color="auto" w:fill="C5E0B3" w:themeFill="accent6" w:themeFillTint="66"/>
            <w:vAlign w:val="center"/>
          </w:tcPr>
          <w:p w:rsidR="007A1DDA" w:rsidRPr="007A1DDA" w:rsidRDefault="007A1DDA" w:rsidP="007A1DDA">
            <w:pPr>
              <w:spacing w:after="0" w:line="240" w:lineRule="auto"/>
              <w:jc w:val="center"/>
              <w:rPr>
                <w:rFonts w:ascii="Times New Roman" w:hAnsi="Times New Roman" w:cs="Times New Roman"/>
                <w:b/>
                <w:i/>
                <w:sz w:val="20"/>
                <w:szCs w:val="20"/>
              </w:rPr>
            </w:pPr>
            <w:r w:rsidRPr="007A1DDA">
              <w:rPr>
                <w:rFonts w:ascii="Times New Roman" w:hAnsi="Times New Roman" w:cs="Times New Roman"/>
                <w:b/>
                <w:i/>
                <w:sz w:val="20"/>
                <w:szCs w:val="20"/>
              </w:rPr>
              <w:t>Материал трубопровода</w:t>
            </w:r>
          </w:p>
        </w:tc>
        <w:tc>
          <w:tcPr>
            <w:tcW w:w="1559" w:type="dxa"/>
            <w:vMerge w:val="restart"/>
            <w:shd w:val="clear" w:color="auto" w:fill="C5E0B3" w:themeFill="accent6" w:themeFillTint="66"/>
            <w:vAlign w:val="center"/>
            <w:hideMark/>
          </w:tcPr>
          <w:p w:rsidR="007A1DDA" w:rsidRPr="007A1DDA" w:rsidRDefault="007A1DDA" w:rsidP="007A1DDA">
            <w:pPr>
              <w:spacing w:after="0" w:line="240" w:lineRule="auto"/>
              <w:jc w:val="center"/>
              <w:rPr>
                <w:rFonts w:ascii="Times New Roman" w:hAnsi="Times New Roman" w:cs="Times New Roman"/>
                <w:b/>
                <w:i/>
                <w:sz w:val="20"/>
                <w:szCs w:val="20"/>
              </w:rPr>
            </w:pPr>
            <w:r w:rsidRPr="007A1DDA">
              <w:rPr>
                <w:rFonts w:ascii="Times New Roman" w:hAnsi="Times New Roman" w:cs="Times New Roman"/>
                <w:b/>
                <w:i/>
                <w:sz w:val="20"/>
                <w:szCs w:val="20"/>
              </w:rPr>
              <w:t>Число часов использования максимума мощности, час.</w:t>
            </w:r>
          </w:p>
        </w:tc>
        <w:tc>
          <w:tcPr>
            <w:tcW w:w="1701" w:type="dxa"/>
            <w:vMerge w:val="restart"/>
            <w:shd w:val="clear" w:color="auto" w:fill="C5E0B3" w:themeFill="accent6" w:themeFillTint="66"/>
            <w:vAlign w:val="center"/>
            <w:hideMark/>
          </w:tcPr>
          <w:p w:rsidR="007A1DDA" w:rsidRPr="007A1DDA" w:rsidRDefault="007A1DDA" w:rsidP="007A1DDA">
            <w:pPr>
              <w:spacing w:after="0" w:line="240" w:lineRule="auto"/>
              <w:jc w:val="center"/>
              <w:rPr>
                <w:rFonts w:ascii="Times New Roman" w:hAnsi="Times New Roman" w:cs="Times New Roman"/>
                <w:b/>
                <w:i/>
                <w:sz w:val="20"/>
                <w:szCs w:val="20"/>
              </w:rPr>
            </w:pPr>
            <w:r w:rsidRPr="007A1DDA">
              <w:rPr>
                <w:rFonts w:ascii="Times New Roman" w:hAnsi="Times New Roman" w:cs="Times New Roman"/>
                <w:b/>
                <w:i/>
                <w:sz w:val="20"/>
                <w:szCs w:val="20"/>
              </w:rPr>
              <w:t>Расчётный перепад  температур С°</w:t>
            </w:r>
          </w:p>
        </w:tc>
      </w:tr>
      <w:tr w:rsidR="007A1DDA" w:rsidRPr="007A1DDA" w:rsidTr="007A1DDA">
        <w:trPr>
          <w:trHeight w:val="230"/>
        </w:trPr>
        <w:tc>
          <w:tcPr>
            <w:tcW w:w="1418" w:type="dxa"/>
            <w:vMerge w:val="restart"/>
            <w:tcBorders>
              <w:top w:val="single" w:sz="4" w:space="0" w:color="auto"/>
              <w:left w:val="single" w:sz="4" w:space="0" w:color="auto"/>
              <w:right w:val="single" w:sz="4" w:space="0" w:color="auto"/>
            </w:tcBorders>
            <w:shd w:val="clear" w:color="auto" w:fill="C5E0B3" w:themeFill="accent6" w:themeFillTint="66"/>
            <w:vAlign w:val="center"/>
          </w:tcPr>
          <w:p w:rsidR="007A1DDA" w:rsidRPr="007A1DDA" w:rsidRDefault="007A1DDA" w:rsidP="007A1DDA">
            <w:pPr>
              <w:spacing w:after="0" w:line="240" w:lineRule="auto"/>
              <w:jc w:val="center"/>
              <w:rPr>
                <w:rFonts w:ascii="Times New Roman" w:hAnsi="Times New Roman" w:cs="Times New Roman"/>
                <w:b/>
                <w:i/>
                <w:sz w:val="20"/>
                <w:szCs w:val="20"/>
              </w:rPr>
            </w:pPr>
            <w:r w:rsidRPr="007A1DDA">
              <w:rPr>
                <w:rFonts w:ascii="Times New Roman" w:hAnsi="Times New Roman" w:cs="Times New Roman"/>
                <w:b/>
                <w:i/>
                <w:sz w:val="20"/>
                <w:szCs w:val="20"/>
              </w:rPr>
              <w:t>Начальная точка</w:t>
            </w:r>
          </w:p>
        </w:tc>
        <w:tc>
          <w:tcPr>
            <w:tcW w:w="1701" w:type="dxa"/>
            <w:vMerge w:val="restart"/>
            <w:tcBorders>
              <w:top w:val="single" w:sz="4" w:space="0" w:color="auto"/>
              <w:left w:val="single" w:sz="4" w:space="0" w:color="auto"/>
            </w:tcBorders>
            <w:shd w:val="clear" w:color="auto" w:fill="C5E0B3" w:themeFill="accent6" w:themeFillTint="66"/>
            <w:vAlign w:val="center"/>
          </w:tcPr>
          <w:p w:rsidR="007A1DDA" w:rsidRPr="007A1DDA" w:rsidRDefault="007A1DDA" w:rsidP="007A1DDA">
            <w:pPr>
              <w:spacing w:after="0" w:line="240" w:lineRule="auto"/>
              <w:jc w:val="center"/>
              <w:rPr>
                <w:rFonts w:ascii="Times New Roman" w:hAnsi="Times New Roman" w:cs="Times New Roman"/>
                <w:b/>
                <w:i/>
                <w:sz w:val="20"/>
                <w:szCs w:val="20"/>
              </w:rPr>
            </w:pPr>
            <w:r w:rsidRPr="007A1DDA">
              <w:rPr>
                <w:rFonts w:ascii="Times New Roman" w:hAnsi="Times New Roman" w:cs="Times New Roman"/>
                <w:b/>
                <w:i/>
                <w:sz w:val="20"/>
                <w:szCs w:val="20"/>
              </w:rPr>
              <w:t>Конечная точка</w:t>
            </w:r>
          </w:p>
        </w:tc>
        <w:tc>
          <w:tcPr>
            <w:tcW w:w="1843"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i/>
                <w:sz w:val="20"/>
                <w:szCs w:val="20"/>
              </w:rPr>
            </w:pPr>
          </w:p>
        </w:tc>
        <w:tc>
          <w:tcPr>
            <w:tcW w:w="1842"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i/>
                <w:sz w:val="20"/>
                <w:szCs w:val="20"/>
              </w:rPr>
            </w:pPr>
          </w:p>
        </w:tc>
        <w:tc>
          <w:tcPr>
            <w:tcW w:w="2125"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136" w:type="dxa"/>
            <w:vMerge/>
            <w:tcBorders>
              <w:right w:val="single" w:sz="4" w:space="0" w:color="auto"/>
            </w:tcBorders>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559" w:type="dxa"/>
            <w:vMerge/>
            <w:tcBorders>
              <w:lef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sz w:val="20"/>
                <w:szCs w:val="20"/>
              </w:rPr>
            </w:pPr>
          </w:p>
        </w:tc>
        <w:tc>
          <w:tcPr>
            <w:tcW w:w="1559"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701"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r>
      <w:tr w:rsidR="007A1DDA" w:rsidRPr="007A1DDA" w:rsidTr="007A1DDA">
        <w:trPr>
          <w:trHeight w:val="230"/>
        </w:trPr>
        <w:tc>
          <w:tcPr>
            <w:tcW w:w="1418" w:type="dxa"/>
            <w:vMerge/>
            <w:tcBorders>
              <w:left w:val="single" w:sz="4" w:space="0" w:color="auto"/>
              <w:righ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sz w:val="20"/>
                <w:szCs w:val="20"/>
              </w:rPr>
            </w:pPr>
          </w:p>
        </w:tc>
        <w:tc>
          <w:tcPr>
            <w:tcW w:w="1701" w:type="dxa"/>
            <w:vMerge/>
            <w:tcBorders>
              <w:lef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i/>
                <w:sz w:val="20"/>
                <w:szCs w:val="20"/>
              </w:rPr>
            </w:pPr>
          </w:p>
        </w:tc>
        <w:tc>
          <w:tcPr>
            <w:tcW w:w="1843"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i/>
                <w:sz w:val="20"/>
                <w:szCs w:val="20"/>
              </w:rPr>
            </w:pPr>
          </w:p>
        </w:tc>
        <w:tc>
          <w:tcPr>
            <w:tcW w:w="1842"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i/>
                <w:sz w:val="20"/>
                <w:szCs w:val="20"/>
              </w:rPr>
            </w:pPr>
          </w:p>
        </w:tc>
        <w:tc>
          <w:tcPr>
            <w:tcW w:w="2125"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136" w:type="dxa"/>
            <w:vMerge/>
            <w:tcBorders>
              <w:right w:val="single" w:sz="4" w:space="0" w:color="auto"/>
            </w:tcBorders>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559" w:type="dxa"/>
            <w:vMerge/>
            <w:tcBorders>
              <w:lef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sz w:val="20"/>
                <w:szCs w:val="20"/>
              </w:rPr>
            </w:pPr>
          </w:p>
        </w:tc>
        <w:tc>
          <w:tcPr>
            <w:tcW w:w="1559"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701"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r>
      <w:tr w:rsidR="007A1DDA" w:rsidRPr="007A1DDA" w:rsidTr="007A1DDA">
        <w:trPr>
          <w:trHeight w:val="230"/>
        </w:trPr>
        <w:tc>
          <w:tcPr>
            <w:tcW w:w="1418" w:type="dxa"/>
            <w:vMerge/>
            <w:tcBorders>
              <w:left w:val="single" w:sz="4" w:space="0" w:color="auto"/>
              <w:righ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sz w:val="20"/>
                <w:szCs w:val="20"/>
              </w:rPr>
            </w:pPr>
          </w:p>
        </w:tc>
        <w:tc>
          <w:tcPr>
            <w:tcW w:w="1701" w:type="dxa"/>
            <w:vMerge/>
            <w:tcBorders>
              <w:lef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i/>
                <w:sz w:val="20"/>
                <w:szCs w:val="20"/>
              </w:rPr>
            </w:pPr>
          </w:p>
        </w:tc>
        <w:tc>
          <w:tcPr>
            <w:tcW w:w="1843"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i/>
                <w:sz w:val="20"/>
                <w:szCs w:val="20"/>
              </w:rPr>
            </w:pPr>
          </w:p>
        </w:tc>
        <w:tc>
          <w:tcPr>
            <w:tcW w:w="1842"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i/>
                <w:sz w:val="20"/>
                <w:szCs w:val="20"/>
              </w:rPr>
            </w:pPr>
          </w:p>
        </w:tc>
        <w:tc>
          <w:tcPr>
            <w:tcW w:w="2125"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136" w:type="dxa"/>
            <w:vMerge/>
            <w:tcBorders>
              <w:right w:val="single" w:sz="4" w:space="0" w:color="auto"/>
            </w:tcBorders>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559" w:type="dxa"/>
            <w:vMerge/>
            <w:tcBorders>
              <w:lef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sz w:val="20"/>
                <w:szCs w:val="20"/>
              </w:rPr>
            </w:pPr>
          </w:p>
        </w:tc>
        <w:tc>
          <w:tcPr>
            <w:tcW w:w="1559"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701"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r>
      <w:tr w:rsidR="007A1DDA" w:rsidRPr="007A1DDA" w:rsidTr="007A1DDA">
        <w:trPr>
          <w:trHeight w:val="230"/>
        </w:trPr>
        <w:tc>
          <w:tcPr>
            <w:tcW w:w="1418" w:type="dxa"/>
            <w:vMerge/>
            <w:tcBorders>
              <w:left w:val="single" w:sz="4" w:space="0" w:color="auto"/>
              <w:righ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sz w:val="20"/>
                <w:szCs w:val="20"/>
              </w:rPr>
            </w:pPr>
          </w:p>
        </w:tc>
        <w:tc>
          <w:tcPr>
            <w:tcW w:w="1701" w:type="dxa"/>
            <w:vMerge/>
            <w:tcBorders>
              <w:lef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i/>
                <w:sz w:val="20"/>
                <w:szCs w:val="20"/>
              </w:rPr>
            </w:pPr>
          </w:p>
        </w:tc>
        <w:tc>
          <w:tcPr>
            <w:tcW w:w="1843"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i/>
                <w:sz w:val="20"/>
                <w:szCs w:val="20"/>
              </w:rPr>
            </w:pPr>
          </w:p>
        </w:tc>
        <w:tc>
          <w:tcPr>
            <w:tcW w:w="1842"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i/>
                <w:sz w:val="20"/>
                <w:szCs w:val="20"/>
              </w:rPr>
            </w:pPr>
          </w:p>
        </w:tc>
        <w:tc>
          <w:tcPr>
            <w:tcW w:w="2125"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136" w:type="dxa"/>
            <w:vMerge/>
            <w:tcBorders>
              <w:right w:val="single" w:sz="4" w:space="0" w:color="auto"/>
            </w:tcBorders>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559" w:type="dxa"/>
            <w:vMerge/>
            <w:tcBorders>
              <w:left w:val="single" w:sz="4" w:space="0" w:color="auto"/>
            </w:tcBorders>
            <w:shd w:val="clear" w:color="auto" w:fill="C5E0B3" w:themeFill="accent6" w:themeFillTint="66"/>
          </w:tcPr>
          <w:p w:rsidR="007A1DDA" w:rsidRPr="007A1DDA" w:rsidRDefault="007A1DDA" w:rsidP="007A1DDA">
            <w:pPr>
              <w:spacing w:after="0" w:line="240" w:lineRule="auto"/>
              <w:jc w:val="center"/>
              <w:rPr>
                <w:rFonts w:ascii="Times New Roman" w:hAnsi="Times New Roman" w:cs="Times New Roman"/>
                <w:b/>
                <w:sz w:val="20"/>
                <w:szCs w:val="20"/>
              </w:rPr>
            </w:pPr>
          </w:p>
        </w:tc>
        <w:tc>
          <w:tcPr>
            <w:tcW w:w="1559"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c>
          <w:tcPr>
            <w:tcW w:w="1701" w:type="dxa"/>
            <w:vMerge/>
            <w:shd w:val="clear" w:color="auto" w:fill="C5E0B3" w:themeFill="accent6" w:themeFillTint="66"/>
            <w:hideMark/>
          </w:tcPr>
          <w:p w:rsidR="007A1DDA" w:rsidRPr="007A1DDA" w:rsidRDefault="007A1DDA" w:rsidP="007A1DDA">
            <w:pPr>
              <w:spacing w:after="0" w:line="240" w:lineRule="auto"/>
              <w:jc w:val="center"/>
              <w:rPr>
                <w:rFonts w:ascii="Times New Roman" w:hAnsi="Times New Roman" w:cs="Times New Roman"/>
                <w:b/>
                <w:sz w:val="20"/>
                <w:szCs w:val="20"/>
              </w:rPr>
            </w:pPr>
          </w:p>
        </w:tc>
      </w:tr>
      <w:tr w:rsidR="007A1DDA" w:rsidRPr="007A1DDA" w:rsidTr="007A1DDA">
        <w:trPr>
          <w:trHeight w:val="20"/>
        </w:trPr>
        <w:tc>
          <w:tcPr>
            <w:tcW w:w="14884" w:type="dxa"/>
            <w:gridSpan w:val="9"/>
            <w:shd w:val="clear" w:color="auto" w:fill="C5E0B3" w:themeFill="accent6" w:themeFillTint="66"/>
          </w:tcPr>
          <w:p w:rsidR="007A1DDA" w:rsidRPr="00093B5A" w:rsidRDefault="00093B5A" w:rsidP="00DD2056">
            <w:pPr>
              <w:spacing w:after="0" w:line="240" w:lineRule="auto"/>
              <w:jc w:val="center"/>
              <w:rPr>
                <w:rFonts w:ascii="Times New Roman" w:hAnsi="Times New Roman" w:cs="Times New Roman"/>
                <w:b/>
                <w:i/>
                <w:sz w:val="20"/>
                <w:szCs w:val="20"/>
              </w:rPr>
            </w:pPr>
            <w:r w:rsidRPr="00093B5A">
              <w:rPr>
                <w:rFonts w:ascii="Times New Roman" w:hAnsi="Times New Roman" w:cs="Times New Roman"/>
                <w:b/>
                <w:bCs/>
                <w:i/>
                <w:sz w:val="20"/>
                <w:szCs w:val="20"/>
              </w:rPr>
              <w:t>АО «Прохладненская районная теплоэнергетическая компания»</w:t>
            </w:r>
          </w:p>
        </w:tc>
      </w:tr>
      <w:tr w:rsidR="007A1DDA" w:rsidRPr="00D57C27" w:rsidTr="007A1DDA">
        <w:trPr>
          <w:trHeight w:val="20"/>
        </w:trPr>
        <w:tc>
          <w:tcPr>
            <w:tcW w:w="14884" w:type="dxa"/>
            <w:gridSpan w:val="9"/>
            <w:shd w:val="clear" w:color="auto" w:fill="C5E0B3" w:themeFill="accent6" w:themeFillTint="66"/>
          </w:tcPr>
          <w:p w:rsidR="007A1DDA" w:rsidRPr="00D57C27" w:rsidRDefault="00093B5A" w:rsidP="00651EF9">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Котельная «Райбольница» ст. Солдатская</w:t>
            </w:r>
          </w:p>
        </w:tc>
      </w:tr>
      <w:tr w:rsidR="007A1DDA" w:rsidRPr="007A1DDA" w:rsidTr="007A1DDA">
        <w:trPr>
          <w:trHeight w:val="20"/>
        </w:trPr>
        <w:tc>
          <w:tcPr>
            <w:tcW w:w="1418" w:type="dxa"/>
            <w:tcBorders>
              <w:left w:val="single" w:sz="4" w:space="0" w:color="auto"/>
              <w:right w:val="single" w:sz="4" w:space="0" w:color="auto"/>
            </w:tcBorders>
            <w:shd w:val="clear" w:color="auto" w:fill="auto"/>
          </w:tcPr>
          <w:p w:rsidR="007A1DDA" w:rsidRPr="007A1DDA" w:rsidRDefault="00651EF9"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701" w:type="dxa"/>
            <w:tcBorders>
              <w:left w:val="single" w:sz="4" w:space="0" w:color="auto"/>
            </w:tcBorders>
            <w:shd w:val="clear" w:color="auto" w:fill="auto"/>
          </w:tcPr>
          <w:p w:rsidR="007A1DDA" w:rsidRPr="007A1DDA" w:rsidRDefault="00651EF9"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43" w:type="dxa"/>
            <w:shd w:val="clear" w:color="auto" w:fill="auto"/>
            <w:noWrap/>
            <w:hideMark/>
          </w:tcPr>
          <w:p w:rsidR="007A1DDA" w:rsidRPr="007A1DDA" w:rsidRDefault="00651EF9"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42" w:type="dxa"/>
            <w:shd w:val="clear" w:color="auto" w:fill="auto"/>
            <w:noWrap/>
            <w:hideMark/>
          </w:tcPr>
          <w:p w:rsidR="007A1DDA" w:rsidRPr="007A1DD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25" w:type="dxa"/>
            <w:shd w:val="clear" w:color="auto" w:fill="auto"/>
            <w:noWrap/>
            <w:hideMark/>
          </w:tcPr>
          <w:p w:rsidR="007A1DDA" w:rsidRPr="007A1DDA" w:rsidRDefault="00651EF9"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36" w:type="dxa"/>
            <w:tcBorders>
              <w:right w:val="single" w:sz="4" w:space="0" w:color="auto"/>
            </w:tcBorders>
            <w:shd w:val="clear" w:color="auto" w:fill="auto"/>
            <w:noWrap/>
            <w:hideMark/>
          </w:tcPr>
          <w:p w:rsidR="007A1DDA" w:rsidRPr="007A1DDA" w:rsidRDefault="00651EF9"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59" w:type="dxa"/>
            <w:tcBorders>
              <w:left w:val="single" w:sz="4" w:space="0" w:color="auto"/>
            </w:tcBorders>
            <w:shd w:val="clear" w:color="auto" w:fill="auto"/>
          </w:tcPr>
          <w:p w:rsidR="007A1DDA" w:rsidRPr="007A1DDA" w:rsidRDefault="00651EF9"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59" w:type="dxa"/>
            <w:shd w:val="clear" w:color="auto" w:fill="auto"/>
            <w:noWrap/>
            <w:hideMark/>
          </w:tcPr>
          <w:p w:rsidR="007A1DDA" w:rsidRPr="007A1DDA" w:rsidRDefault="007A1DDA" w:rsidP="007A1DDA">
            <w:pPr>
              <w:spacing w:after="0" w:line="240" w:lineRule="auto"/>
              <w:jc w:val="center"/>
              <w:rPr>
                <w:rFonts w:ascii="Times New Roman" w:hAnsi="Times New Roman" w:cs="Times New Roman"/>
                <w:sz w:val="20"/>
                <w:szCs w:val="20"/>
              </w:rPr>
            </w:pPr>
          </w:p>
        </w:tc>
        <w:tc>
          <w:tcPr>
            <w:tcW w:w="1701" w:type="dxa"/>
            <w:shd w:val="clear" w:color="auto" w:fill="auto"/>
            <w:noWrap/>
            <w:hideMark/>
          </w:tcPr>
          <w:p w:rsidR="007A1DDA" w:rsidRPr="007A1DDA" w:rsidRDefault="007A1DDA" w:rsidP="007A1DDA">
            <w:pPr>
              <w:spacing w:after="0" w:line="240" w:lineRule="auto"/>
              <w:jc w:val="center"/>
              <w:rPr>
                <w:rFonts w:ascii="Times New Roman" w:hAnsi="Times New Roman" w:cs="Times New Roman"/>
                <w:sz w:val="20"/>
                <w:szCs w:val="20"/>
              </w:rPr>
            </w:pPr>
            <w:r w:rsidRPr="007A1DDA">
              <w:rPr>
                <w:rFonts w:ascii="Times New Roman" w:hAnsi="Times New Roman" w:cs="Times New Roman"/>
                <w:sz w:val="20"/>
                <w:szCs w:val="20"/>
              </w:rPr>
              <w:t>95/70</w:t>
            </w:r>
          </w:p>
        </w:tc>
      </w:tr>
      <w:tr w:rsidR="00093B5A" w:rsidRPr="00D57C27" w:rsidTr="00093B5A">
        <w:trPr>
          <w:trHeight w:val="20"/>
        </w:trPr>
        <w:tc>
          <w:tcPr>
            <w:tcW w:w="14884" w:type="dxa"/>
            <w:gridSpan w:val="9"/>
            <w:tcBorders>
              <w:left w:val="single" w:sz="4" w:space="0" w:color="auto"/>
            </w:tcBorders>
            <w:shd w:val="clear" w:color="auto" w:fill="C5E0B3" w:themeFill="accent6" w:themeFillTint="66"/>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Котельная «Дом Культуры» ст. Солдатская</w:t>
            </w:r>
          </w:p>
        </w:tc>
      </w:tr>
      <w:tr w:rsidR="00093B5A" w:rsidRPr="007A1DDA" w:rsidTr="007A1DDA">
        <w:trPr>
          <w:trHeight w:val="20"/>
        </w:trPr>
        <w:tc>
          <w:tcPr>
            <w:tcW w:w="1418" w:type="dxa"/>
            <w:tcBorders>
              <w:left w:val="single" w:sz="4" w:space="0" w:color="auto"/>
              <w:right w:val="single" w:sz="4" w:space="0" w:color="auto"/>
            </w:tcBorders>
            <w:shd w:val="clear" w:color="auto" w:fill="auto"/>
          </w:tcPr>
          <w:p w:rsidR="00093B5A" w:rsidRDefault="00093B5A" w:rsidP="007A1DDA">
            <w:pPr>
              <w:spacing w:after="0" w:line="240" w:lineRule="auto"/>
              <w:jc w:val="center"/>
              <w:rPr>
                <w:rFonts w:ascii="Times New Roman" w:hAnsi="Times New Roman" w:cs="Times New Roman"/>
                <w:sz w:val="20"/>
                <w:szCs w:val="20"/>
              </w:rPr>
            </w:pPr>
          </w:p>
        </w:tc>
        <w:tc>
          <w:tcPr>
            <w:tcW w:w="1701" w:type="dxa"/>
            <w:tcBorders>
              <w:left w:val="single" w:sz="4" w:space="0" w:color="auto"/>
            </w:tcBorders>
            <w:shd w:val="clear" w:color="auto" w:fill="auto"/>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43" w:type="dxa"/>
            <w:shd w:val="clear" w:color="auto" w:fill="auto"/>
            <w:noWrap/>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42" w:type="dxa"/>
            <w:shd w:val="clear" w:color="auto" w:fill="auto"/>
            <w:noWrap/>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25" w:type="dxa"/>
            <w:shd w:val="clear" w:color="auto" w:fill="auto"/>
            <w:noWrap/>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36" w:type="dxa"/>
            <w:tcBorders>
              <w:right w:val="single" w:sz="4" w:space="0" w:color="auto"/>
            </w:tcBorders>
            <w:shd w:val="clear" w:color="auto" w:fill="auto"/>
            <w:noWrap/>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59" w:type="dxa"/>
            <w:tcBorders>
              <w:left w:val="single" w:sz="4" w:space="0" w:color="auto"/>
            </w:tcBorders>
            <w:shd w:val="clear" w:color="auto" w:fill="auto"/>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59" w:type="dxa"/>
            <w:shd w:val="clear" w:color="auto" w:fill="auto"/>
            <w:noWrap/>
          </w:tcPr>
          <w:p w:rsidR="00093B5A" w:rsidRPr="007A1DD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701" w:type="dxa"/>
            <w:shd w:val="clear" w:color="auto" w:fill="auto"/>
            <w:noWrap/>
          </w:tcPr>
          <w:p w:rsidR="00093B5A" w:rsidRPr="007A1DD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95/70</w:t>
            </w:r>
          </w:p>
        </w:tc>
      </w:tr>
      <w:tr w:rsidR="00093B5A" w:rsidRPr="00D57C27" w:rsidTr="00093B5A">
        <w:trPr>
          <w:trHeight w:val="20"/>
        </w:trPr>
        <w:tc>
          <w:tcPr>
            <w:tcW w:w="14884" w:type="dxa"/>
            <w:gridSpan w:val="9"/>
            <w:tcBorders>
              <w:left w:val="single" w:sz="4" w:space="0" w:color="auto"/>
            </w:tcBorders>
            <w:shd w:val="clear" w:color="auto" w:fill="C5E0B3" w:themeFill="accent6" w:themeFillTint="66"/>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Котельная «Жилой Дом» ст. Солдатская</w:t>
            </w:r>
          </w:p>
        </w:tc>
      </w:tr>
      <w:tr w:rsidR="00093B5A" w:rsidRPr="007A1DDA" w:rsidTr="007A1DDA">
        <w:trPr>
          <w:trHeight w:val="20"/>
        </w:trPr>
        <w:tc>
          <w:tcPr>
            <w:tcW w:w="1418" w:type="dxa"/>
            <w:tcBorders>
              <w:left w:val="single" w:sz="4" w:space="0" w:color="auto"/>
              <w:right w:val="single" w:sz="4" w:space="0" w:color="auto"/>
            </w:tcBorders>
            <w:shd w:val="clear" w:color="auto" w:fill="auto"/>
          </w:tcPr>
          <w:p w:rsidR="00093B5A" w:rsidRDefault="00093B5A" w:rsidP="007A1DDA">
            <w:pPr>
              <w:spacing w:after="0" w:line="240" w:lineRule="auto"/>
              <w:jc w:val="center"/>
              <w:rPr>
                <w:rFonts w:ascii="Times New Roman" w:hAnsi="Times New Roman" w:cs="Times New Roman"/>
                <w:sz w:val="20"/>
                <w:szCs w:val="20"/>
              </w:rPr>
            </w:pPr>
          </w:p>
        </w:tc>
        <w:tc>
          <w:tcPr>
            <w:tcW w:w="1701" w:type="dxa"/>
            <w:tcBorders>
              <w:left w:val="single" w:sz="4" w:space="0" w:color="auto"/>
            </w:tcBorders>
            <w:shd w:val="clear" w:color="auto" w:fill="auto"/>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43" w:type="dxa"/>
            <w:shd w:val="clear" w:color="auto" w:fill="auto"/>
            <w:noWrap/>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42" w:type="dxa"/>
            <w:shd w:val="clear" w:color="auto" w:fill="auto"/>
            <w:noWrap/>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25" w:type="dxa"/>
            <w:shd w:val="clear" w:color="auto" w:fill="auto"/>
            <w:noWrap/>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36" w:type="dxa"/>
            <w:tcBorders>
              <w:right w:val="single" w:sz="4" w:space="0" w:color="auto"/>
            </w:tcBorders>
            <w:shd w:val="clear" w:color="auto" w:fill="auto"/>
            <w:noWrap/>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59" w:type="dxa"/>
            <w:tcBorders>
              <w:left w:val="single" w:sz="4" w:space="0" w:color="auto"/>
            </w:tcBorders>
            <w:shd w:val="clear" w:color="auto" w:fill="auto"/>
          </w:tcPr>
          <w:p w:rsidR="00093B5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59" w:type="dxa"/>
            <w:shd w:val="clear" w:color="auto" w:fill="auto"/>
            <w:noWrap/>
          </w:tcPr>
          <w:p w:rsidR="00093B5A" w:rsidRPr="007A1DD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701" w:type="dxa"/>
            <w:shd w:val="clear" w:color="auto" w:fill="auto"/>
            <w:noWrap/>
          </w:tcPr>
          <w:p w:rsidR="00093B5A" w:rsidRPr="007A1DDA" w:rsidRDefault="00093B5A" w:rsidP="007A1DD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95/70</w:t>
            </w:r>
          </w:p>
        </w:tc>
      </w:tr>
      <w:tr w:rsidR="00093B5A" w:rsidRPr="00D57C27" w:rsidTr="00093B5A">
        <w:trPr>
          <w:trHeight w:val="20"/>
        </w:trPr>
        <w:tc>
          <w:tcPr>
            <w:tcW w:w="1418" w:type="dxa"/>
            <w:tcBorders>
              <w:left w:val="single" w:sz="4" w:space="0" w:color="auto"/>
              <w:right w:val="single" w:sz="4" w:space="0" w:color="auto"/>
            </w:tcBorders>
            <w:shd w:val="clear" w:color="auto" w:fill="C5E0B3" w:themeFill="accent6" w:themeFillTint="66"/>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ИТОГО</w:t>
            </w:r>
          </w:p>
        </w:tc>
        <w:tc>
          <w:tcPr>
            <w:tcW w:w="1701" w:type="dxa"/>
            <w:tcBorders>
              <w:left w:val="single" w:sz="4" w:space="0" w:color="auto"/>
            </w:tcBorders>
            <w:shd w:val="clear" w:color="auto" w:fill="C5E0B3" w:themeFill="accent6" w:themeFillTint="66"/>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w:t>
            </w:r>
          </w:p>
        </w:tc>
        <w:tc>
          <w:tcPr>
            <w:tcW w:w="1843" w:type="dxa"/>
            <w:shd w:val="clear" w:color="auto" w:fill="C5E0B3" w:themeFill="accent6" w:themeFillTint="66"/>
            <w:noWrap/>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w:t>
            </w:r>
          </w:p>
        </w:tc>
        <w:tc>
          <w:tcPr>
            <w:tcW w:w="1842" w:type="dxa"/>
            <w:shd w:val="clear" w:color="auto" w:fill="C5E0B3" w:themeFill="accent6" w:themeFillTint="66"/>
            <w:noWrap/>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2140,5</w:t>
            </w:r>
          </w:p>
        </w:tc>
        <w:tc>
          <w:tcPr>
            <w:tcW w:w="2125" w:type="dxa"/>
            <w:shd w:val="clear" w:color="auto" w:fill="C5E0B3" w:themeFill="accent6" w:themeFillTint="66"/>
            <w:noWrap/>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w:t>
            </w:r>
          </w:p>
        </w:tc>
        <w:tc>
          <w:tcPr>
            <w:tcW w:w="1136" w:type="dxa"/>
            <w:tcBorders>
              <w:right w:val="single" w:sz="4" w:space="0" w:color="auto"/>
            </w:tcBorders>
            <w:shd w:val="clear" w:color="auto" w:fill="C5E0B3" w:themeFill="accent6" w:themeFillTint="66"/>
            <w:noWrap/>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w:t>
            </w:r>
          </w:p>
        </w:tc>
        <w:tc>
          <w:tcPr>
            <w:tcW w:w="1559" w:type="dxa"/>
            <w:tcBorders>
              <w:left w:val="single" w:sz="4" w:space="0" w:color="auto"/>
            </w:tcBorders>
            <w:shd w:val="clear" w:color="auto" w:fill="C5E0B3" w:themeFill="accent6" w:themeFillTint="66"/>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w:t>
            </w:r>
          </w:p>
        </w:tc>
        <w:tc>
          <w:tcPr>
            <w:tcW w:w="1559" w:type="dxa"/>
            <w:shd w:val="clear" w:color="auto" w:fill="C5E0B3" w:themeFill="accent6" w:themeFillTint="66"/>
            <w:noWrap/>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w:t>
            </w:r>
          </w:p>
        </w:tc>
        <w:tc>
          <w:tcPr>
            <w:tcW w:w="1701" w:type="dxa"/>
            <w:shd w:val="clear" w:color="auto" w:fill="C5E0B3" w:themeFill="accent6" w:themeFillTint="66"/>
            <w:noWrap/>
          </w:tcPr>
          <w:p w:rsidR="00093B5A" w:rsidRPr="00D57C27" w:rsidRDefault="00093B5A" w:rsidP="007A1DDA">
            <w:pPr>
              <w:spacing w:after="0" w:line="240" w:lineRule="auto"/>
              <w:jc w:val="center"/>
              <w:rPr>
                <w:rFonts w:ascii="Times New Roman" w:hAnsi="Times New Roman" w:cs="Times New Roman"/>
                <w:b/>
                <w:i/>
                <w:sz w:val="20"/>
                <w:szCs w:val="20"/>
              </w:rPr>
            </w:pPr>
            <w:r w:rsidRPr="00D57C27">
              <w:rPr>
                <w:rFonts w:ascii="Times New Roman" w:hAnsi="Times New Roman" w:cs="Times New Roman"/>
                <w:b/>
                <w:i/>
                <w:sz w:val="20"/>
                <w:szCs w:val="20"/>
              </w:rPr>
              <w:t>-</w:t>
            </w:r>
          </w:p>
        </w:tc>
      </w:tr>
    </w:tbl>
    <w:p w:rsidR="002A5F62" w:rsidRDefault="002A5F62" w:rsidP="007A05FE">
      <w:pPr>
        <w:rPr>
          <w:rFonts w:ascii="Times New Roman" w:hAnsi="Times New Roman" w:cs="Times New Roman"/>
          <w:b/>
          <w:i/>
          <w:sz w:val="28"/>
          <w:szCs w:val="28"/>
        </w:rPr>
        <w:sectPr w:rsidR="002A5F62" w:rsidSect="00235775">
          <w:headerReference w:type="default" r:id="rId27"/>
          <w:pgSz w:w="16838" w:h="11906" w:orient="landscape"/>
          <w:pgMar w:top="1134" w:right="851" w:bottom="1134" w:left="1418" w:header="718" w:footer="899" w:gutter="0"/>
          <w:pgBorders w:offsetFrom="page">
            <w:top w:val="single" w:sz="4" w:space="24" w:color="auto"/>
            <w:left w:val="single" w:sz="4" w:space="24" w:color="auto"/>
            <w:bottom w:val="single" w:sz="4" w:space="24" w:color="auto"/>
            <w:right w:val="single" w:sz="4" w:space="24" w:color="auto"/>
          </w:pgBorders>
          <w:cols w:space="720"/>
          <w:docGrid w:linePitch="299"/>
        </w:sectPr>
      </w:pPr>
    </w:p>
    <w:p w:rsidR="004911D5" w:rsidRDefault="004911D5" w:rsidP="00381448">
      <w:pPr>
        <w:autoSpaceDE w:val="0"/>
        <w:autoSpaceDN w:val="0"/>
        <w:adjustRightInd w:val="0"/>
        <w:spacing w:after="0" w:line="360" w:lineRule="auto"/>
        <w:jc w:val="center"/>
        <w:rPr>
          <w:rFonts w:ascii="Times New Roman" w:eastAsia="Calibri" w:hAnsi="Times New Roman" w:cs="Times New Roman"/>
          <w:b/>
          <w:bCs/>
          <w:i/>
          <w:iCs/>
          <w:sz w:val="28"/>
          <w:szCs w:val="28"/>
        </w:rPr>
      </w:pPr>
      <w:bookmarkStart w:id="3" w:name="_bookmark31"/>
      <w:bookmarkEnd w:id="3"/>
      <w:r w:rsidRPr="00C3093D">
        <w:rPr>
          <w:rFonts w:ascii="Times New Roman" w:eastAsia="Calibri" w:hAnsi="Times New Roman" w:cs="Times New Roman"/>
          <w:b/>
          <w:bCs/>
          <w:i/>
          <w:iCs/>
          <w:sz w:val="28"/>
          <w:szCs w:val="28"/>
        </w:rPr>
        <w:lastRenderedPageBreak/>
        <w:t>3.1.3 Балансы тепловой мощности и тепловой энергии</w:t>
      </w:r>
    </w:p>
    <w:p w:rsidR="002247DC" w:rsidRPr="001D710E" w:rsidRDefault="004911D5" w:rsidP="00C3093D">
      <w:pPr>
        <w:autoSpaceDE w:val="0"/>
        <w:autoSpaceDN w:val="0"/>
        <w:adjustRightInd w:val="0"/>
        <w:spacing w:after="0" w:line="360" w:lineRule="auto"/>
        <w:ind w:firstLine="567"/>
        <w:jc w:val="both"/>
        <w:rPr>
          <w:rFonts w:ascii="Times New Roman" w:hAnsi="Times New Roman" w:cs="Times New Roman"/>
          <w:sz w:val="28"/>
          <w:szCs w:val="28"/>
        </w:rPr>
      </w:pPr>
      <w:r w:rsidRPr="00C3093D">
        <w:rPr>
          <w:rFonts w:ascii="Times New Roman" w:eastAsia="Calibri" w:hAnsi="Times New Roman" w:cs="Times New Roman"/>
          <w:sz w:val="28"/>
          <w:szCs w:val="28"/>
        </w:rPr>
        <w:tab/>
      </w:r>
      <w:r w:rsidR="002247DC" w:rsidRPr="00C3093D">
        <w:rPr>
          <w:rFonts w:ascii="Times New Roman" w:hAnsi="Times New Roman" w:cs="Times New Roman"/>
          <w:sz w:val="28"/>
          <w:szCs w:val="28"/>
        </w:rPr>
        <w:t>Баланс тепловой мощности и тепловой энергии в зонах действия источников</w:t>
      </w:r>
      <w:r w:rsidR="00C3093D">
        <w:rPr>
          <w:rFonts w:ascii="Times New Roman" w:hAnsi="Times New Roman" w:cs="Times New Roman"/>
          <w:sz w:val="28"/>
          <w:szCs w:val="28"/>
        </w:rPr>
        <w:t xml:space="preserve"> </w:t>
      </w:r>
      <w:r w:rsidR="002247DC" w:rsidRPr="00C3093D">
        <w:rPr>
          <w:rFonts w:ascii="Times New Roman" w:hAnsi="Times New Roman" w:cs="Times New Roman"/>
          <w:sz w:val="28"/>
          <w:szCs w:val="28"/>
        </w:rPr>
        <w:t xml:space="preserve">тепловой энергии приведен в </w:t>
      </w:r>
      <w:r w:rsidR="002247DC" w:rsidRPr="00521518">
        <w:rPr>
          <w:rFonts w:ascii="Times New Roman" w:hAnsi="Times New Roman" w:cs="Times New Roman"/>
          <w:sz w:val="28"/>
          <w:szCs w:val="28"/>
        </w:rPr>
        <w:t xml:space="preserve">таблице </w:t>
      </w:r>
      <w:r w:rsidR="0005347F">
        <w:rPr>
          <w:rFonts w:ascii="Times New Roman" w:hAnsi="Times New Roman" w:cs="Times New Roman"/>
          <w:sz w:val="28"/>
          <w:szCs w:val="28"/>
        </w:rPr>
        <w:t>18</w:t>
      </w:r>
      <w:r w:rsidR="002247DC" w:rsidRPr="00521518">
        <w:rPr>
          <w:rFonts w:ascii="Times New Roman" w:hAnsi="Times New Roman" w:cs="Times New Roman"/>
          <w:sz w:val="28"/>
          <w:szCs w:val="28"/>
        </w:rPr>
        <w:t>.</w:t>
      </w:r>
    </w:p>
    <w:p w:rsidR="000A258B" w:rsidRDefault="000A258B" w:rsidP="000A258B">
      <w:pPr>
        <w:tabs>
          <w:tab w:val="left" w:pos="567"/>
        </w:tabs>
        <w:spacing w:after="0" w:line="360" w:lineRule="auto"/>
        <w:jc w:val="both"/>
        <w:rPr>
          <w:rFonts w:ascii="Times New Roman" w:eastAsia="Times New Roman" w:hAnsi="Times New Roman" w:cs="Times New Roman"/>
          <w:bCs/>
          <w:sz w:val="28"/>
          <w:szCs w:val="28"/>
          <w:lang w:eastAsia="ru-RU"/>
        </w:rPr>
      </w:pPr>
    </w:p>
    <w:p w:rsidR="000A258B" w:rsidRDefault="000A258B" w:rsidP="000A258B">
      <w:pPr>
        <w:rPr>
          <w:rFonts w:ascii="Times New Roman" w:eastAsia="Times New Roman" w:hAnsi="Times New Roman" w:cs="Times New Roman"/>
          <w:sz w:val="28"/>
          <w:szCs w:val="28"/>
          <w:lang w:eastAsia="ru-RU"/>
        </w:rPr>
      </w:pPr>
    </w:p>
    <w:p w:rsidR="00605DAE" w:rsidRPr="000A258B" w:rsidRDefault="00605DAE" w:rsidP="000A258B">
      <w:pPr>
        <w:rPr>
          <w:rFonts w:ascii="Times New Roman" w:eastAsia="Times New Roman" w:hAnsi="Times New Roman" w:cs="Times New Roman"/>
          <w:sz w:val="28"/>
          <w:szCs w:val="28"/>
          <w:lang w:eastAsia="ru-RU"/>
        </w:rPr>
        <w:sectPr w:rsidR="00605DAE" w:rsidRPr="000A258B" w:rsidSect="0012003C">
          <w:headerReference w:type="default" r:id="rId28"/>
          <w:footerReference w:type="default" r:id="rId29"/>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33283B" w:rsidRDefault="0033283B" w:rsidP="0033283B">
      <w:pPr>
        <w:autoSpaceDE w:val="0"/>
        <w:autoSpaceDN w:val="0"/>
        <w:adjustRightInd w:val="0"/>
        <w:spacing w:after="0" w:line="240" w:lineRule="auto"/>
        <w:ind w:firstLine="567"/>
        <w:jc w:val="center"/>
        <w:rPr>
          <w:rFonts w:ascii="Times New Roman" w:hAnsi="Times New Roman" w:cs="Times New Roman"/>
          <w:b/>
          <w:bCs/>
          <w:i/>
          <w:sz w:val="28"/>
          <w:szCs w:val="28"/>
        </w:rPr>
      </w:pPr>
      <w:r>
        <w:rPr>
          <w:rFonts w:ascii="Times New Roman" w:eastAsia="Times New Roman" w:hAnsi="Times New Roman" w:cs="Times New Roman"/>
          <w:sz w:val="28"/>
          <w:szCs w:val="28"/>
          <w:lang w:eastAsia="ru-RU"/>
        </w:rPr>
        <w:lastRenderedPageBreak/>
        <w:tab/>
      </w:r>
      <w:r w:rsidRPr="001D710E">
        <w:rPr>
          <w:rFonts w:ascii="Times New Roman" w:hAnsi="Times New Roman" w:cs="Times New Roman"/>
          <w:b/>
          <w:bCs/>
          <w:i/>
          <w:sz w:val="28"/>
          <w:szCs w:val="28"/>
        </w:rPr>
        <w:t xml:space="preserve">Таблица </w:t>
      </w:r>
      <w:r w:rsidR="0005347F">
        <w:rPr>
          <w:rFonts w:ascii="Times New Roman" w:hAnsi="Times New Roman" w:cs="Times New Roman"/>
          <w:b/>
          <w:bCs/>
          <w:i/>
          <w:sz w:val="28"/>
          <w:szCs w:val="28"/>
        </w:rPr>
        <w:t>18</w:t>
      </w:r>
      <w:r>
        <w:rPr>
          <w:rFonts w:ascii="Times New Roman" w:hAnsi="Times New Roman" w:cs="Times New Roman"/>
          <w:b/>
          <w:bCs/>
          <w:i/>
          <w:sz w:val="28"/>
          <w:szCs w:val="28"/>
        </w:rPr>
        <w:t xml:space="preserve"> – </w:t>
      </w:r>
      <w:r w:rsidRPr="00FE1AA6">
        <w:rPr>
          <w:rFonts w:ascii="Times New Roman" w:hAnsi="Times New Roman" w:cs="Times New Roman"/>
          <w:b/>
          <w:bCs/>
          <w:i/>
          <w:sz w:val="28"/>
          <w:szCs w:val="28"/>
        </w:rPr>
        <w:t>Балансы тепловой мощности и тепловой нагрузки в зонах дейст</w:t>
      </w:r>
      <w:r w:rsidR="00D57C27">
        <w:rPr>
          <w:rFonts w:ascii="Times New Roman" w:hAnsi="Times New Roman" w:cs="Times New Roman"/>
          <w:b/>
          <w:bCs/>
          <w:i/>
          <w:sz w:val="28"/>
          <w:szCs w:val="28"/>
        </w:rPr>
        <w:t>вия источников тепловой энергии</w:t>
      </w:r>
    </w:p>
    <w:tbl>
      <w:tblPr>
        <w:tblStyle w:val="TableNormal"/>
        <w:tblW w:w="1477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540"/>
        <w:gridCol w:w="2835"/>
        <w:gridCol w:w="1836"/>
        <w:gridCol w:w="2251"/>
        <w:gridCol w:w="1204"/>
        <w:gridCol w:w="1552"/>
        <w:gridCol w:w="1559"/>
      </w:tblGrid>
      <w:tr w:rsidR="0033283B" w:rsidRPr="0033283B" w:rsidTr="00D57C27">
        <w:trPr>
          <w:trHeight w:val="923"/>
          <w:jc w:val="center"/>
        </w:trPr>
        <w:tc>
          <w:tcPr>
            <w:tcW w:w="3540" w:type="dxa"/>
            <w:shd w:val="clear" w:color="auto" w:fill="C5E0B3" w:themeFill="accent6" w:themeFillTint="66"/>
            <w:vAlign w:val="center"/>
          </w:tcPr>
          <w:p w:rsidR="0033283B" w:rsidRPr="00D57C27" w:rsidRDefault="0033283B" w:rsidP="00D57C27">
            <w:pPr>
              <w:pStyle w:val="TableParagraph"/>
              <w:spacing w:line="240" w:lineRule="auto"/>
              <w:contextualSpacing/>
              <w:rPr>
                <w:b/>
                <w:i/>
                <w:sz w:val="16"/>
                <w:szCs w:val="16"/>
                <w:lang w:val="ru-RU"/>
              </w:rPr>
            </w:pPr>
            <w:r w:rsidRPr="00D57C27">
              <w:rPr>
                <w:b/>
                <w:i/>
                <w:sz w:val="16"/>
                <w:szCs w:val="16"/>
                <w:lang w:val="ru-RU"/>
              </w:rPr>
              <w:t>Наименование</w:t>
            </w:r>
            <w:r w:rsidRPr="00D57C27">
              <w:rPr>
                <w:b/>
                <w:i/>
                <w:spacing w:val="-7"/>
                <w:sz w:val="16"/>
                <w:szCs w:val="16"/>
                <w:lang w:val="ru-RU"/>
              </w:rPr>
              <w:t xml:space="preserve"> </w:t>
            </w:r>
            <w:r w:rsidRPr="00D57C27">
              <w:rPr>
                <w:b/>
                <w:i/>
                <w:sz w:val="16"/>
                <w:szCs w:val="16"/>
                <w:lang w:val="ru-RU"/>
              </w:rPr>
              <w:t>юридического</w:t>
            </w:r>
            <w:r w:rsidRPr="00D57C27">
              <w:rPr>
                <w:b/>
                <w:i/>
                <w:spacing w:val="-6"/>
                <w:sz w:val="16"/>
                <w:szCs w:val="16"/>
                <w:lang w:val="ru-RU"/>
              </w:rPr>
              <w:t xml:space="preserve"> </w:t>
            </w:r>
            <w:r w:rsidRPr="00D57C27">
              <w:rPr>
                <w:b/>
                <w:i/>
                <w:sz w:val="16"/>
                <w:szCs w:val="16"/>
                <w:lang w:val="ru-RU"/>
              </w:rPr>
              <w:t>лица,</w:t>
            </w:r>
            <w:r w:rsidRPr="00D57C27">
              <w:rPr>
                <w:b/>
                <w:i/>
                <w:spacing w:val="-5"/>
                <w:sz w:val="16"/>
                <w:szCs w:val="16"/>
                <w:lang w:val="ru-RU"/>
              </w:rPr>
              <w:t xml:space="preserve"> </w:t>
            </w:r>
            <w:r w:rsidRPr="00D57C27">
              <w:rPr>
                <w:b/>
                <w:i/>
                <w:sz w:val="16"/>
                <w:szCs w:val="16"/>
                <w:lang w:val="ru-RU"/>
              </w:rPr>
              <w:t>в</w:t>
            </w:r>
            <w:r w:rsidRPr="00D57C27">
              <w:rPr>
                <w:b/>
                <w:i/>
                <w:spacing w:val="-47"/>
                <w:sz w:val="16"/>
                <w:szCs w:val="16"/>
                <w:lang w:val="ru-RU"/>
              </w:rPr>
              <w:t xml:space="preserve"> </w:t>
            </w:r>
            <w:r w:rsidRPr="00D57C27">
              <w:rPr>
                <w:b/>
                <w:i/>
                <w:sz w:val="16"/>
                <w:szCs w:val="16"/>
                <w:lang w:val="ru-RU"/>
              </w:rPr>
              <w:t>собственности/аренде у которого</w:t>
            </w:r>
            <w:r w:rsidRPr="00D57C27">
              <w:rPr>
                <w:b/>
                <w:i/>
                <w:spacing w:val="1"/>
                <w:sz w:val="16"/>
                <w:szCs w:val="16"/>
                <w:lang w:val="ru-RU"/>
              </w:rPr>
              <w:t xml:space="preserve"> </w:t>
            </w:r>
            <w:r w:rsidRPr="00D57C27">
              <w:rPr>
                <w:b/>
                <w:i/>
                <w:sz w:val="16"/>
                <w:szCs w:val="16"/>
                <w:lang w:val="ru-RU"/>
              </w:rPr>
              <w:t>находится</w:t>
            </w:r>
            <w:r w:rsidRPr="00D57C27">
              <w:rPr>
                <w:b/>
                <w:i/>
                <w:spacing w:val="-2"/>
                <w:sz w:val="16"/>
                <w:szCs w:val="16"/>
                <w:lang w:val="ru-RU"/>
              </w:rPr>
              <w:t xml:space="preserve"> </w:t>
            </w:r>
            <w:r w:rsidRPr="00D57C27">
              <w:rPr>
                <w:b/>
                <w:i/>
                <w:sz w:val="16"/>
                <w:szCs w:val="16"/>
                <w:lang w:val="ru-RU"/>
              </w:rPr>
              <w:t>источник</w:t>
            </w:r>
          </w:p>
        </w:tc>
        <w:tc>
          <w:tcPr>
            <w:tcW w:w="2835" w:type="dxa"/>
            <w:shd w:val="clear" w:color="auto" w:fill="C5E0B3" w:themeFill="accent6" w:themeFillTint="66"/>
            <w:vAlign w:val="center"/>
          </w:tcPr>
          <w:p w:rsidR="0033283B" w:rsidRPr="00D57C27" w:rsidRDefault="0033283B" w:rsidP="00D57C27">
            <w:pPr>
              <w:pStyle w:val="TableParagraph"/>
              <w:spacing w:line="240" w:lineRule="auto"/>
              <w:contextualSpacing/>
              <w:rPr>
                <w:b/>
                <w:i/>
                <w:sz w:val="16"/>
                <w:szCs w:val="16"/>
              </w:rPr>
            </w:pPr>
            <w:r w:rsidRPr="00D57C27">
              <w:rPr>
                <w:b/>
                <w:i/>
                <w:sz w:val="16"/>
                <w:szCs w:val="16"/>
              </w:rPr>
              <w:t>Наименование</w:t>
            </w:r>
            <w:r w:rsidRPr="00D57C27">
              <w:rPr>
                <w:b/>
                <w:i/>
                <w:spacing w:val="-12"/>
                <w:sz w:val="16"/>
                <w:szCs w:val="16"/>
              </w:rPr>
              <w:t xml:space="preserve"> </w:t>
            </w:r>
            <w:r w:rsidRPr="00D57C27">
              <w:rPr>
                <w:b/>
                <w:i/>
                <w:sz w:val="16"/>
                <w:szCs w:val="16"/>
              </w:rPr>
              <w:t>источника</w:t>
            </w:r>
            <w:r w:rsidRPr="00D57C27">
              <w:rPr>
                <w:b/>
                <w:i/>
                <w:spacing w:val="-47"/>
                <w:sz w:val="16"/>
                <w:szCs w:val="16"/>
              </w:rPr>
              <w:t xml:space="preserve"> </w:t>
            </w:r>
            <w:r w:rsidRPr="00D57C27">
              <w:rPr>
                <w:b/>
                <w:i/>
                <w:sz w:val="16"/>
                <w:szCs w:val="16"/>
              </w:rPr>
              <w:t>тепловой</w:t>
            </w:r>
            <w:r w:rsidRPr="00D57C27">
              <w:rPr>
                <w:b/>
                <w:i/>
                <w:spacing w:val="-2"/>
                <w:sz w:val="16"/>
                <w:szCs w:val="16"/>
              </w:rPr>
              <w:t xml:space="preserve"> </w:t>
            </w:r>
            <w:r w:rsidRPr="00D57C27">
              <w:rPr>
                <w:b/>
                <w:i/>
                <w:sz w:val="16"/>
                <w:szCs w:val="16"/>
              </w:rPr>
              <w:t>энергии</w:t>
            </w:r>
          </w:p>
        </w:tc>
        <w:tc>
          <w:tcPr>
            <w:tcW w:w="1836" w:type="dxa"/>
            <w:shd w:val="clear" w:color="auto" w:fill="C5E0B3" w:themeFill="accent6" w:themeFillTint="66"/>
            <w:vAlign w:val="center"/>
          </w:tcPr>
          <w:p w:rsidR="0033283B" w:rsidRPr="00D57C27" w:rsidRDefault="0033283B" w:rsidP="00D57C27">
            <w:pPr>
              <w:pStyle w:val="TableParagraph"/>
              <w:spacing w:line="240" w:lineRule="auto"/>
              <w:contextualSpacing/>
              <w:rPr>
                <w:b/>
                <w:i/>
                <w:sz w:val="16"/>
                <w:szCs w:val="16"/>
                <w:lang w:val="ru-RU"/>
              </w:rPr>
            </w:pPr>
            <w:r w:rsidRPr="00D57C27">
              <w:rPr>
                <w:b/>
                <w:i/>
                <w:sz w:val="16"/>
                <w:szCs w:val="16"/>
                <w:lang w:val="ru-RU"/>
              </w:rPr>
              <w:t xml:space="preserve">Полезный отпуск </w:t>
            </w:r>
            <w:r w:rsidRPr="00D57C27">
              <w:rPr>
                <w:b/>
                <w:i/>
                <w:spacing w:val="-47"/>
                <w:sz w:val="16"/>
                <w:szCs w:val="16"/>
                <w:lang w:val="ru-RU"/>
              </w:rPr>
              <w:t xml:space="preserve"> </w:t>
            </w:r>
            <w:r w:rsidRPr="00D57C27">
              <w:rPr>
                <w:b/>
                <w:i/>
                <w:spacing w:val="-1"/>
                <w:sz w:val="16"/>
                <w:szCs w:val="16"/>
                <w:lang w:val="ru-RU"/>
              </w:rPr>
              <w:t xml:space="preserve">тепловой </w:t>
            </w:r>
            <w:r w:rsidRPr="00D57C27">
              <w:rPr>
                <w:b/>
                <w:i/>
                <w:sz w:val="16"/>
                <w:szCs w:val="16"/>
                <w:lang w:val="ru-RU"/>
              </w:rPr>
              <w:t>энергии</w:t>
            </w:r>
            <w:r w:rsidRPr="00D57C27">
              <w:rPr>
                <w:b/>
                <w:i/>
                <w:spacing w:val="-47"/>
                <w:sz w:val="16"/>
                <w:szCs w:val="16"/>
                <w:lang w:val="ru-RU"/>
              </w:rPr>
              <w:t xml:space="preserve"> </w:t>
            </w:r>
            <w:r w:rsidRPr="00D57C27">
              <w:rPr>
                <w:b/>
                <w:i/>
                <w:sz w:val="16"/>
                <w:szCs w:val="16"/>
                <w:lang w:val="ru-RU"/>
              </w:rPr>
              <w:t>потребителям,</w:t>
            </w:r>
            <w:r w:rsidRPr="00D57C27">
              <w:rPr>
                <w:b/>
                <w:i/>
                <w:spacing w:val="1"/>
                <w:sz w:val="16"/>
                <w:szCs w:val="16"/>
                <w:lang w:val="ru-RU"/>
              </w:rPr>
              <w:t xml:space="preserve"> </w:t>
            </w:r>
            <w:r w:rsidRPr="00D57C27">
              <w:rPr>
                <w:b/>
                <w:i/>
                <w:sz w:val="16"/>
                <w:szCs w:val="16"/>
                <w:lang w:val="ru-RU"/>
              </w:rPr>
              <w:t>Гкал</w:t>
            </w:r>
          </w:p>
        </w:tc>
        <w:tc>
          <w:tcPr>
            <w:tcW w:w="2251" w:type="dxa"/>
            <w:shd w:val="clear" w:color="auto" w:fill="C5E0B3" w:themeFill="accent6" w:themeFillTint="66"/>
            <w:vAlign w:val="center"/>
          </w:tcPr>
          <w:p w:rsidR="0033283B" w:rsidRPr="00D57C27" w:rsidRDefault="0033283B" w:rsidP="00D57C27">
            <w:pPr>
              <w:pStyle w:val="TableParagraph"/>
              <w:spacing w:line="240" w:lineRule="auto"/>
              <w:contextualSpacing/>
              <w:rPr>
                <w:b/>
                <w:i/>
                <w:sz w:val="16"/>
                <w:szCs w:val="16"/>
                <w:lang w:val="ru-RU"/>
              </w:rPr>
            </w:pPr>
            <w:r w:rsidRPr="00D57C27">
              <w:rPr>
                <w:b/>
                <w:i/>
                <w:sz w:val="16"/>
                <w:szCs w:val="16"/>
                <w:lang w:val="ru-RU"/>
              </w:rPr>
              <w:t>Нормативные</w:t>
            </w:r>
            <w:r w:rsidRPr="00D57C27">
              <w:rPr>
                <w:b/>
                <w:i/>
                <w:spacing w:val="1"/>
                <w:sz w:val="16"/>
                <w:szCs w:val="16"/>
                <w:lang w:val="ru-RU"/>
              </w:rPr>
              <w:t xml:space="preserve"> </w:t>
            </w:r>
            <w:r w:rsidRPr="00D57C27">
              <w:rPr>
                <w:b/>
                <w:i/>
                <w:sz w:val="16"/>
                <w:szCs w:val="16"/>
                <w:lang w:val="ru-RU"/>
              </w:rPr>
              <w:t>технологические</w:t>
            </w:r>
            <w:r w:rsidRPr="00D57C27">
              <w:rPr>
                <w:b/>
                <w:i/>
                <w:spacing w:val="1"/>
                <w:sz w:val="16"/>
                <w:szCs w:val="16"/>
                <w:lang w:val="ru-RU"/>
              </w:rPr>
              <w:t xml:space="preserve"> </w:t>
            </w:r>
            <w:r w:rsidRPr="00D57C27">
              <w:rPr>
                <w:b/>
                <w:i/>
                <w:sz w:val="16"/>
                <w:szCs w:val="16"/>
                <w:lang w:val="ru-RU"/>
              </w:rPr>
              <w:t>потери</w:t>
            </w:r>
            <w:r w:rsidRPr="00D57C27">
              <w:rPr>
                <w:b/>
                <w:i/>
                <w:spacing w:val="-5"/>
                <w:sz w:val="16"/>
                <w:szCs w:val="16"/>
                <w:lang w:val="ru-RU"/>
              </w:rPr>
              <w:t xml:space="preserve"> </w:t>
            </w:r>
            <w:r w:rsidRPr="00D57C27">
              <w:rPr>
                <w:b/>
                <w:i/>
                <w:sz w:val="16"/>
                <w:szCs w:val="16"/>
                <w:lang w:val="ru-RU"/>
              </w:rPr>
              <w:t>в</w:t>
            </w:r>
            <w:r w:rsidRPr="00D57C27">
              <w:rPr>
                <w:b/>
                <w:i/>
                <w:spacing w:val="-5"/>
                <w:sz w:val="16"/>
                <w:szCs w:val="16"/>
                <w:lang w:val="ru-RU"/>
              </w:rPr>
              <w:t xml:space="preserve"> </w:t>
            </w:r>
            <w:r w:rsidRPr="00D57C27">
              <w:rPr>
                <w:b/>
                <w:i/>
                <w:sz w:val="16"/>
                <w:szCs w:val="16"/>
                <w:lang w:val="ru-RU"/>
              </w:rPr>
              <w:t>тепловых</w:t>
            </w:r>
            <w:r w:rsidRPr="00D57C27">
              <w:rPr>
                <w:b/>
                <w:i/>
                <w:spacing w:val="-47"/>
                <w:sz w:val="16"/>
                <w:szCs w:val="16"/>
                <w:lang w:val="ru-RU"/>
              </w:rPr>
              <w:t xml:space="preserve"> </w:t>
            </w:r>
            <w:r w:rsidRPr="00D57C27">
              <w:rPr>
                <w:b/>
                <w:i/>
                <w:sz w:val="16"/>
                <w:szCs w:val="16"/>
                <w:lang w:val="ru-RU"/>
              </w:rPr>
              <w:t>сетях</w:t>
            </w:r>
            <w:r w:rsidRPr="00D57C27">
              <w:rPr>
                <w:b/>
                <w:i/>
                <w:spacing w:val="1"/>
                <w:sz w:val="16"/>
                <w:szCs w:val="16"/>
                <w:lang w:val="ru-RU"/>
              </w:rPr>
              <w:t xml:space="preserve"> </w:t>
            </w:r>
            <w:r w:rsidRPr="00D57C27">
              <w:rPr>
                <w:b/>
                <w:i/>
                <w:w w:val="95"/>
                <w:sz w:val="16"/>
                <w:szCs w:val="16"/>
                <w:lang w:val="ru-RU"/>
              </w:rPr>
              <w:t>теплоснабжающей</w:t>
            </w:r>
          </w:p>
          <w:p w:rsidR="0033283B" w:rsidRPr="00D57C27" w:rsidRDefault="0033283B" w:rsidP="00D57C27">
            <w:pPr>
              <w:pStyle w:val="TableParagraph"/>
              <w:spacing w:line="240" w:lineRule="auto"/>
              <w:contextualSpacing/>
              <w:rPr>
                <w:b/>
                <w:i/>
                <w:sz w:val="16"/>
                <w:szCs w:val="16"/>
              </w:rPr>
            </w:pPr>
            <w:r w:rsidRPr="00D57C27">
              <w:rPr>
                <w:b/>
                <w:i/>
                <w:sz w:val="16"/>
                <w:szCs w:val="16"/>
              </w:rPr>
              <w:t>организации,</w:t>
            </w:r>
            <w:r w:rsidRPr="00D57C27">
              <w:rPr>
                <w:b/>
                <w:i/>
                <w:spacing w:val="-12"/>
                <w:sz w:val="16"/>
                <w:szCs w:val="16"/>
              </w:rPr>
              <w:t xml:space="preserve"> </w:t>
            </w:r>
            <w:r w:rsidRPr="00D57C27">
              <w:rPr>
                <w:b/>
                <w:i/>
                <w:sz w:val="16"/>
                <w:szCs w:val="16"/>
              </w:rPr>
              <w:t>Гкал</w:t>
            </w:r>
          </w:p>
        </w:tc>
        <w:tc>
          <w:tcPr>
            <w:tcW w:w="1204" w:type="dxa"/>
            <w:shd w:val="clear" w:color="auto" w:fill="C5E0B3" w:themeFill="accent6" w:themeFillTint="66"/>
            <w:vAlign w:val="center"/>
          </w:tcPr>
          <w:p w:rsidR="0033283B" w:rsidRPr="00D57C27" w:rsidRDefault="0033283B" w:rsidP="00D57C27">
            <w:pPr>
              <w:pStyle w:val="TableParagraph"/>
              <w:spacing w:line="240" w:lineRule="auto"/>
              <w:contextualSpacing/>
              <w:rPr>
                <w:b/>
                <w:i/>
                <w:sz w:val="16"/>
                <w:szCs w:val="16"/>
                <w:lang w:val="ru-RU"/>
              </w:rPr>
            </w:pPr>
            <w:r w:rsidRPr="00D57C27">
              <w:rPr>
                <w:b/>
                <w:i/>
                <w:sz w:val="16"/>
                <w:szCs w:val="16"/>
                <w:lang w:val="ru-RU"/>
              </w:rPr>
              <w:t>Отпуск</w:t>
            </w:r>
            <w:r w:rsidRPr="00D57C27">
              <w:rPr>
                <w:b/>
                <w:i/>
                <w:spacing w:val="1"/>
                <w:sz w:val="16"/>
                <w:szCs w:val="16"/>
                <w:lang w:val="ru-RU"/>
              </w:rPr>
              <w:t xml:space="preserve"> </w:t>
            </w:r>
            <w:r w:rsidRPr="00D57C27">
              <w:rPr>
                <w:b/>
                <w:i/>
                <w:sz w:val="16"/>
                <w:szCs w:val="16"/>
                <w:lang w:val="ru-RU"/>
              </w:rPr>
              <w:t>тепловой</w:t>
            </w:r>
            <w:r w:rsidRPr="00D57C27">
              <w:rPr>
                <w:b/>
                <w:i/>
                <w:spacing w:val="1"/>
                <w:sz w:val="16"/>
                <w:szCs w:val="16"/>
                <w:lang w:val="ru-RU"/>
              </w:rPr>
              <w:t xml:space="preserve"> </w:t>
            </w:r>
            <w:r w:rsidRPr="00D57C27">
              <w:rPr>
                <w:b/>
                <w:i/>
                <w:sz w:val="16"/>
                <w:szCs w:val="16"/>
                <w:lang w:val="ru-RU"/>
              </w:rPr>
              <w:t>энергии в</w:t>
            </w:r>
            <w:r w:rsidRPr="00D57C27">
              <w:rPr>
                <w:b/>
                <w:i/>
                <w:spacing w:val="-47"/>
                <w:sz w:val="16"/>
                <w:szCs w:val="16"/>
                <w:lang w:val="ru-RU"/>
              </w:rPr>
              <w:t xml:space="preserve"> </w:t>
            </w:r>
            <w:r w:rsidRPr="00D57C27">
              <w:rPr>
                <w:b/>
                <w:i/>
                <w:spacing w:val="-1"/>
                <w:sz w:val="16"/>
                <w:szCs w:val="16"/>
                <w:lang w:val="ru-RU"/>
              </w:rPr>
              <w:t>сеть,</w:t>
            </w:r>
            <w:r w:rsidRPr="00D57C27">
              <w:rPr>
                <w:b/>
                <w:i/>
                <w:spacing w:val="-11"/>
                <w:sz w:val="16"/>
                <w:szCs w:val="16"/>
                <w:lang w:val="ru-RU"/>
              </w:rPr>
              <w:t xml:space="preserve"> </w:t>
            </w:r>
            <w:r w:rsidRPr="00D57C27">
              <w:rPr>
                <w:b/>
                <w:i/>
                <w:sz w:val="16"/>
                <w:szCs w:val="16"/>
                <w:lang w:val="ru-RU"/>
              </w:rPr>
              <w:t>Гкал</w:t>
            </w:r>
          </w:p>
        </w:tc>
        <w:tc>
          <w:tcPr>
            <w:tcW w:w="1552" w:type="dxa"/>
            <w:shd w:val="clear" w:color="auto" w:fill="C5E0B3" w:themeFill="accent6" w:themeFillTint="66"/>
            <w:vAlign w:val="center"/>
          </w:tcPr>
          <w:p w:rsidR="0033283B" w:rsidRPr="00D57C27" w:rsidRDefault="0033283B" w:rsidP="00D57C27">
            <w:pPr>
              <w:pStyle w:val="TableParagraph"/>
              <w:spacing w:line="240" w:lineRule="auto"/>
              <w:contextualSpacing/>
              <w:rPr>
                <w:b/>
                <w:i/>
                <w:sz w:val="16"/>
                <w:szCs w:val="16"/>
                <w:lang w:val="ru-RU"/>
              </w:rPr>
            </w:pPr>
            <w:r w:rsidRPr="00D57C27">
              <w:rPr>
                <w:b/>
                <w:i/>
                <w:sz w:val="16"/>
                <w:szCs w:val="16"/>
                <w:lang w:val="ru-RU"/>
              </w:rPr>
              <w:t>Расход</w:t>
            </w:r>
            <w:r w:rsidRPr="00D57C27">
              <w:rPr>
                <w:b/>
                <w:i/>
                <w:spacing w:val="1"/>
                <w:sz w:val="16"/>
                <w:szCs w:val="16"/>
                <w:lang w:val="ru-RU"/>
              </w:rPr>
              <w:t xml:space="preserve"> </w:t>
            </w:r>
            <w:r w:rsidRPr="00D57C27">
              <w:rPr>
                <w:b/>
                <w:i/>
                <w:sz w:val="16"/>
                <w:szCs w:val="16"/>
                <w:lang w:val="ru-RU"/>
              </w:rPr>
              <w:t>тепловой</w:t>
            </w:r>
            <w:r w:rsidRPr="00D57C27">
              <w:rPr>
                <w:b/>
                <w:i/>
                <w:spacing w:val="1"/>
                <w:sz w:val="16"/>
                <w:szCs w:val="16"/>
                <w:lang w:val="ru-RU"/>
              </w:rPr>
              <w:t xml:space="preserve"> </w:t>
            </w:r>
            <w:r w:rsidRPr="00D57C27">
              <w:rPr>
                <w:b/>
                <w:i/>
                <w:sz w:val="16"/>
                <w:szCs w:val="16"/>
                <w:lang w:val="ru-RU"/>
              </w:rPr>
              <w:t>энергии на</w:t>
            </w:r>
            <w:r w:rsidRPr="00D57C27">
              <w:rPr>
                <w:b/>
                <w:i/>
                <w:spacing w:val="1"/>
                <w:sz w:val="16"/>
                <w:szCs w:val="16"/>
                <w:lang w:val="ru-RU"/>
              </w:rPr>
              <w:t xml:space="preserve"> </w:t>
            </w:r>
            <w:r w:rsidRPr="00D57C27">
              <w:rPr>
                <w:b/>
                <w:i/>
                <w:spacing w:val="-1"/>
                <w:sz w:val="16"/>
                <w:szCs w:val="16"/>
                <w:lang w:val="ru-RU"/>
              </w:rPr>
              <w:t>собственные</w:t>
            </w:r>
            <w:r w:rsidRPr="00D57C27">
              <w:rPr>
                <w:b/>
                <w:i/>
                <w:spacing w:val="-47"/>
                <w:sz w:val="16"/>
                <w:szCs w:val="16"/>
                <w:lang w:val="ru-RU"/>
              </w:rPr>
              <w:t xml:space="preserve"> </w:t>
            </w:r>
            <w:r w:rsidRPr="00D57C27">
              <w:rPr>
                <w:b/>
                <w:i/>
                <w:sz w:val="16"/>
                <w:szCs w:val="16"/>
                <w:lang w:val="ru-RU"/>
              </w:rPr>
              <w:t>нужды,</w:t>
            </w:r>
            <w:r w:rsidRPr="00D57C27">
              <w:rPr>
                <w:b/>
                <w:i/>
                <w:spacing w:val="-12"/>
                <w:sz w:val="16"/>
                <w:szCs w:val="16"/>
                <w:lang w:val="ru-RU"/>
              </w:rPr>
              <w:t xml:space="preserve"> </w:t>
            </w:r>
            <w:r w:rsidRPr="00D57C27">
              <w:rPr>
                <w:b/>
                <w:i/>
                <w:sz w:val="16"/>
                <w:szCs w:val="16"/>
                <w:lang w:val="ru-RU"/>
              </w:rPr>
              <w:t>Гкал</w:t>
            </w:r>
          </w:p>
        </w:tc>
        <w:tc>
          <w:tcPr>
            <w:tcW w:w="1559" w:type="dxa"/>
            <w:shd w:val="clear" w:color="auto" w:fill="C5E0B3" w:themeFill="accent6" w:themeFillTint="66"/>
            <w:vAlign w:val="center"/>
          </w:tcPr>
          <w:p w:rsidR="0033283B" w:rsidRPr="00D57C27" w:rsidRDefault="0033283B" w:rsidP="00D57C27">
            <w:pPr>
              <w:pStyle w:val="TableParagraph"/>
              <w:spacing w:line="240" w:lineRule="auto"/>
              <w:contextualSpacing/>
              <w:rPr>
                <w:b/>
                <w:i/>
                <w:sz w:val="16"/>
                <w:szCs w:val="16"/>
              </w:rPr>
            </w:pPr>
            <w:r w:rsidRPr="00D57C27">
              <w:rPr>
                <w:b/>
                <w:i/>
                <w:sz w:val="16"/>
                <w:szCs w:val="16"/>
              </w:rPr>
              <w:t>Выработка</w:t>
            </w:r>
            <w:r w:rsidRPr="00D57C27">
              <w:rPr>
                <w:b/>
                <w:i/>
                <w:spacing w:val="1"/>
                <w:sz w:val="16"/>
                <w:szCs w:val="16"/>
              </w:rPr>
              <w:t xml:space="preserve"> </w:t>
            </w:r>
            <w:r w:rsidRPr="00D57C27">
              <w:rPr>
                <w:b/>
                <w:i/>
                <w:sz w:val="16"/>
                <w:szCs w:val="16"/>
              </w:rPr>
              <w:t>тепловой</w:t>
            </w:r>
            <w:r w:rsidRPr="00D57C27">
              <w:rPr>
                <w:b/>
                <w:i/>
                <w:spacing w:val="1"/>
                <w:sz w:val="16"/>
                <w:szCs w:val="16"/>
              </w:rPr>
              <w:t xml:space="preserve"> </w:t>
            </w:r>
            <w:r w:rsidRPr="00D57C27">
              <w:rPr>
                <w:b/>
                <w:i/>
                <w:spacing w:val="-1"/>
                <w:sz w:val="16"/>
                <w:szCs w:val="16"/>
              </w:rPr>
              <w:t>энергии,</w:t>
            </w:r>
            <w:r w:rsidRPr="00D57C27">
              <w:rPr>
                <w:b/>
                <w:i/>
                <w:spacing w:val="-9"/>
                <w:sz w:val="16"/>
                <w:szCs w:val="16"/>
              </w:rPr>
              <w:t xml:space="preserve"> </w:t>
            </w:r>
            <w:r w:rsidRPr="00D57C27">
              <w:rPr>
                <w:b/>
                <w:i/>
                <w:sz w:val="16"/>
                <w:szCs w:val="16"/>
              </w:rPr>
              <w:t>Гкал</w:t>
            </w:r>
          </w:p>
        </w:tc>
      </w:tr>
      <w:tr w:rsidR="004F286B" w:rsidRPr="0033283B" w:rsidTr="00D57C27">
        <w:trPr>
          <w:trHeight w:val="470"/>
          <w:jc w:val="center"/>
        </w:trPr>
        <w:tc>
          <w:tcPr>
            <w:tcW w:w="3540" w:type="dxa"/>
            <w:vAlign w:val="center"/>
          </w:tcPr>
          <w:p w:rsidR="004F286B" w:rsidRPr="00D57C27" w:rsidRDefault="004F286B" w:rsidP="00D57C27">
            <w:pPr>
              <w:pStyle w:val="TableParagraph"/>
              <w:spacing w:line="240" w:lineRule="auto"/>
              <w:contextualSpacing/>
              <w:rPr>
                <w:sz w:val="16"/>
                <w:szCs w:val="16"/>
                <w:lang w:val="ru-RU"/>
              </w:rPr>
            </w:pPr>
            <w:r w:rsidRPr="00D57C27">
              <w:rPr>
                <w:rFonts w:eastAsiaTheme="minorHAnsi"/>
                <w:bCs/>
                <w:sz w:val="16"/>
                <w:szCs w:val="16"/>
                <w:lang w:val="ru-RU"/>
              </w:rPr>
              <w:t>АО «Прохладненская районная теплоэнергетическая компания»</w:t>
            </w:r>
          </w:p>
        </w:tc>
        <w:tc>
          <w:tcPr>
            <w:tcW w:w="2835"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 xml:space="preserve">Котельная «Райбольница» </w:t>
            </w:r>
            <w:r w:rsidR="00D57C27" w:rsidRPr="00D57C27">
              <w:rPr>
                <w:sz w:val="16"/>
                <w:szCs w:val="16"/>
                <w:lang w:val="ru-RU"/>
              </w:rPr>
              <w:br/>
            </w:r>
            <w:r w:rsidRPr="00D57C27">
              <w:rPr>
                <w:sz w:val="16"/>
                <w:szCs w:val="16"/>
                <w:lang w:val="ru-RU"/>
              </w:rPr>
              <w:t>ст. Солдатская</w:t>
            </w:r>
          </w:p>
        </w:tc>
        <w:tc>
          <w:tcPr>
            <w:tcW w:w="1836"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130,164</w:t>
            </w:r>
          </w:p>
        </w:tc>
        <w:tc>
          <w:tcPr>
            <w:tcW w:w="2251"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28,94</w:t>
            </w:r>
          </w:p>
        </w:tc>
        <w:tc>
          <w:tcPr>
            <w:tcW w:w="1204"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130,164</w:t>
            </w:r>
          </w:p>
        </w:tc>
        <w:tc>
          <w:tcPr>
            <w:tcW w:w="1552"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0</w:t>
            </w:r>
          </w:p>
        </w:tc>
        <w:tc>
          <w:tcPr>
            <w:tcW w:w="1559"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130,164</w:t>
            </w:r>
          </w:p>
        </w:tc>
      </w:tr>
      <w:tr w:rsidR="004F286B" w:rsidRPr="0033283B" w:rsidTr="00D57C27">
        <w:trPr>
          <w:trHeight w:val="470"/>
          <w:jc w:val="center"/>
        </w:trPr>
        <w:tc>
          <w:tcPr>
            <w:tcW w:w="3540" w:type="dxa"/>
            <w:shd w:val="clear" w:color="auto" w:fill="E2EFD9" w:themeFill="accent6" w:themeFillTint="33"/>
            <w:vAlign w:val="center"/>
          </w:tcPr>
          <w:p w:rsidR="004F286B" w:rsidRPr="00D57C27" w:rsidRDefault="004F286B" w:rsidP="00D57C27">
            <w:pPr>
              <w:pStyle w:val="TableParagraph"/>
              <w:spacing w:line="240" w:lineRule="auto"/>
              <w:contextualSpacing/>
              <w:rPr>
                <w:rFonts w:eastAsiaTheme="minorHAnsi"/>
                <w:bCs/>
                <w:sz w:val="16"/>
                <w:szCs w:val="16"/>
                <w:lang w:val="ru-RU"/>
              </w:rPr>
            </w:pPr>
            <w:r w:rsidRPr="00D57C27">
              <w:rPr>
                <w:rFonts w:eastAsiaTheme="minorHAnsi"/>
                <w:bCs/>
                <w:sz w:val="16"/>
                <w:szCs w:val="16"/>
                <w:lang w:val="ru-RU"/>
              </w:rPr>
              <w:t>АО «Прохладненская районная теплоэнергетическая компания»</w:t>
            </w:r>
          </w:p>
        </w:tc>
        <w:tc>
          <w:tcPr>
            <w:tcW w:w="2835" w:type="dxa"/>
            <w:shd w:val="clear" w:color="auto" w:fill="E2EFD9" w:themeFill="accent6" w:themeFillTint="33"/>
            <w:vAlign w:val="center"/>
          </w:tcPr>
          <w:p w:rsidR="004F286B" w:rsidRPr="00D57C27" w:rsidRDefault="004F286B" w:rsidP="00D57C27">
            <w:pPr>
              <w:pStyle w:val="TableParagraph"/>
              <w:spacing w:line="240" w:lineRule="auto"/>
              <w:contextualSpacing/>
              <w:rPr>
                <w:rFonts w:eastAsiaTheme="minorHAnsi"/>
                <w:iCs/>
                <w:sz w:val="16"/>
                <w:szCs w:val="16"/>
                <w:lang w:val="ru-RU"/>
              </w:rPr>
            </w:pPr>
            <w:r w:rsidRPr="00D57C27">
              <w:rPr>
                <w:sz w:val="16"/>
                <w:szCs w:val="16"/>
                <w:lang w:val="ru-RU"/>
              </w:rPr>
              <w:t>Котельная «Дом Культуры»</w:t>
            </w:r>
            <w:r w:rsidR="00D57C27">
              <w:rPr>
                <w:sz w:val="16"/>
                <w:szCs w:val="16"/>
                <w:lang w:val="ru-RU"/>
              </w:rPr>
              <w:br/>
            </w:r>
            <w:r w:rsidRPr="00D57C27">
              <w:rPr>
                <w:sz w:val="16"/>
                <w:szCs w:val="16"/>
                <w:lang w:val="ru-RU"/>
              </w:rPr>
              <w:t xml:space="preserve"> ст. Солдатская</w:t>
            </w:r>
          </w:p>
        </w:tc>
        <w:tc>
          <w:tcPr>
            <w:tcW w:w="1836" w:type="dxa"/>
            <w:shd w:val="clear" w:color="auto" w:fill="E2EFD9" w:themeFill="accent6" w:themeFillTint="33"/>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249,981</w:t>
            </w:r>
          </w:p>
        </w:tc>
        <w:tc>
          <w:tcPr>
            <w:tcW w:w="2251" w:type="dxa"/>
            <w:shd w:val="clear" w:color="auto" w:fill="E2EFD9" w:themeFill="accent6" w:themeFillTint="33"/>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79,715</w:t>
            </w:r>
          </w:p>
        </w:tc>
        <w:tc>
          <w:tcPr>
            <w:tcW w:w="1204" w:type="dxa"/>
            <w:shd w:val="clear" w:color="auto" w:fill="E2EFD9" w:themeFill="accent6" w:themeFillTint="33"/>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249,981</w:t>
            </w:r>
          </w:p>
        </w:tc>
        <w:tc>
          <w:tcPr>
            <w:tcW w:w="1552" w:type="dxa"/>
            <w:shd w:val="clear" w:color="auto" w:fill="E2EFD9" w:themeFill="accent6" w:themeFillTint="33"/>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0</w:t>
            </w:r>
          </w:p>
        </w:tc>
        <w:tc>
          <w:tcPr>
            <w:tcW w:w="1559" w:type="dxa"/>
            <w:shd w:val="clear" w:color="auto" w:fill="E2EFD9" w:themeFill="accent6" w:themeFillTint="33"/>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249,981</w:t>
            </w:r>
          </w:p>
        </w:tc>
      </w:tr>
      <w:tr w:rsidR="004F286B" w:rsidRPr="0033283B" w:rsidTr="00D57C27">
        <w:trPr>
          <w:trHeight w:val="470"/>
          <w:jc w:val="center"/>
        </w:trPr>
        <w:tc>
          <w:tcPr>
            <w:tcW w:w="3540" w:type="dxa"/>
            <w:vAlign w:val="center"/>
          </w:tcPr>
          <w:p w:rsidR="004F286B" w:rsidRPr="00D57C27" w:rsidRDefault="004F286B" w:rsidP="00D57C27">
            <w:pPr>
              <w:pStyle w:val="TableParagraph"/>
              <w:spacing w:line="240" w:lineRule="auto"/>
              <w:contextualSpacing/>
              <w:rPr>
                <w:rFonts w:eastAsiaTheme="minorHAnsi"/>
                <w:bCs/>
                <w:sz w:val="16"/>
                <w:szCs w:val="16"/>
                <w:lang w:val="ru-RU"/>
              </w:rPr>
            </w:pPr>
            <w:r w:rsidRPr="00D57C27">
              <w:rPr>
                <w:rFonts w:eastAsiaTheme="minorHAnsi"/>
                <w:bCs/>
                <w:sz w:val="16"/>
                <w:szCs w:val="16"/>
                <w:lang w:val="ru-RU"/>
              </w:rPr>
              <w:t>АО «Прохладненская районная теплоэнергетическая компания»</w:t>
            </w:r>
          </w:p>
        </w:tc>
        <w:tc>
          <w:tcPr>
            <w:tcW w:w="2835" w:type="dxa"/>
            <w:vAlign w:val="center"/>
          </w:tcPr>
          <w:p w:rsidR="004F286B" w:rsidRPr="00D57C27" w:rsidRDefault="004F286B" w:rsidP="00D57C27">
            <w:pPr>
              <w:pStyle w:val="TableParagraph"/>
              <w:spacing w:line="240" w:lineRule="auto"/>
              <w:contextualSpacing/>
              <w:rPr>
                <w:rFonts w:eastAsiaTheme="minorHAnsi"/>
                <w:iCs/>
                <w:sz w:val="16"/>
                <w:szCs w:val="16"/>
                <w:lang w:val="ru-RU"/>
              </w:rPr>
            </w:pPr>
            <w:r w:rsidRPr="00D57C27">
              <w:rPr>
                <w:sz w:val="16"/>
                <w:szCs w:val="16"/>
                <w:lang w:val="ru-RU"/>
              </w:rPr>
              <w:t>Котельная «Жилой Дом» ст. Солдатская</w:t>
            </w:r>
          </w:p>
        </w:tc>
        <w:tc>
          <w:tcPr>
            <w:tcW w:w="1836"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23,42</w:t>
            </w:r>
          </w:p>
        </w:tc>
        <w:tc>
          <w:tcPr>
            <w:tcW w:w="2251"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15,586</w:t>
            </w:r>
          </w:p>
        </w:tc>
        <w:tc>
          <w:tcPr>
            <w:tcW w:w="1204"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23,42</w:t>
            </w:r>
          </w:p>
        </w:tc>
        <w:tc>
          <w:tcPr>
            <w:tcW w:w="1552"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0</w:t>
            </w:r>
          </w:p>
        </w:tc>
        <w:tc>
          <w:tcPr>
            <w:tcW w:w="1559" w:type="dxa"/>
            <w:vAlign w:val="center"/>
          </w:tcPr>
          <w:p w:rsidR="004F286B" w:rsidRPr="00D57C27" w:rsidRDefault="004F286B" w:rsidP="00D57C27">
            <w:pPr>
              <w:pStyle w:val="TableParagraph"/>
              <w:spacing w:line="240" w:lineRule="auto"/>
              <w:contextualSpacing/>
              <w:rPr>
                <w:sz w:val="16"/>
                <w:szCs w:val="16"/>
                <w:lang w:val="ru-RU"/>
              </w:rPr>
            </w:pPr>
            <w:r w:rsidRPr="00D57C27">
              <w:rPr>
                <w:sz w:val="16"/>
                <w:szCs w:val="16"/>
                <w:lang w:val="ru-RU"/>
              </w:rPr>
              <w:t>23,42</w:t>
            </w:r>
          </w:p>
        </w:tc>
      </w:tr>
      <w:tr w:rsidR="00093B5A" w:rsidRPr="0033283B" w:rsidTr="00D57C27">
        <w:trPr>
          <w:trHeight w:val="376"/>
          <w:jc w:val="center"/>
        </w:trPr>
        <w:tc>
          <w:tcPr>
            <w:tcW w:w="6375" w:type="dxa"/>
            <w:gridSpan w:val="2"/>
            <w:shd w:val="clear" w:color="auto" w:fill="C5E0B3" w:themeFill="accent6" w:themeFillTint="66"/>
            <w:vAlign w:val="center"/>
          </w:tcPr>
          <w:p w:rsidR="00093B5A" w:rsidRPr="00D57C27" w:rsidRDefault="00093B5A" w:rsidP="00D57C27">
            <w:pPr>
              <w:pStyle w:val="TableParagraph"/>
              <w:spacing w:line="240" w:lineRule="auto"/>
              <w:contextualSpacing/>
              <w:rPr>
                <w:b/>
                <w:i/>
                <w:sz w:val="16"/>
                <w:szCs w:val="16"/>
              </w:rPr>
            </w:pPr>
            <w:r w:rsidRPr="00D57C27">
              <w:rPr>
                <w:b/>
                <w:i/>
                <w:sz w:val="16"/>
                <w:szCs w:val="16"/>
              </w:rPr>
              <w:t>ВСЕГО</w:t>
            </w:r>
          </w:p>
        </w:tc>
        <w:tc>
          <w:tcPr>
            <w:tcW w:w="1836" w:type="dxa"/>
            <w:shd w:val="clear" w:color="auto" w:fill="C5E0B3" w:themeFill="accent6" w:themeFillTint="66"/>
            <w:vAlign w:val="center"/>
          </w:tcPr>
          <w:p w:rsidR="00093B5A" w:rsidRPr="00D57C27" w:rsidRDefault="00093B5A" w:rsidP="00D57C27">
            <w:pPr>
              <w:pStyle w:val="TableParagraph"/>
              <w:spacing w:line="240" w:lineRule="auto"/>
              <w:contextualSpacing/>
              <w:rPr>
                <w:b/>
                <w:i/>
                <w:sz w:val="16"/>
                <w:szCs w:val="16"/>
                <w:lang w:val="ru-RU"/>
              </w:rPr>
            </w:pPr>
          </w:p>
        </w:tc>
        <w:tc>
          <w:tcPr>
            <w:tcW w:w="2251" w:type="dxa"/>
            <w:shd w:val="clear" w:color="auto" w:fill="C5E0B3" w:themeFill="accent6" w:themeFillTint="66"/>
            <w:vAlign w:val="center"/>
          </w:tcPr>
          <w:p w:rsidR="00093B5A" w:rsidRPr="00D57C27" w:rsidRDefault="00093B5A" w:rsidP="00D57C27">
            <w:pPr>
              <w:pStyle w:val="TableParagraph"/>
              <w:spacing w:line="240" w:lineRule="auto"/>
              <w:contextualSpacing/>
              <w:rPr>
                <w:b/>
                <w:i/>
                <w:sz w:val="16"/>
                <w:szCs w:val="16"/>
                <w:lang w:val="ru-RU"/>
              </w:rPr>
            </w:pPr>
            <w:r w:rsidRPr="00D57C27">
              <w:rPr>
                <w:b/>
                <w:i/>
                <w:sz w:val="16"/>
                <w:szCs w:val="16"/>
                <w:lang w:val="ru-RU"/>
              </w:rPr>
              <w:t>-</w:t>
            </w:r>
          </w:p>
        </w:tc>
        <w:tc>
          <w:tcPr>
            <w:tcW w:w="1204" w:type="dxa"/>
            <w:shd w:val="clear" w:color="auto" w:fill="C5E0B3" w:themeFill="accent6" w:themeFillTint="66"/>
            <w:vAlign w:val="center"/>
          </w:tcPr>
          <w:p w:rsidR="00093B5A" w:rsidRPr="00D57C27" w:rsidRDefault="00093B5A" w:rsidP="00D57C27">
            <w:pPr>
              <w:pStyle w:val="TableParagraph"/>
              <w:spacing w:line="240" w:lineRule="auto"/>
              <w:contextualSpacing/>
              <w:rPr>
                <w:b/>
                <w:i/>
                <w:sz w:val="16"/>
                <w:szCs w:val="16"/>
                <w:lang w:val="ru-RU"/>
              </w:rPr>
            </w:pPr>
            <w:r w:rsidRPr="00D57C27">
              <w:rPr>
                <w:b/>
                <w:i/>
                <w:sz w:val="16"/>
                <w:szCs w:val="16"/>
                <w:lang w:val="ru-RU"/>
              </w:rPr>
              <w:t>-</w:t>
            </w:r>
          </w:p>
        </w:tc>
        <w:tc>
          <w:tcPr>
            <w:tcW w:w="1552" w:type="dxa"/>
            <w:shd w:val="clear" w:color="auto" w:fill="C5E0B3" w:themeFill="accent6" w:themeFillTint="66"/>
            <w:vAlign w:val="center"/>
          </w:tcPr>
          <w:p w:rsidR="00093B5A" w:rsidRPr="00D57C27" w:rsidRDefault="004F286B" w:rsidP="00D57C27">
            <w:pPr>
              <w:pStyle w:val="TableParagraph"/>
              <w:spacing w:line="240" w:lineRule="auto"/>
              <w:contextualSpacing/>
              <w:rPr>
                <w:b/>
                <w:i/>
                <w:sz w:val="16"/>
                <w:szCs w:val="16"/>
                <w:lang w:val="ru-RU"/>
              </w:rPr>
            </w:pPr>
            <w:r w:rsidRPr="00D57C27">
              <w:rPr>
                <w:b/>
                <w:i/>
                <w:sz w:val="16"/>
                <w:szCs w:val="16"/>
                <w:lang w:val="ru-RU"/>
              </w:rPr>
              <w:t>-</w:t>
            </w:r>
          </w:p>
        </w:tc>
        <w:tc>
          <w:tcPr>
            <w:tcW w:w="1559" w:type="dxa"/>
            <w:shd w:val="clear" w:color="auto" w:fill="C5E0B3" w:themeFill="accent6" w:themeFillTint="66"/>
            <w:vAlign w:val="center"/>
          </w:tcPr>
          <w:p w:rsidR="00093B5A" w:rsidRPr="00D57C27" w:rsidRDefault="00093B5A" w:rsidP="00D57C27">
            <w:pPr>
              <w:pStyle w:val="TableParagraph"/>
              <w:spacing w:line="240" w:lineRule="auto"/>
              <w:contextualSpacing/>
              <w:rPr>
                <w:b/>
                <w:i/>
                <w:sz w:val="16"/>
                <w:szCs w:val="16"/>
                <w:lang w:val="ru-RU"/>
              </w:rPr>
            </w:pPr>
            <w:r w:rsidRPr="00D57C27">
              <w:rPr>
                <w:b/>
                <w:i/>
                <w:sz w:val="16"/>
                <w:szCs w:val="16"/>
                <w:lang w:val="ru-RU"/>
              </w:rPr>
              <w:t>-</w:t>
            </w:r>
          </w:p>
        </w:tc>
      </w:tr>
    </w:tbl>
    <w:p w:rsidR="0033283B" w:rsidRDefault="0033283B" w:rsidP="0033283B">
      <w:pPr>
        <w:tabs>
          <w:tab w:val="left" w:pos="5715"/>
        </w:tabs>
        <w:rPr>
          <w:rFonts w:ascii="Times New Roman" w:eastAsia="Times New Roman" w:hAnsi="Times New Roman" w:cs="Times New Roman"/>
          <w:sz w:val="28"/>
          <w:szCs w:val="28"/>
          <w:lang w:eastAsia="ru-RU"/>
        </w:rPr>
      </w:pPr>
    </w:p>
    <w:p w:rsidR="00605DAE" w:rsidRPr="0033283B" w:rsidRDefault="0033283B" w:rsidP="0033283B">
      <w:pPr>
        <w:tabs>
          <w:tab w:val="left" w:pos="5715"/>
        </w:tabs>
        <w:rPr>
          <w:rFonts w:ascii="Times New Roman" w:eastAsia="Times New Roman" w:hAnsi="Times New Roman" w:cs="Times New Roman"/>
          <w:sz w:val="28"/>
          <w:szCs w:val="28"/>
          <w:lang w:eastAsia="ru-RU"/>
        </w:rPr>
        <w:sectPr w:rsidR="00605DAE" w:rsidRPr="0033283B" w:rsidSect="0012003C">
          <w:headerReference w:type="default" r:id="rId30"/>
          <w:pgSz w:w="16838" w:h="11906" w:orient="landscape"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r>
        <w:rPr>
          <w:rFonts w:ascii="Times New Roman" w:eastAsia="Times New Roman" w:hAnsi="Times New Roman" w:cs="Times New Roman"/>
          <w:sz w:val="28"/>
          <w:szCs w:val="28"/>
          <w:lang w:eastAsia="ru-RU"/>
        </w:rPr>
        <w:tab/>
      </w:r>
    </w:p>
    <w:p w:rsidR="004911D5" w:rsidRPr="00C3093D" w:rsidRDefault="004911D5" w:rsidP="004911D5">
      <w:pPr>
        <w:tabs>
          <w:tab w:val="left" w:pos="567"/>
        </w:tabs>
        <w:spacing w:after="0" w:line="360" w:lineRule="auto"/>
        <w:jc w:val="center"/>
        <w:rPr>
          <w:rFonts w:ascii="Times New Roman" w:eastAsia="Calibri" w:hAnsi="Times New Roman" w:cs="Times New Roman"/>
          <w:i/>
          <w:iCs/>
          <w:sz w:val="28"/>
          <w:szCs w:val="28"/>
        </w:rPr>
      </w:pPr>
      <w:r w:rsidRPr="00C3093D">
        <w:rPr>
          <w:rFonts w:ascii="Times New Roman" w:eastAsia="Calibri" w:hAnsi="Times New Roman" w:cs="Times New Roman"/>
          <w:b/>
          <w:bCs/>
          <w:i/>
          <w:iCs/>
          <w:sz w:val="28"/>
          <w:szCs w:val="28"/>
        </w:rPr>
        <w:lastRenderedPageBreak/>
        <w:t>3.1.4 Доля поставки тепловой энергии по приборам учета</w:t>
      </w:r>
    </w:p>
    <w:p w:rsidR="0033283B" w:rsidRPr="0033283B" w:rsidRDefault="0033283B" w:rsidP="0033283B">
      <w:pPr>
        <w:pStyle w:val="af6"/>
        <w:spacing w:before="0" w:beforeAutospacing="0" w:after="0" w:afterAutospacing="0" w:line="360" w:lineRule="auto"/>
        <w:ind w:right="106" w:firstLine="567"/>
        <w:jc w:val="both"/>
        <w:rPr>
          <w:sz w:val="28"/>
          <w:szCs w:val="28"/>
        </w:rPr>
      </w:pPr>
      <w:r w:rsidRPr="0033283B">
        <w:rPr>
          <w:sz w:val="28"/>
          <w:szCs w:val="28"/>
        </w:rPr>
        <w:t>Все</w:t>
      </w:r>
      <w:r w:rsidRPr="0033283B">
        <w:rPr>
          <w:spacing w:val="1"/>
          <w:sz w:val="28"/>
          <w:szCs w:val="28"/>
        </w:rPr>
        <w:t xml:space="preserve"> </w:t>
      </w:r>
      <w:r w:rsidRPr="0033283B">
        <w:rPr>
          <w:sz w:val="28"/>
          <w:szCs w:val="28"/>
        </w:rPr>
        <w:t>тепловые</w:t>
      </w:r>
      <w:r w:rsidRPr="0033283B">
        <w:rPr>
          <w:spacing w:val="1"/>
          <w:sz w:val="28"/>
          <w:szCs w:val="28"/>
        </w:rPr>
        <w:t xml:space="preserve"> </w:t>
      </w:r>
      <w:r w:rsidRPr="0033283B">
        <w:rPr>
          <w:sz w:val="28"/>
          <w:szCs w:val="28"/>
        </w:rPr>
        <w:t>источники</w:t>
      </w:r>
      <w:r w:rsidRPr="0033283B">
        <w:rPr>
          <w:spacing w:val="1"/>
          <w:sz w:val="28"/>
          <w:szCs w:val="28"/>
        </w:rPr>
        <w:t xml:space="preserve"> </w:t>
      </w:r>
      <w:r w:rsidR="00A80158">
        <w:rPr>
          <w:sz w:val="28"/>
          <w:szCs w:val="28"/>
        </w:rPr>
        <w:t>сельского</w:t>
      </w:r>
      <w:r w:rsidRPr="0033283B">
        <w:rPr>
          <w:spacing w:val="1"/>
          <w:sz w:val="28"/>
          <w:szCs w:val="28"/>
        </w:rPr>
        <w:t xml:space="preserve"> </w:t>
      </w:r>
      <w:r w:rsidRPr="0033283B">
        <w:rPr>
          <w:sz w:val="28"/>
          <w:szCs w:val="28"/>
        </w:rPr>
        <w:t>поселения</w:t>
      </w:r>
      <w:r w:rsidRPr="0033283B">
        <w:rPr>
          <w:spacing w:val="1"/>
          <w:sz w:val="28"/>
          <w:szCs w:val="28"/>
        </w:rPr>
        <w:t xml:space="preserve"> </w:t>
      </w:r>
      <w:r w:rsidRPr="0033283B">
        <w:rPr>
          <w:sz w:val="28"/>
          <w:szCs w:val="28"/>
        </w:rPr>
        <w:t>оборудованы</w:t>
      </w:r>
      <w:r w:rsidRPr="0033283B">
        <w:rPr>
          <w:spacing w:val="1"/>
          <w:sz w:val="28"/>
          <w:szCs w:val="28"/>
        </w:rPr>
        <w:t xml:space="preserve"> </w:t>
      </w:r>
      <w:r w:rsidRPr="0033283B">
        <w:rPr>
          <w:sz w:val="28"/>
          <w:szCs w:val="28"/>
        </w:rPr>
        <w:t>коммерческими</w:t>
      </w:r>
      <w:r w:rsidRPr="0033283B">
        <w:rPr>
          <w:spacing w:val="1"/>
          <w:sz w:val="28"/>
          <w:szCs w:val="28"/>
        </w:rPr>
        <w:t xml:space="preserve"> </w:t>
      </w:r>
      <w:r w:rsidRPr="0033283B">
        <w:rPr>
          <w:sz w:val="28"/>
          <w:szCs w:val="28"/>
        </w:rPr>
        <w:t>узлами</w:t>
      </w:r>
      <w:r w:rsidRPr="0033283B">
        <w:rPr>
          <w:spacing w:val="1"/>
          <w:sz w:val="28"/>
          <w:szCs w:val="28"/>
        </w:rPr>
        <w:t xml:space="preserve"> </w:t>
      </w:r>
      <w:r w:rsidRPr="0033283B">
        <w:rPr>
          <w:sz w:val="28"/>
          <w:szCs w:val="28"/>
        </w:rPr>
        <w:t>учета,</w:t>
      </w:r>
      <w:r w:rsidRPr="0033283B">
        <w:rPr>
          <w:spacing w:val="1"/>
          <w:sz w:val="28"/>
          <w:szCs w:val="28"/>
        </w:rPr>
        <w:t xml:space="preserve"> </w:t>
      </w:r>
      <w:r w:rsidRPr="0033283B">
        <w:rPr>
          <w:sz w:val="28"/>
          <w:szCs w:val="28"/>
        </w:rPr>
        <w:t>оснащенные</w:t>
      </w:r>
      <w:r w:rsidRPr="0033283B">
        <w:rPr>
          <w:spacing w:val="1"/>
          <w:sz w:val="28"/>
          <w:szCs w:val="28"/>
        </w:rPr>
        <w:t xml:space="preserve"> </w:t>
      </w:r>
      <w:r w:rsidRPr="0033283B">
        <w:rPr>
          <w:sz w:val="28"/>
          <w:szCs w:val="28"/>
        </w:rPr>
        <w:t>поверенными</w:t>
      </w:r>
      <w:r w:rsidRPr="0033283B">
        <w:rPr>
          <w:spacing w:val="1"/>
          <w:sz w:val="28"/>
          <w:szCs w:val="28"/>
        </w:rPr>
        <w:t xml:space="preserve"> </w:t>
      </w:r>
      <w:r w:rsidRPr="0033283B">
        <w:rPr>
          <w:sz w:val="28"/>
          <w:szCs w:val="28"/>
        </w:rPr>
        <w:t>средствами</w:t>
      </w:r>
      <w:r w:rsidRPr="0033283B">
        <w:rPr>
          <w:spacing w:val="1"/>
          <w:sz w:val="28"/>
          <w:szCs w:val="28"/>
        </w:rPr>
        <w:t xml:space="preserve"> </w:t>
      </w:r>
      <w:r w:rsidRPr="0033283B">
        <w:rPr>
          <w:spacing w:val="-1"/>
          <w:sz w:val="28"/>
          <w:szCs w:val="28"/>
        </w:rPr>
        <w:t>измерения,</w:t>
      </w:r>
      <w:r w:rsidRPr="0033283B">
        <w:rPr>
          <w:spacing w:val="-15"/>
          <w:sz w:val="28"/>
          <w:szCs w:val="28"/>
        </w:rPr>
        <w:t xml:space="preserve"> </w:t>
      </w:r>
      <w:r w:rsidRPr="0033283B">
        <w:rPr>
          <w:spacing w:val="-1"/>
          <w:sz w:val="28"/>
          <w:szCs w:val="28"/>
        </w:rPr>
        <w:t>позволяющими</w:t>
      </w:r>
      <w:r w:rsidRPr="0033283B">
        <w:rPr>
          <w:spacing w:val="-13"/>
          <w:sz w:val="28"/>
          <w:szCs w:val="28"/>
        </w:rPr>
        <w:t xml:space="preserve"> </w:t>
      </w:r>
      <w:r w:rsidRPr="0033283B">
        <w:rPr>
          <w:spacing w:val="-1"/>
          <w:sz w:val="28"/>
          <w:szCs w:val="28"/>
        </w:rPr>
        <w:t>вести</w:t>
      </w:r>
      <w:r w:rsidRPr="0033283B">
        <w:rPr>
          <w:spacing w:val="-11"/>
          <w:sz w:val="28"/>
          <w:szCs w:val="28"/>
        </w:rPr>
        <w:t xml:space="preserve"> </w:t>
      </w:r>
      <w:r w:rsidRPr="0033283B">
        <w:rPr>
          <w:spacing w:val="-1"/>
          <w:sz w:val="28"/>
          <w:szCs w:val="28"/>
        </w:rPr>
        <w:t>автоматически</w:t>
      </w:r>
      <w:r w:rsidRPr="0033283B">
        <w:rPr>
          <w:spacing w:val="-14"/>
          <w:sz w:val="28"/>
          <w:szCs w:val="28"/>
        </w:rPr>
        <w:t xml:space="preserve"> </w:t>
      </w:r>
      <w:r w:rsidRPr="0033283B">
        <w:rPr>
          <w:spacing w:val="-1"/>
          <w:sz w:val="28"/>
          <w:szCs w:val="28"/>
        </w:rPr>
        <w:t>инструментальные</w:t>
      </w:r>
      <w:r w:rsidRPr="0033283B">
        <w:rPr>
          <w:spacing w:val="-14"/>
          <w:sz w:val="28"/>
          <w:szCs w:val="28"/>
        </w:rPr>
        <w:t xml:space="preserve"> </w:t>
      </w:r>
      <w:r w:rsidRPr="0033283B">
        <w:rPr>
          <w:sz w:val="28"/>
          <w:szCs w:val="28"/>
        </w:rPr>
        <w:t>измерения</w:t>
      </w:r>
      <w:r w:rsidRPr="0033283B">
        <w:rPr>
          <w:spacing w:val="-68"/>
          <w:sz w:val="28"/>
          <w:szCs w:val="28"/>
        </w:rPr>
        <w:t xml:space="preserve"> </w:t>
      </w:r>
      <w:r w:rsidRPr="0033283B">
        <w:rPr>
          <w:sz w:val="28"/>
          <w:szCs w:val="28"/>
        </w:rPr>
        <w:t>количества</w:t>
      </w:r>
      <w:r w:rsidRPr="0033283B">
        <w:rPr>
          <w:spacing w:val="-9"/>
          <w:sz w:val="28"/>
          <w:szCs w:val="28"/>
        </w:rPr>
        <w:t xml:space="preserve"> </w:t>
      </w:r>
      <w:r w:rsidRPr="0033283B">
        <w:rPr>
          <w:sz w:val="28"/>
          <w:szCs w:val="28"/>
        </w:rPr>
        <w:t>и</w:t>
      </w:r>
      <w:r w:rsidRPr="0033283B">
        <w:rPr>
          <w:spacing w:val="-6"/>
          <w:sz w:val="28"/>
          <w:szCs w:val="28"/>
        </w:rPr>
        <w:t xml:space="preserve"> </w:t>
      </w:r>
      <w:r w:rsidRPr="0033283B">
        <w:rPr>
          <w:sz w:val="28"/>
          <w:szCs w:val="28"/>
        </w:rPr>
        <w:t>качества</w:t>
      </w:r>
      <w:r w:rsidRPr="0033283B">
        <w:rPr>
          <w:spacing w:val="-7"/>
          <w:sz w:val="28"/>
          <w:szCs w:val="28"/>
        </w:rPr>
        <w:t xml:space="preserve"> </w:t>
      </w:r>
      <w:r w:rsidRPr="0033283B">
        <w:rPr>
          <w:sz w:val="28"/>
          <w:szCs w:val="28"/>
        </w:rPr>
        <w:t>отпускаемой</w:t>
      </w:r>
      <w:r w:rsidRPr="0033283B">
        <w:rPr>
          <w:spacing w:val="-6"/>
          <w:sz w:val="28"/>
          <w:szCs w:val="28"/>
        </w:rPr>
        <w:t xml:space="preserve"> </w:t>
      </w:r>
      <w:r w:rsidRPr="0033283B">
        <w:rPr>
          <w:sz w:val="28"/>
          <w:szCs w:val="28"/>
        </w:rPr>
        <w:t>в</w:t>
      </w:r>
      <w:r w:rsidRPr="0033283B">
        <w:rPr>
          <w:spacing w:val="-5"/>
          <w:sz w:val="28"/>
          <w:szCs w:val="28"/>
        </w:rPr>
        <w:t xml:space="preserve"> </w:t>
      </w:r>
      <w:r w:rsidRPr="0033283B">
        <w:rPr>
          <w:sz w:val="28"/>
          <w:szCs w:val="28"/>
        </w:rPr>
        <w:t>тепловые</w:t>
      </w:r>
      <w:r w:rsidRPr="0033283B">
        <w:rPr>
          <w:spacing w:val="-6"/>
          <w:sz w:val="28"/>
          <w:szCs w:val="28"/>
        </w:rPr>
        <w:t xml:space="preserve"> </w:t>
      </w:r>
      <w:r w:rsidRPr="0033283B">
        <w:rPr>
          <w:sz w:val="28"/>
          <w:szCs w:val="28"/>
        </w:rPr>
        <w:t>сети</w:t>
      </w:r>
      <w:r w:rsidRPr="0033283B">
        <w:rPr>
          <w:spacing w:val="-6"/>
          <w:sz w:val="28"/>
          <w:szCs w:val="28"/>
        </w:rPr>
        <w:t xml:space="preserve"> </w:t>
      </w:r>
      <w:r w:rsidRPr="0033283B">
        <w:rPr>
          <w:sz w:val="28"/>
          <w:szCs w:val="28"/>
        </w:rPr>
        <w:t>тепловой</w:t>
      </w:r>
      <w:r w:rsidRPr="0033283B">
        <w:rPr>
          <w:spacing w:val="-6"/>
          <w:sz w:val="28"/>
          <w:szCs w:val="28"/>
        </w:rPr>
        <w:t xml:space="preserve"> </w:t>
      </w:r>
      <w:r w:rsidRPr="0033283B">
        <w:rPr>
          <w:sz w:val="28"/>
          <w:szCs w:val="28"/>
        </w:rPr>
        <w:t>энергии.</w:t>
      </w:r>
    </w:p>
    <w:p w:rsidR="0033283B" w:rsidRPr="00521518" w:rsidRDefault="0033283B" w:rsidP="0033283B">
      <w:pPr>
        <w:pStyle w:val="af6"/>
        <w:spacing w:before="0" w:beforeAutospacing="0" w:after="0" w:afterAutospacing="0" w:line="360" w:lineRule="auto"/>
        <w:ind w:right="108" w:firstLine="567"/>
        <w:jc w:val="both"/>
        <w:rPr>
          <w:sz w:val="28"/>
          <w:szCs w:val="28"/>
        </w:rPr>
      </w:pPr>
      <w:r w:rsidRPr="0033283B">
        <w:rPr>
          <w:sz w:val="28"/>
          <w:szCs w:val="28"/>
        </w:rPr>
        <w:t>Сведения о приборах учета тепловой энергии и управления, отпущенной</w:t>
      </w:r>
      <w:r w:rsidRPr="0033283B">
        <w:rPr>
          <w:spacing w:val="-67"/>
          <w:sz w:val="28"/>
          <w:szCs w:val="28"/>
        </w:rPr>
        <w:t xml:space="preserve"> </w:t>
      </w:r>
      <w:r w:rsidRPr="0033283B">
        <w:rPr>
          <w:sz w:val="28"/>
          <w:szCs w:val="28"/>
        </w:rPr>
        <w:t>в</w:t>
      </w:r>
      <w:r w:rsidRPr="0033283B">
        <w:rPr>
          <w:spacing w:val="-3"/>
          <w:sz w:val="28"/>
          <w:szCs w:val="28"/>
        </w:rPr>
        <w:t xml:space="preserve"> </w:t>
      </w:r>
      <w:r w:rsidRPr="0033283B">
        <w:rPr>
          <w:sz w:val="28"/>
          <w:szCs w:val="28"/>
        </w:rPr>
        <w:t>тепловые</w:t>
      </w:r>
      <w:r w:rsidRPr="0033283B">
        <w:rPr>
          <w:spacing w:val="-4"/>
          <w:sz w:val="28"/>
          <w:szCs w:val="28"/>
        </w:rPr>
        <w:t xml:space="preserve"> </w:t>
      </w:r>
      <w:r w:rsidRPr="0033283B">
        <w:rPr>
          <w:sz w:val="28"/>
          <w:szCs w:val="28"/>
        </w:rPr>
        <w:t>сети,</w:t>
      </w:r>
      <w:r w:rsidRPr="0033283B">
        <w:rPr>
          <w:spacing w:val="-5"/>
          <w:sz w:val="28"/>
          <w:szCs w:val="28"/>
        </w:rPr>
        <w:t xml:space="preserve"> </w:t>
      </w:r>
      <w:r w:rsidRPr="0033283B">
        <w:rPr>
          <w:sz w:val="28"/>
          <w:szCs w:val="28"/>
        </w:rPr>
        <w:t xml:space="preserve">представлены </w:t>
      </w:r>
      <w:r w:rsidRPr="001D710E">
        <w:rPr>
          <w:sz w:val="28"/>
          <w:szCs w:val="28"/>
        </w:rPr>
        <w:t>в</w:t>
      </w:r>
      <w:r w:rsidRPr="001D710E">
        <w:rPr>
          <w:spacing w:val="-4"/>
          <w:sz w:val="28"/>
          <w:szCs w:val="28"/>
        </w:rPr>
        <w:t xml:space="preserve"> </w:t>
      </w:r>
      <w:r w:rsidRPr="00521518">
        <w:rPr>
          <w:sz w:val="28"/>
          <w:szCs w:val="28"/>
        </w:rPr>
        <w:t>таблице</w:t>
      </w:r>
      <w:r w:rsidRPr="00521518">
        <w:rPr>
          <w:spacing w:val="-4"/>
          <w:sz w:val="28"/>
          <w:szCs w:val="28"/>
        </w:rPr>
        <w:t xml:space="preserve"> </w:t>
      </w:r>
      <w:r w:rsidR="0005347F">
        <w:rPr>
          <w:sz w:val="28"/>
          <w:szCs w:val="28"/>
        </w:rPr>
        <w:t>19</w:t>
      </w:r>
      <w:r w:rsidRPr="00521518">
        <w:rPr>
          <w:sz w:val="28"/>
          <w:szCs w:val="28"/>
        </w:rPr>
        <w:t>.</w:t>
      </w:r>
    </w:p>
    <w:p w:rsidR="0033283B" w:rsidRPr="00D57C27" w:rsidRDefault="0033283B" w:rsidP="00D57C27">
      <w:pPr>
        <w:spacing w:after="0" w:line="240" w:lineRule="auto"/>
        <w:jc w:val="center"/>
        <w:rPr>
          <w:rFonts w:ascii="Times New Roman" w:hAnsi="Times New Roman" w:cs="Times New Roman"/>
          <w:b/>
          <w:i/>
          <w:sz w:val="28"/>
          <w:szCs w:val="28"/>
        </w:rPr>
      </w:pPr>
      <w:r w:rsidRPr="00D57C27">
        <w:rPr>
          <w:rFonts w:ascii="Times New Roman" w:hAnsi="Times New Roman" w:cs="Times New Roman"/>
          <w:b/>
          <w:i/>
          <w:sz w:val="28"/>
          <w:szCs w:val="28"/>
        </w:rPr>
        <w:t>Таблица</w:t>
      </w:r>
      <w:r w:rsidRPr="00D57C27">
        <w:rPr>
          <w:rFonts w:ascii="Times New Roman" w:hAnsi="Times New Roman" w:cs="Times New Roman"/>
          <w:b/>
          <w:i/>
          <w:spacing w:val="-2"/>
          <w:sz w:val="28"/>
          <w:szCs w:val="28"/>
        </w:rPr>
        <w:t xml:space="preserve"> </w:t>
      </w:r>
      <w:r w:rsidR="0005347F" w:rsidRPr="00D57C27">
        <w:rPr>
          <w:rFonts w:ascii="Times New Roman" w:hAnsi="Times New Roman" w:cs="Times New Roman"/>
          <w:b/>
          <w:i/>
          <w:sz w:val="28"/>
          <w:szCs w:val="28"/>
        </w:rPr>
        <w:t>19</w:t>
      </w:r>
      <w:r w:rsidR="00D57C27" w:rsidRPr="00D57C27">
        <w:rPr>
          <w:rFonts w:ascii="Times New Roman" w:hAnsi="Times New Roman" w:cs="Times New Roman"/>
          <w:b/>
          <w:i/>
          <w:sz w:val="28"/>
          <w:szCs w:val="28"/>
        </w:rPr>
        <w:t xml:space="preserve"> –</w:t>
      </w:r>
      <w:r w:rsidRPr="00D57C27">
        <w:rPr>
          <w:rFonts w:ascii="Times New Roman" w:hAnsi="Times New Roman" w:cs="Times New Roman"/>
          <w:b/>
          <w:i/>
          <w:spacing w:val="-2"/>
          <w:sz w:val="28"/>
          <w:szCs w:val="28"/>
        </w:rPr>
        <w:t xml:space="preserve"> </w:t>
      </w:r>
      <w:r w:rsidRPr="00D57C27">
        <w:rPr>
          <w:rFonts w:ascii="Times New Roman" w:hAnsi="Times New Roman" w:cs="Times New Roman"/>
          <w:b/>
          <w:i/>
          <w:sz w:val="28"/>
          <w:szCs w:val="28"/>
        </w:rPr>
        <w:t>Перечень</w:t>
      </w:r>
      <w:r w:rsidRPr="00D57C27">
        <w:rPr>
          <w:rFonts w:ascii="Times New Roman" w:hAnsi="Times New Roman" w:cs="Times New Roman"/>
          <w:b/>
          <w:i/>
          <w:spacing w:val="-1"/>
          <w:sz w:val="28"/>
          <w:szCs w:val="28"/>
        </w:rPr>
        <w:t xml:space="preserve"> </w:t>
      </w:r>
      <w:r w:rsidRPr="00D57C27">
        <w:rPr>
          <w:rFonts w:ascii="Times New Roman" w:hAnsi="Times New Roman" w:cs="Times New Roman"/>
          <w:b/>
          <w:i/>
          <w:sz w:val="28"/>
          <w:szCs w:val="28"/>
        </w:rPr>
        <w:t>приборов</w:t>
      </w:r>
      <w:r w:rsidRPr="00D57C27">
        <w:rPr>
          <w:rFonts w:ascii="Times New Roman" w:hAnsi="Times New Roman" w:cs="Times New Roman"/>
          <w:b/>
          <w:i/>
          <w:spacing w:val="-3"/>
          <w:sz w:val="28"/>
          <w:szCs w:val="28"/>
        </w:rPr>
        <w:t xml:space="preserve"> </w:t>
      </w:r>
      <w:r w:rsidRPr="00D57C27">
        <w:rPr>
          <w:rFonts w:ascii="Times New Roman" w:hAnsi="Times New Roman" w:cs="Times New Roman"/>
          <w:b/>
          <w:i/>
          <w:sz w:val="28"/>
          <w:szCs w:val="28"/>
        </w:rPr>
        <w:t>учета тепловой</w:t>
      </w:r>
      <w:r w:rsidRPr="00D57C27">
        <w:rPr>
          <w:rFonts w:ascii="Times New Roman" w:hAnsi="Times New Roman" w:cs="Times New Roman"/>
          <w:b/>
          <w:i/>
          <w:spacing w:val="-2"/>
          <w:sz w:val="28"/>
          <w:szCs w:val="28"/>
        </w:rPr>
        <w:t xml:space="preserve"> </w:t>
      </w:r>
      <w:r w:rsidRPr="00D57C27">
        <w:rPr>
          <w:rFonts w:ascii="Times New Roman" w:hAnsi="Times New Roman" w:cs="Times New Roman"/>
          <w:b/>
          <w:i/>
          <w:sz w:val="28"/>
          <w:szCs w:val="28"/>
        </w:rPr>
        <w:t>энергии</w:t>
      </w:r>
    </w:p>
    <w:tbl>
      <w:tblPr>
        <w:tblStyle w:val="TableNorm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4912"/>
        <w:gridCol w:w="4575"/>
      </w:tblGrid>
      <w:tr w:rsidR="0033283B" w:rsidTr="00D57C27">
        <w:trPr>
          <w:trHeight w:val="270"/>
          <w:jc w:val="center"/>
        </w:trPr>
        <w:tc>
          <w:tcPr>
            <w:tcW w:w="4912" w:type="dxa"/>
            <w:shd w:val="clear" w:color="auto" w:fill="C5E0B3" w:themeFill="accent6" w:themeFillTint="66"/>
          </w:tcPr>
          <w:p w:rsidR="0033283B" w:rsidRPr="0033283B" w:rsidRDefault="0033283B" w:rsidP="00263BD4">
            <w:pPr>
              <w:pStyle w:val="TableParagraph"/>
              <w:ind w:left="1422"/>
              <w:rPr>
                <w:b/>
                <w:i/>
                <w:sz w:val="20"/>
              </w:rPr>
            </w:pPr>
            <w:r w:rsidRPr="0033283B">
              <w:rPr>
                <w:b/>
                <w:i/>
                <w:sz w:val="20"/>
              </w:rPr>
              <w:t>Предназначение</w:t>
            </w:r>
            <w:r w:rsidRPr="0033283B">
              <w:rPr>
                <w:b/>
                <w:i/>
                <w:spacing w:val="-1"/>
                <w:sz w:val="20"/>
              </w:rPr>
              <w:t xml:space="preserve"> </w:t>
            </w:r>
            <w:r w:rsidRPr="0033283B">
              <w:rPr>
                <w:b/>
                <w:i/>
                <w:sz w:val="20"/>
              </w:rPr>
              <w:t>учета</w:t>
            </w:r>
          </w:p>
        </w:tc>
        <w:tc>
          <w:tcPr>
            <w:tcW w:w="4575" w:type="dxa"/>
            <w:shd w:val="clear" w:color="auto" w:fill="C5E0B3" w:themeFill="accent6" w:themeFillTint="66"/>
          </w:tcPr>
          <w:p w:rsidR="0033283B" w:rsidRPr="0033283B" w:rsidRDefault="0033283B" w:rsidP="00263BD4">
            <w:pPr>
              <w:pStyle w:val="TableParagraph"/>
              <w:ind w:left="1119" w:right="1108"/>
              <w:rPr>
                <w:b/>
                <w:i/>
                <w:sz w:val="20"/>
              </w:rPr>
            </w:pPr>
            <w:r w:rsidRPr="0033283B">
              <w:rPr>
                <w:b/>
                <w:i/>
                <w:sz w:val="20"/>
              </w:rPr>
              <w:t>Наименование,</w:t>
            </w:r>
            <w:r w:rsidRPr="0033283B">
              <w:rPr>
                <w:b/>
                <w:i/>
                <w:spacing w:val="-2"/>
                <w:sz w:val="20"/>
              </w:rPr>
              <w:t xml:space="preserve"> </w:t>
            </w:r>
            <w:r w:rsidRPr="0033283B">
              <w:rPr>
                <w:b/>
                <w:i/>
                <w:sz w:val="20"/>
              </w:rPr>
              <w:t>тип</w:t>
            </w:r>
          </w:p>
        </w:tc>
      </w:tr>
      <w:tr w:rsidR="00023B2B" w:rsidTr="00D57C27">
        <w:trPr>
          <w:trHeight w:val="111"/>
          <w:jc w:val="center"/>
        </w:trPr>
        <w:tc>
          <w:tcPr>
            <w:tcW w:w="9487" w:type="dxa"/>
            <w:gridSpan w:val="2"/>
            <w:shd w:val="clear" w:color="auto" w:fill="C5E0B3" w:themeFill="accent6" w:themeFillTint="66"/>
          </w:tcPr>
          <w:p w:rsidR="00023B2B" w:rsidRPr="004149D4" w:rsidRDefault="004149D4" w:rsidP="004149D4">
            <w:pPr>
              <w:tabs>
                <w:tab w:val="left" w:pos="1459"/>
              </w:tabs>
              <w:jc w:val="center"/>
              <w:rPr>
                <w:rFonts w:ascii="Times New Roman" w:hAnsi="Times New Roman"/>
                <w:b/>
                <w:i/>
                <w:sz w:val="20"/>
                <w:szCs w:val="20"/>
              </w:rPr>
            </w:pPr>
            <w:r>
              <w:rPr>
                <w:rFonts w:ascii="Times New Roman" w:hAnsi="Times New Roman"/>
                <w:b/>
                <w:i/>
                <w:sz w:val="20"/>
                <w:szCs w:val="20"/>
              </w:rPr>
              <w:t>Котельная «Райбольница» ст. Солдатская</w:t>
            </w:r>
          </w:p>
        </w:tc>
      </w:tr>
      <w:tr w:rsidR="0033283B" w:rsidTr="00D57C27">
        <w:trPr>
          <w:trHeight w:val="263"/>
          <w:jc w:val="center"/>
        </w:trPr>
        <w:tc>
          <w:tcPr>
            <w:tcW w:w="4912" w:type="dxa"/>
            <w:tcBorders>
              <w:bottom w:val="single" w:sz="4" w:space="0" w:color="000000"/>
            </w:tcBorders>
          </w:tcPr>
          <w:p w:rsidR="0033283B" w:rsidRDefault="0033283B" w:rsidP="00263BD4">
            <w:pPr>
              <w:pStyle w:val="TableParagraph"/>
              <w:spacing w:line="225" w:lineRule="exact"/>
              <w:ind w:left="107"/>
              <w:rPr>
                <w:sz w:val="20"/>
              </w:rPr>
            </w:pPr>
            <w:r>
              <w:rPr>
                <w:sz w:val="20"/>
              </w:rPr>
              <w:t>1.Учет</w:t>
            </w:r>
            <w:r>
              <w:rPr>
                <w:spacing w:val="-3"/>
                <w:sz w:val="20"/>
              </w:rPr>
              <w:t xml:space="preserve"> </w:t>
            </w:r>
            <w:r>
              <w:rPr>
                <w:sz w:val="20"/>
              </w:rPr>
              <w:t>исходной</w:t>
            </w:r>
            <w:r>
              <w:rPr>
                <w:spacing w:val="-1"/>
                <w:sz w:val="20"/>
              </w:rPr>
              <w:t xml:space="preserve"> </w:t>
            </w:r>
            <w:r>
              <w:rPr>
                <w:sz w:val="20"/>
              </w:rPr>
              <w:t>воды</w:t>
            </w:r>
          </w:p>
        </w:tc>
        <w:tc>
          <w:tcPr>
            <w:tcW w:w="4575" w:type="dxa"/>
            <w:tcBorders>
              <w:bottom w:val="single" w:sz="4" w:space="0" w:color="000000"/>
            </w:tcBorders>
          </w:tcPr>
          <w:p w:rsidR="0033283B" w:rsidRPr="001416CF" w:rsidRDefault="00023B2B" w:rsidP="00263BD4">
            <w:pPr>
              <w:pStyle w:val="TableParagraph"/>
              <w:spacing w:line="225" w:lineRule="exact"/>
              <w:ind w:left="1121" w:right="1107"/>
              <w:rPr>
                <w:sz w:val="20"/>
                <w:lang w:val="ru-RU"/>
              </w:rPr>
            </w:pPr>
            <w:r>
              <w:rPr>
                <w:sz w:val="20"/>
                <w:lang w:val="ru-RU"/>
              </w:rPr>
              <w:t>-</w:t>
            </w:r>
          </w:p>
        </w:tc>
      </w:tr>
      <w:tr w:rsidR="00023B2B" w:rsidTr="00D57C27">
        <w:trPr>
          <w:trHeight w:val="265"/>
          <w:jc w:val="center"/>
        </w:trPr>
        <w:tc>
          <w:tcPr>
            <w:tcW w:w="4912" w:type="dxa"/>
            <w:tcBorders>
              <w:top w:val="single" w:sz="4" w:space="0" w:color="000000"/>
              <w:bottom w:val="single" w:sz="4" w:space="0" w:color="000000"/>
            </w:tcBorders>
            <w:shd w:val="clear" w:color="auto" w:fill="E2EFD9" w:themeFill="accent6" w:themeFillTint="33"/>
          </w:tcPr>
          <w:p w:rsidR="00023B2B" w:rsidRDefault="00023B2B" w:rsidP="00023B2B">
            <w:pPr>
              <w:pStyle w:val="TableParagraph"/>
              <w:spacing w:line="225" w:lineRule="exact"/>
              <w:ind w:left="107"/>
              <w:rPr>
                <w:sz w:val="20"/>
              </w:rPr>
            </w:pPr>
            <w:r>
              <w:rPr>
                <w:sz w:val="20"/>
              </w:rPr>
              <w:t>2.</w:t>
            </w:r>
            <w:r>
              <w:rPr>
                <w:spacing w:val="-2"/>
                <w:sz w:val="20"/>
              </w:rPr>
              <w:t xml:space="preserve"> </w:t>
            </w:r>
            <w:r>
              <w:rPr>
                <w:sz w:val="20"/>
              </w:rPr>
              <w:t>Учет</w:t>
            </w:r>
            <w:r>
              <w:rPr>
                <w:spacing w:val="-2"/>
                <w:sz w:val="20"/>
              </w:rPr>
              <w:t xml:space="preserve"> </w:t>
            </w:r>
            <w:r>
              <w:rPr>
                <w:sz w:val="20"/>
              </w:rPr>
              <w:t>подпиточной</w:t>
            </w:r>
            <w:r>
              <w:rPr>
                <w:spacing w:val="-2"/>
                <w:sz w:val="20"/>
              </w:rPr>
              <w:t xml:space="preserve"> </w:t>
            </w:r>
            <w:r>
              <w:rPr>
                <w:sz w:val="20"/>
              </w:rPr>
              <w:t>воды</w:t>
            </w:r>
          </w:p>
        </w:tc>
        <w:tc>
          <w:tcPr>
            <w:tcW w:w="4575" w:type="dxa"/>
            <w:tcBorders>
              <w:top w:val="single" w:sz="4" w:space="0" w:color="000000"/>
              <w:bottom w:val="single" w:sz="4" w:space="0" w:color="000000"/>
            </w:tcBorders>
            <w:shd w:val="clear" w:color="auto" w:fill="E2EFD9" w:themeFill="accent6" w:themeFillTint="33"/>
          </w:tcPr>
          <w:p w:rsidR="00023B2B" w:rsidRDefault="00023B2B" w:rsidP="00023B2B">
            <w:pPr>
              <w:pStyle w:val="TableParagraph"/>
              <w:spacing w:line="225" w:lineRule="exact"/>
              <w:ind w:left="1121" w:right="1104"/>
              <w:rPr>
                <w:sz w:val="20"/>
              </w:rPr>
            </w:pPr>
            <w:r>
              <w:rPr>
                <w:sz w:val="20"/>
                <w:lang w:val="ru-RU"/>
              </w:rPr>
              <w:t>-</w:t>
            </w:r>
          </w:p>
        </w:tc>
      </w:tr>
      <w:tr w:rsidR="00023B2B" w:rsidTr="00D57C27">
        <w:trPr>
          <w:trHeight w:val="263"/>
          <w:jc w:val="center"/>
        </w:trPr>
        <w:tc>
          <w:tcPr>
            <w:tcW w:w="4912" w:type="dxa"/>
            <w:tcBorders>
              <w:top w:val="single" w:sz="4" w:space="0" w:color="000000"/>
              <w:bottom w:val="single" w:sz="4" w:space="0" w:color="000000"/>
            </w:tcBorders>
          </w:tcPr>
          <w:p w:rsidR="00023B2B" w:rsidRDefault="00023B2B" w:rsidP="00023B2B">
            <w:pPr>
              <w:pStyle w:val="TableParagraph"/>
              <w:spacing w:line="225" w:lineRule="exact"/>
              <w:ind w:left="107"/>
              <w:rPr>
                <w:sz w:val="20"/>
              </w:rPr>
            </w:pPr>
            <w:r>
              <w:rPr>
                <w:sz w:val="20"/>
              </w:rPr>
              <w:t>3.Учет</w:t>
            </w:r>
            <w:r>
              <w:rPr>
                <w:spacing w:val="-2"/>
                <w:sz w:val="20"/>
              </w:rPr>
              <w:t xml:space="preserve"> </w:t>
            </w:r>
            <w:r>
              <w:rPr>
                <w:sz w:val="20"/>
              </w:rPr>
              <w:t>горячей</w:t>
            </w:r>
            <w:r>
              <w:rPr>
                <w:spacing w:val="-2"/>
                <w:sz w:val="20"/>
              </w:rPr>
              <w:t xml:space="preserve"> </w:t>
            </w:r>
            <w:r>
              <w:rPr>
                <w:sz w:val="20"/>
              </w:rPr>
              <w:t>воды</w:t>
            </w:r>
          </w:p>
        </w:tc>
        <w:tc>
          <w:tcPr>
            <w:tcW w:w="4575" w:type="dxa"/>
            <w:tcBorders>
              <w:top w:val="single" w:sz="4" w:space="0" w:color="000000"/>
              <w:bottom w:val="single" w:sz="4" w:space="0" w:color="000000"/>
            </w:tcBorders>
          </w:tcPr>
          <w:p w:rsidR="00023B2B" w:rsidRDefault="00023B2B" w:rsidP="00023B2B">
            <w:pPr>
              <w:pStyle w:val="TableParagraph"/>
              <w:rPr>
                <w:sz w:val="18"/>
              </w:rPr>
            </w:pPr>
            <w:r>
              <w:rPr>
                <w:sz w:val="20"/>
                <w:lang w:val="ru-RU"/>
              </w:rPr>
              <w:t>-</w:t>
            </w:r>
          </w:p>
        </w:tc>
      </w:tr>
      <w:tr w:rsidR="00023B2B" w:rsidTr="00D57C27">
        <w:trPr>
          <w:trHeight w:val="263"/>
          <w:jc w:val="center"/>
        </w:trPr>
        <w:tc>
          <w:tcPr>
            <w:tcW w:w="4912" w:type="dxa"/>
            <w:tcBorders>
              <w:top w:val="single" w:sz="4" w:space="0" w:color="000000"/>
              <w:bottom w:val="single" w:sz="4" w:space="0" w:color="000000"/>
            </w:tcBorders>
            <w:shd w:val="clear" w:color="auto" w:fill="E2EFD9" w:themeFill="accent6" w:themeFillTint="33"/>
          </w:tcPr>
          <w:p w:rsidR="00023B2B" w:rsidRDefault="00023B2B" w:rsidP="00023B2B">
            <w:pPr>
              <w:pStyle w:val="TableParagraph"/>
              <w:spacing w:line="225" w:lineRule="exact"/>
              <w:ind w:left="107"/>
              <w:rPr>
                <w:sz w:val="20"/>
              </w:rPr>
            </w:pPr>
            <w:r>
              <w:rPr>
                <w:sz w:val="20"/>
              </w:rPr>
              <w:t>4.Учет</w:t>
            </w:r>
            <w:r>
              <w:rPr>
                <w:spacing w:val="-2"/>
                <w:sz w:val="20"/>
              </w:rPr>
              <w:t xml:space="preserve"> </w:t>
            </w:r>
            <w:r>
              <w:rPr>
                <w:sz w:val="20"/>
              </w:rPr>
              <w:t>газа</w:t>
            </w:r>
          </w:p>
        </w:tc>
        <w:tc>
          <w:tcPr>
            <w:tcW w:w="4575" w:type="dxa"/>
            <w:tcBorders>
              <w:top w:val="single" w:sz="4" w:space="0" w:color="000000"/>
              <w:bottom w:val="single" w:sz="4" w:space="0" w:color="000000"/>
            </w:tcBorders>
            <w:shd w:val="clear" w:color="auto" w:fill="E2EFD9" w:themeFill="accent6" w:themeFillTint="33"/>
          </w:tcPr>
          <w:p w:rsidR="00023B2B" w:rsidRDefault="00023B2B" w:rsidP="00023B2B">
            <w:pPr>
              <w:pStyle w:val="TableParagraph"/>
              <w:spacing w:line="225" w:lineRule="exact"/>
              <w:ind w:left="1121" w:right="1108"/>
              <w:rPr>
                <w:sz w:val="20"/>
              </w:rPr>
            </w:pPr>
            <w:r>
              <w:rPr>
                <w:sz w:val="20"/>
                <w:lang w:val="ru-RU"/>
              </w:rPr>
              <w:t>-</w:t>
            </w:r>
          </w:p>
        </w:tc>
      </w:tr>
      <w:tr w:rsidR="00023B2B" w:rsidTr="00D57C27">
        <w:trPr>
          <w:trHeight w:val="270"/>
          <w:jc w:val="center"/>
        </w:trPr>
        <w:tc>
          <w:tcPr>
            <w:tcW w:w="4912" w:type="dxa"/>
            <w:tcBorders>
              <w:top w:val="single" w:sz="4" w:space="0" w:color="000000"/>
              <w:bottom w:val="single" w:sz="4" w:space="0" w:color="000000"/>
            </w:tcBorders>
          </w:tcPr>
          <w:p w:rsidR="00023B2B" w:rsidRDefault="00023B2B" w:rsidP="00023B2B">
            <w:pPr>
              <w:pStyle w:val="TableParagraph"/>
              <w:ind w:left="107"/>
              <w:rPr>
                <w:sz w:val="20"/>
              </w:rPr>
            </w:pPr>
            <w:r>
              <w:rPr>
                <w:sz w:val="20"/>
              </w:rPr>
              <w:t>5.Учет</w:t>
            </w:r>
            <w:r>
              <w:rPr>
                <w:spacing w:val="-3"/>
                <w:sz w:val="20"/>
              </w:rPr>
              <w:t xml:space="preserve"> </w:t>
            </w:r>
            <w:r>
              <w:rPr>
                <w:sz w:val="20"/>
              </w:rPr>
              <w:t>эл/энергии</w:t>
            </w:r>
          </w:p>
        </w:tc>
        <w:tc>
          <w:tcPr>
            <w:tcW w:w="4575" w:type="dxa"/>
            <w:tcBorders>
              <w:top w:val="single" w:sz="4" w:space="0" w:color="000000"/>
              <w:bottom w:val="single" w:sz="4" w:space="0" w:color="000000"/>
            </w:tcBorders>
          </w:tcPr>
          <w:p w:rsidR="00023B2B" w:rsidRDefault="00023B2B" w:rsidP="00023B2B">
            <w:pPr>
              <w:pStyle w:val="TableParagraph"/>
              <w:ind w:left="1120" w:right="1108"/>
              <w:rPr>
                <w:sz w:val="20"/>
              </w:rPr>
            </w:pPr>
            <w:r>
              <w:rPr>
                <w:sz w:val="20"/>
                <w:lang w:val="ru-RU"/>
              </w:rPr>
              <w:t>-</w:t>
            </w:r>
          </w:p>
        </w:tc>
      </w:tr>
      <w:tr w:rsidR="004149D4" w:rsidRPr="00023B2B" w:rsidTr="00D57C27">
        <w:trPr>
          <w:trHeight w:val="111"/>
          <w:jc w:val="center"/>
        </w:trPr>
        <w:tc>
          <w:tcPr>
            <w:tcW w:w="9487" w:type="dxa"/>
            <w:gridSpan w:val="2"/>
            <w:shd w:val="clear" w:color="auto" w:fill="C5E0B3" w:themeFill="accent6" w:themeFillTint="66"/>
          </w:tcPr>
          <w:p w:rsidR="004149D4" w:rsidRPr="004149D4" w:rsidRDefault="004149D4" w:rsidP="004149D4">
            <w:pPr>
              <w:tabs>
                <w:tab w:val="left" w:pos="1459"/>
              </w:tabs>
              <w:jc w:val="center"/>
              <w:rPr>
                <w:rFonts w:ascii="Times New Roman" w:hAnsi="Times New Roman"/>
                <w:b/>
                <w:i/>
                <w:sz w:val="20"/>
                <w:szCs w:val="20"/>
                <w:lang w:val="ru-RU"/>
              </w:rPr>
            </w:pPr>
            <w:r w:rsidRPr="004149D4">
              <w:rPr>
                <w:rFonts w:ascii="Times New Roman" w:hAnsi="Times New Roman"/>
                <w:b/>
                <w:i/>
                <w:sz w:val="20"/>
                <w:szCs w:val="20"/>
                <w:lang w:val="ru-RU"/>
              </w:rPr>
              <w:t>Котельная «Дом Культуры» ст. Солдатская</w:t>
            </w:r>
          </w:p>
        </w:tc>
      </w:tr>
      <w:tr w:rsidR="004149D4" w:rsidRPr="001416CF" w:rsidTr="00D57C27">
        <w:trPr>
          <w:trHeight w:val="263"/>
          <w:jc w:val="center"/>
        </w:trPr>
        <w:tc>
          <w:tcPr>
            <w:tcW w:w="4912" w:type="dxa"/>
            <w:tcBorders>
              <w:bottom w:val="single" w:sz="4" w:space="0" w:color="000000"/>
            </w:tcBorders>
          </w:tcPr>
          <w:p w:rsidR="004149D4" w:rsidRDefault="004149D4" w:rsidP="00FA2558">
            <w:pPr>
              <w:pStyle w:val="TableParagraph"/>
              <w:spacing w:line="225" w:lineRule="exact"/>
              <w:ind w:left="107"/>
              <w:rPr>
                <w:sz w:val="20"/>
              </w:rPr>
            </w:pPr>
            <w:r>
              <w:rPr>
                <w:sz w:val="20"/>
              </w:rPr>
              <w:t>1.Учет</w:t>
            </w:r>
            <w:r>
              <w:rPr>
                <w:spacing w:val="-3"/>
                <w:sz w:val="20"/>
              </w:rPr>
              <w:t xml:space="preserve"> </w:t>
            </w:r>
            <w:r>
              <w:rPr>
                <w:sz w:val="20"/>
              </w:rPr>
              <w:t>исходной</w:t>
            </w:r>
            <w:r>
              <w:rPr>
                <w:spacing w:val="-1"/>
                <w:sz w:val="20"/>
              </w:rPr>
              <w:t xml:space="preserve"> </w:t>
            </w:r>
            <w:r>
              <w:rPr>
                <w:sz w:val="20"/>
              </w:rPr>
              <w:t>воды</w:t>
            </w:r>
          </w:p>
        </w:tc>
        <w:tc>
          <w:tcPr>
            <w:tcW w:w="4575" w:type="dxa"/>
            <w:tcBorders>
              <w:bottom w:val="single" w:sz="4" w:space="0" w:color="000000"/>
            </w:tcBorders>
          </w:tcPr>
          <w:p w:rsidR="004149D4" w:rsidRPr="001416CF" w:rsidRDefault="004149D4" w:rsidP="00FA2558">
            <w:pPr>
              <w:pStyle w:val="TableParagraph"/>
              <w:spacing w:line="225" w:lineRule="exact"/>
              <w:ind w:left="1121" w:right="1107"/>
              <w:rPr>
                <w:sz w:val="20"/>
                <w:lang w:val="ru-RU"/>
              </w:rPr>
            </w:pPr>
            <w:r>
              <w:rPr>
                <w:sz w:val="20"/>
                <w:lang w:val="ru-RU"/>
              </w:rPr>
              <w:t>-</w:t>
            </w:r>
          </w:p>
        </w:tc>
      </w:tr>
      <w:tr w:rsidR="004149D4" w:rsidTr="00D57C27">
        <w:trPr>
          <w:trHeight w:val="265"/>
          <w:jc w:val="center"/>
        </w:trPr>
        <w:tc>
          <w:tcPr>
            <w:tcW w:w="4912" w:type="dxa"/>
            <w:tcBorders>
              <w:top w:val="single" w:sz="4" w:space="0" w:color="000000"/>
              <w:bottom w:val="single" w:sz="4" w:space="0" w:color="000000"/>
            </w:tcBorders>
            <w:shd w:val="clear" w:color="auto" w:fill="E2EFD9" w:themeFill="accent6" w:themeFillTint="33"/>
          </w:tcPr>
          <w:p w:rsidR="004149D4" w:rsidRDefault="004149D4" w:rsidP="00FA2558">
            <w:pPr>
              <w:pStyle w:val="TableParagraph"/>
              <w:spacing w:line="225" w:lineRule="exact"/>
              <w:ind w:left="107"/>
              <w:rPr>
                <w:sz w:val="20"/>
              </w:rPr>
            </w:pPr>
            <w:r>
              <w:rPr>
                <w:sz w:val="20"/>
              </w:rPr>
              <w:t>2.</w:t>
            </w:r>
            <w:r>
              <w:rPr>
                <w:spacing w:val="-2"/>
                <w:sz w:val="20"/>
              </w:rPr>
              <w:t xml:space="preserve"> </w:t>
            </w:r>
            <w:r>
              <w:rPr>
                <w:sz w:val="20"/>
              </w:rPr>
              <w:t>Учет</w:t>
            </w:r>
            <w:r>
              <w:rPr>
                <w:spacing w:val="-2"/>
                <w:sz w:val="20"/>
              </w:rPr>
              <w:t xml:space="preserve"> </w:t>
            </w:r>
            <w:r>
              <w:rPr>
                <w:sz w:val="20"/>
              </w:rPr>
              <w:t>подпиточной</w:t>
            </w:r>
            <w:r>
              <w:rPr>
                <w:spacing w:val="-2"/>
                <w:sz w:val="20"/>
              </w:rPr>
              <w:t xml:space="preserve"> </w:t>
            </w:r>
            <w:r>
              <w:rPr>
                <w:sz w:val="20"/>
              </w:rPr>
              <w:t>воды</w:t>
            </w:r>
          </w:p>
        </w:tc>
        <w:tc>
          <w:tcPr>
            <w:tcW w:w="4575" w:type="dxa"/>
            <w:tcBorders>
              <w:top w:val="single" w:sz="4" w:space="0" w:color="000000"/>
              <w:bottom w:val="single" w:sz="4" w:space="0" w:color="000000"/>
            </w:tcBorders>
            <w:shd w:val="clear" w:color="auto" w:fill="E2EFD9" w:themeFill="accent6" w:themeFillTint="33"/>
          </w:tcPr>
          <w:p w:rsidR="004149D4" w:rsidRDefault="004149D4" w:rsidP="00FA2558">
            <w:pPr>
              <w:pStyle w:val="TableParagraph"/>
              <w:spacing w:line="225" w:lineRule="exact"/>
              <w:ind w:left="1121" w:right="1104"/>
              <w:rPr>
                <w:sz w:val="20"/>
              </w:rPr>
            </w:pPr>
            <w:r>
              <w:rPr>
                <w:sz w:val="20"/>
                <w:lang w:val="ru-RU"/>
              </w:rPr>
              <w:t>-</w:t>
            </w:r>
          </w:p>
        </w:tc>
      </w:tr>
      <w:tr w:rsidR="004149D4" w:rsidTr="00D57C27">
        <w:trPr>
          <w:trHeight w:val="263"/>
          <w:jc w:val="center"/>
        </w:trPr>
        <w:tc>
          <w:tcPr>
            <w:tcW w:w="4912" w:type="dxa"/>
            <w:tcBorders>
              <w:top w:val="single" w:sz="4" w:space="0" w:color="000000"/>
              <w:bottom w:val="single" w:sz="4" w:space="0" w:color="000000"/>
            </w:tcBorders>
          </w:tcPr>
          <w:p w:rsidR="004149D4" w:rsidRDefault="004149D4" w:rsidP="00FA2558">
            <w:pPr>
              <w:pStyle w:val="TableParagraph"/>
              <w:spacing w:line="225" w:lineRule="exact"/>
              <w:ind w:left="107"/>
              <w:rPr>
                <w:sz w:val="20"/>
              </w:rPr>
            </w:pPr>
            <w:r>
              <w:rPr>
                <w:sz w:val="20"/>
              </w:rPr>
              <w:t>3.Учет</w:t>
            </w:r>
            <w:r>
              <w:rPr>
                <w:spacing w:val="-2"/>
                <w:sz w:val="20"/>
              </w:rPr>
              <w:t xml:space="preserve"> </w:t>
            </w:r>
            <w:r>
              <w:rPr>
                <w:sz w:val="20"/>
              </w:rPr>
              <w:t>горячей</w:t>
            </w:r>
            <w:r>
              <w:rPr>
                <w:spacing w:val="-2"/>
                <w:sz w:val="20"/>
              </w:rPr>
              <w:t xml:space="preserve"> </w:t>
            </w:r>
            <w:r>
              <w:rPr>
                <w:sz w:val="20"/>
              </w:rPr>
              <w:t>воды</w:t>
            </w:r>
          </w:p>
        </w:tc>
        <w:tc>
          <w:tcPr>
            <w:tcW w:w="4575" w:type="dxa"/>
            <w:tcBorders>
              <w:top w:val="single" w:sz="4" w:space="0" w:color="000000"/>
              <w:bottom w:val="single" w:sz="4" w:space="0" w:color="000000"/>
            </w:tcBorders>
          </w:tcPr>
          <w:p w:rsidR="004149D4" w:rsidRDefault="004149D4" w:rsidP="00FA2558">
            <w:pPr>
              <w:pStyle w:val="TableParagraph"/>
              <w:rPr>
                <w:sz w:val="18"/>
              </w:rPr>
            </w:pPr>
            <w:r>
              <w:rPr>
                <w:sz w:val="20"/>
                <w:lang w:val="ru-RU"/>
              </w:rPr>
              <w:t>-</w:t>
            </w:r>
          </w:p>
        </w:tc>
      </w:tr>
      <w:tr w:rsidR="004149D4" w:rsidTr="00D57C27">
        <w:trPr>
          <w:trHeight w:val="263"/>
          <w:jc w:val="center"/>
        </w:trPr>
        <w:tc>
          <w:tcPr>
            <w:tcW w:w="4912" w:type="dxa"/>
            <w:tcBorders>
              <w:top w:val="single" w:sz="4" w:space="0" w:color="000000"/>
              <w:bottom w:val="single" w:sz="4" w:space="0" w:color="000000"/>
            </w:tcBorders>
            <w:shd w:val="clear" w:color="auto" w:fill="E2EFD9" w:themeFill="accent6" w:themeFillTint="33"/>
          </w:tcPr>
          <w:p w:rsidR="004149D4" w:rsidRDefault="004149D4" w:rsidP="00FA2558">
            <w:pPr>
              <w:pStyle w:val="TableParagraph"/>
              <w:spacing w:line="225" w:lineRule="exact"/>
              <w:ind w:left="107"/>
              <w:rPr>
                <w:sz w:val="20"/>
              </w:rPr>
            </w:pPr>
            <w:r>
              <w:rPr>
                <w:sz w:val="20"/>
              </w:rPr>
              <w:t>4.Учет</w:t>
            </w:r>
            <w:r>
              <w:rPr>
                <w:spacing w:val="-2"/>
                <w:sz w:val="20"/>
              </w:rPr>
              <w:t xml:space="preserve"> </w:t>
            </w:r>
            <w:r>
              <w:rPr>
                <w:sz w:val="20"/>
              </w:rPr>
              <w:t>газа</w:t>
            </w:r>
          </w:p>
        </w:tc>
        <w:tc>
          <w:tcPr>
            <w:tcW w:w="4575" w:type="dxa"/>
            <w:tcBorders>
              <w:top w:val="single" w:sz="4" w:space="0" w:color="000000"/>
              <w:bottom w:val="single" w:sz="4" w:space="0" w:color="000000"/>
            </w:tcBorders>
            <w:shd w:val="clear" w:color="auto" w:fill="E2EFD9" w:themeFill="accent6" w:themeFillTint="33"/>
          </w:tcPr>
          <w:p w:rsidR="004149D4" w:rsidRDefault="004149D4" w:rsidP="00FA2558">
            <w:pPr>
              <w:pStyle w:val="TableParagraph"/>
              <w:spacing w:line="225" w:lineRule="exact"/>
              <w:ind w:left="1121" w:right="1108"/>
              <w:rPr>
                <w:sz w:val="20"/>
              </w:rPr>
            </w:pPr>
            <w:r>
              <w:rPr>
                <w:sz w:val="20"/>
                <w:lang w:val="ru-RU"/>
              </w:rPr>
              <w:t>-</w:t>
            </w:r>
          </w:p>
        </w:tc>
      </w:tr>
      <w:tr w:rsidR="004149D4" w:rsidTr="00D57C27">
        <w:trPr>
          <w:trHeight w:val="270"/>
          <w:jc w:val="center"/>
        </w:trPr>
        <w:tc>
          <w:tcPr>
            <w:tcW w:w="4912" w:type="dxa"/>
            <w:tcBorders>
              <w:top w:val="single" w:sz="4" w:space="0" w:color="000000"/>
              <w:bottom w:val="single" w:sz="4" w:space="0" w:color="000000"/>
            </w:tcBorders>
          </w:tcPr>
          <w:p w:rsidR="004149D4" w:rsidRDefault="004149D4" w:rsidP="00FA2558">
            <w:pPr>
              <w:pStyle w:val="TableParagraph"/>
              <w:ind w:left="107"/>
              <w:rPr>
                <w:sz w:val="20"/>
              </w:rPr>
            </w:pPr>
            <w:r>
              <w:rPr>
                <w:sz w:val="20"/>
              </w:rPr>
              <w:t>5.Учет</w:t>
            </w:r>
            <w:r>
              <w:rPr>
                <w:spacing w:val="-3"/>
                <w:sz w:val="20"/>
              </w:rPr>
              <w:t xml:space="preserve"> </w:t>
            </w:r>
            <w:r>
              <w:rPr>
                <w:sz w:val="20"/>
              </w:rPr>
              <w:t>эл/энергии</w:t>
            </w:r>
          </w:p>
        </w:tc>
        <w:tc>
          <w:tcPr>
            <w:tcW w:w="4575" w:type="dxa"/>
            <w:tcBorders>
              <w:top w:val="single" w:sz="4" w:space="0" w:color="000000"/>
              <w:bottom w:val="single" w:sz="4" w:space="0" w:color="000000"/>
            </w:tcBorders>
          </w:tcPr>
          <w:p w:rsidR="004149D4" w:rsidRDefault="004149D4" w:rsidP="00FA2558">
            <w:pPr>
              <w:pStyle w:val="TableParagraph"/>
              <w:ind w:left="1120" w:right="1108"/>
              <w:rPr>
                <w:sz w:val="20"/>
              </w:rPr>
            </w:pPr>
            <w:r>
              <w:rPr>
                <w:sz w:val="20"/>
                <w:lang w:val="ru-RU"/>
              </w:rPr>
              <w:t>-</w:t>
            </w:r>
          </w:p>
        </w:tc>
      </w:tr>
      <w:tr w:rsidR="004149D4" w:rsidRPr="00023B2B" w:rsidTr="00D57C27">
        <w:trPr>
          <w:trHeight w:val="111"/>
          <w:jc w:val="center"/>
        </w:trPr>
        <w:tc>
          <w:tcPr>
            <w:tcW w:w="9487" w:type="dxa"/>
            <w:gridSpan w:val="2"/>
            <w:shd w:val="clear" w:color="auto" w:fill="C5E0B3" w:themeFill="accent6" w:themeFillTint="66"/>
          </w:tcPr>
          <w:p w:rsidR="004149D4" w:rsidRPr="004149D4" w:rsidRDefault="004149D4" w:rsidP="004149D4">
            <w:pPr>
              <w:tabs>
                <w:tab w:val="left" w:pos="1459"/>
              </w:tabs>
              <w:jc w:val="center"/>
              <w:rPr>
                <w:rFonts w:ascii="Times New Roman" w:hAnsi="Times New Roman"/>
                <w:b/>
                <w:i/>
                <w:sz w:val="20"/>
                <w:szCs w:val="20"/>
                <w:lang w:val="ru-RU"/>
              </w:rPr>
            </w:pPr>
            <w:r w:rsidRPr="004149D4">
              <w:rPr>
                <w:rFonts w:ascii="Times New Roman" w:hAnsi="Times New Roman"/>
                <w:b/>
                <w:i/>
                <w:sz w:val="20"/>
                <w:szCs w:val="20"/>
                <w:lang w:val="ru-RU"/>
              </w:rPr>
              <w:t>Котельная «Жилой Дом» ст. Солдатская</w:t>
            </w:r>
          </w:p>
        </w:tc>
      </w:tr>
      <w:tr w:rsidR="004149D4" w:rsidRPr="001416CF" w:rsidTr="00D57C27">
        <w:trPr>
          <w:trHeight w:val="263"/>
          <w:jc w:val="center"/>
        </w:trPr>
        <w:tc>
          <w:tcPr>
            <w:tcW w:w="4912" w:type="dxa"/>
            <w:tcBorders>
              <w:bottom w:val="single" w:sz="4" w:space="0" w:color="000000"/>
            </w:tcBorders>
            <w:shd w:val="clear" w:color="auto" w:fill="E2EFD9" w:themeFill="accent6" w:themeFillTint="33"/>
          </w:tcPr>
          <w:p w:rsidR="004149D4" w:rsidRDefault="004149D4" w:rsidP="00FA2558">
            <w:pPr>
              <w:pStyle w:val="TableParagraph"/>
              <w:spacing w:line="225" w:lineRule="exact"/>
              <w:ind w:left="107"/>
              <w:rPr>
                <w:sz w:val="20"/>
              </w:rPr>
            </w:pPr>
            <w:r>
              <w:rPr>
                <w:sz w:val="20"/>
              </w:rPr>
              <w:t>1.Учет</w:t>
            </w:r>
            <w:r>
              <w:rPr>
                <w:spacing w:val="-3"/>
                <w:sz w:val="20"/>
              </w:rPr>
              <w:t xml:space="preserve"> </w:t>
            </w:r>
            <w:r>
              <w:rPr>
                <w:sz w:val="20"/>
              </w:rPr>
              <w:t>исходной</w:t>
            </w:r>
            <w:r>
              <w:rPr>
                <w:spacing w:val="-1"/>
                <w:sz w:val="20"/>
              </w:rPr>
              <w:t xml:space="preserve"> </w:t>
            </w:r>
            <w:r>
              <w:rPr>
                <w:sz w:val="20"/>
              </w:rPr>
              <w:t>воды</w:t>
            </w:r>
          </w:p>
        </w:tc>
        <w:tc>
          <w:tcPr>
            <w:tcW w:w="4575" w:type="dxa"/>
            <w:tcBorders>
              <w:bottom w:val="single" w:sz="4" w:space="0" w:color="000000"/>
            </w:tcBorders>
            <w:shd w:val="clear" w:color="auto" w:fill="E2EFD9" w:themeFill="accent6" w:themeFillTint="33"/>
          </w:tcPr>
          <w:p w:rsidR="004149D4" w:rsidRPr="001416CF" w:rsidRDefault="004149D4" w:rsidP="00FA2558">
            <w:pPr>
              <w:pStyle w:val="TableParagraph"/>
              <w:spacing w:line="225" w:lineRule="exact"/>
              <w:ind w:left="1121" w:right="1107"/>
              <w:rPr>
                <w:sz w:val="20"/>
                <w:lang w:val="ru-RU"/>
              </w:rPr>
            </w:pPr>
            <w:r>
              <w:rPr>
                <w:sz w:val="20"/>
                <w:lang w:val="ru-RU"/>
              </w:rPr>
              <w:t>-</w:t>
            </w:r>
          </w:p>
        </w:tc>
      </w:tr>
      <w:tr w:rsidR="004149D4" w:rsidTr="00D57C27">
        <w:trPr>
          <w:trHeight w:val="265"/>
          <w:jc w:val="center"/>
        </w:trPr>
        <w:tc>
          <w:tcPr>
            <w:tcW w:w="4912" w:type="dxa"/>
            <w:tcBorders>
              <w:top w:val="single" w:sz="4" w:space="0" w:color="000000"/>
              <w:bottom w:val="single" w:sz="4" w:space="0" w:color="000000"/>
            </w:tcBorders>
          </w:tcPr>
          <w:p w:rsidR="004149D4" w:rsidRDefault="004149D4" w:rsidP="00FA2558">
            <w:pPr>
              <w:pStyle w:val="TableParagraph"/>
              <w:spacing w:line="225" w:lineRule="exact"/>
              <w:ind w:left="107"/>
              <w:rPr>
                <w:sz w:val="20"/>
              </w:rPr>
            </w:pPr>
            <w:r>
              <w:rPr>
                <w:sz w:val="20"/>
              </w:rPr>
              <w:t>2.</w:t>
            </w:r>
            <w:r>
              <w:rPr>
                <w:spacing w:val="-2"/>
                <w:sz w:val="20"/>
              </w:rPr>
              <w:t xml:space="preserve"> </w:t>
            </w:r>
            <w:r>
              <w:rPr>
                <w:sz w:val="20"/>
              </w:rPr>
              <w:t>Учет</w:t>
            </w:r>
            <w:r>
              <w:rPr>
                <w:spacing w:val="-2"/>
                <w:sz w:val="20"/>
              </w:rPr>
              <w:t xml:space="preserve"> </w:t>
            </w:r>
            <w:r>
              <w:rPr>
                <w:sz w:val="20"/>
              </w:rPr>
              <w:t>подпиточной</w:t>
            </w:r>
            <w:r>
              <w:rPr>
                <w:spacing w:val="-2"/>
                <w:sz w:val="20"/>
              </w:rPr>
              <w:t xml:space="preserve"> </w:t>
            </w:r>
            <w:r>
              <w:rPr>
                <w:sz w:val="20"/>
              </w:rPr>
              <w:t>воды</w:t>
            </w:r>
          </w:p>
        </w:tc>
        <w:tc>
          <w:tcPr>
            <w:tcW w:w="4575" w:type="dxa"/>
            <w:tcBorders>
              <w:top w:val="single" w:sz="4" w:space="0" w:color="000000"/>
              <w:bottom w:val="single" w:sz="4" w:space="0" w:color="000000"/>
            </w:tcBorders>
          </w:tcPr>
          <w:p w:rsidR="004149D4" w:rsidRDefault="004149D4" w:rsidP="00FA2558">
            <w:pPr>
              <w:pStyle w:val="TableParagraph"/>
              <w:spacing w:line="225" w:lineRule="exact"/>
              <w:ind w:left="1121" w:right="1104"/>
              <w:rPr>
                <w:sz w:val="20"/>
              </w:rPr>
            </w:pPr>
            <w:r>
              <w:rPr>
                <w:sz w:val="20"/>
                <w:lang w:val="ru-RU"/>
              </w:rPr>
              <w:t>-</w:t>
            </w:r>
          </w:p>
        </w:tc>
      </w:tr>
      <w:tr w:rsidR="004149D4" w:rsidTr="00D57C27">
        <w:trPr>
          <w:trHeight w:val="263"/>
          <w:jc w:val="center"/>
        </w:trPr>
        <w:tc>
          <w:tcPr>
            <w:tcW w:w="4912" w:type="dxa"/>
            <w:tcBorders>
              <w:top w:val="single" w:sz="4" w:space="0" w:color="000000"/>
              <w:bottom w:val="single" w:sz="4" w:space="0" w:color="000000"/>
            </w:tcBorders>
            <w:shd w:val="clear" w:color="auto" w:fill="E2EFD9" w:themeFill="accent6" w:themeFillTint="33"/>
          </w:tcPr>
          <w:p w:rsidR="004149D4" w:rsidRDefault="004149D4" w:rsidP="00FA2558">
            <w:pPr>
              <w:pStyle w:val="TableParagraph"/>
              <w:spacing w:line="225" w:lineRule="exact"/>
              <w:ind w:left="107"/>
              <w:rPr>
                <w:sz w:val="20"/>
              </w:rPr>
            </w:pPr>
            <w:r>
              <w:rPr>
                <w:sz w:val="20"/>
              </w:rPr>
              <w:t>3.Учет</w:t>
            </w:r>
            <w:r>
              <w:rPr>
                <w:spacing w:val="-2"/>
                <w:sz w:val="20"/>
              </w:rPr>
              <w:t xml:space="preserve"> </w:t>
            </w:r>
            <w:r>
              <w:rPr>
                <w:sz w:val="20"/>
              </w:rPr>
              <w:t>горячей</w:t>
            </w:r>
            <w:r>
              <w:rPr>
                <w:spacing w:val="-2"/>
                <w:sz w:val="20"/>
              </w:rPr>
              <w:t xml:space="preserve"> </w:t>
            </w:r>
            <w:r>
              <w:rPr>
                <w:sz w:val="20"/>
              </w:rPr>
              <w:t>воды</w:t>
            </w:r>
          </w:p>
        </w:tc>
        <w:tc>
          <w:tcPr>
            <w:tcW w:w="4575" w:type="dxa"/>
            <w:tcBorders>
              <w:top w:val="single" w:sz="4" w:space="0" w:color="000000"/>
              <w:bottom w:val="single" w:sz="4" w:space="0" w:color="000000"/>
            </w:tcBorders>
            <w:shd w:val="clear" w:color="auto" w:fill="E2EFD9" w:themeFill="accent6" w:themeFillTint="33"/>
          </w:tcPr>
          <w:p w:rsidR="004149D4" w:rsidRDefault="004149D4" w:rsidP="00FA2558">
            <w:pPr>
              <w:pStyle w:val="TableParagraph"/>
              <w:rPr>
                <w:sz w:val="18"/>
              </w:rPr>
            </w:pPr>
            <w:r>
              <w:rPr>
                <w:sz w:val="20"/>
                <w:lang w:val="ru-RU"/>
              </w:rPr>
              <w:t>-</w:t>
            </w:r>
          </w:p>
        </w:tc>
      </w:tr>
      <w:tr w:rsidR="004149D4" w:rsidTr="00D57C27">
        <w:trPr>
          <w:trHeight w:val="263"/>
          <w:jc w:val="center"/>
        </w:trPr>
        <w:tc>
          <w:tcPr>
            <w:tcW w:w="4912" w:type="dxa"/>
            <w:tcBorders>
              <w:top w:val="single" w:sz="4" w:space="0" w:color="000000"/>
              <w:bottom w:val="single" w:sz="4" w:space="0" w:color="000000"/>
            </w:tcBorders>
          </w:tcPr>
          <w:p w:rsidR="004149D4" w:rsidRDefault="004149D4" w:rsidP="00FA2558">
            <w:pPr>
              <w:pStyle w:val="TableParagraph"/>
              <w:spacing w:line="225" w:lineRule="exact"/>
              <w:ind w:left="107"/>
              <w:rPr>
                <w:sz w:val="20"/>
              </w:rPr>
            </w:pPr>
            <w:r>
              <w:rPr>
                <w:sz w:val="20"/>
              </w:rPr>
              <w:t>4.Учет</w:t>
            </w:r>
            <w:r>
              <w:rPr>
                <w:spacing w:val="-2"/>
                <w:sz w:val="20"/>
              </w:rPr>
              <w:t xml:space="preserve"> </w:t>
            </w:r>
            <w:r>
              <w:rPr>
                <w:sz w:val="20"/>
              </w:rPr>
              <w:t>газа</w:t>
            </w:r>
          </w:p>
        </w:tc>
        <w:tc>
          <w:tcPr>
            <w:tcW w:w="4575" w:type="dxa"/>
            <w:tcBorders>
              <w:top w:val="single" w:sz="4" w:space="0" w:color="000000"/>
              <w:bottom w:val="single" w:sz="4" w:space="0" w:color="000000"/>
            </w:tcBorders>
          </w:tcPr>
          <w:p w:rsidR="004149D4" w:rsidRDefault="004149D4" w:rsidP="00FA2558">
            <w:pPr>
              <w:pStyle w:val="TableParagraph"/>
              <w:spacing w:line="225" w:lineRule="exact"/>
              <w:ind w:left="1121" w:right="1108"/>
              <w:rPr>
                <w:sz w:val="20"/>
              </w:rPr>
            </w:pPr>
            <w:r>
              <w:rPr>
                <w:sz w:val="20"/>
                <w:lang w:val="ru-RU"/>
              </w:rPr>
              <w:t>-</w:t>
            </w:r>
          </w:p>
        </w:tc>
      </w:tr>
      <w:tr w:rsidR="004149D4" w:rsidTr="00D57C27">
        <w:trPr>
          <w:trHeight w:val="270"/>
          <w:jc w:val="center"/>
        </w:trPr>
        <w:tc>
          <w:tcPr>
            <w:tcW w:w="4912" w:type="dxa"/>
            <w:tcBorders>
              <w:top w:val="single" w:sz="4" w:space="0" w:color="000000"/>
              <w:bottom w:val="single" w:sz="4" w:space="0" w:color="000000"/>
            </w:tcBorders>
            <w:shd w:val="clear" w:color="auto" w:fill="E2EFD9" w:themeFill="accent6" w:themeFillTint="33"/>
          </w:tcPr>
          <w:p w:rsidR="004149D4" w:rsidRDefault="004149D4" w:rsidP="00FA2558">
            <w:pPr>
              <w:pStyle w:val="TableParagraph"/>
              <w:ind w:left="107"/>
              <w:rPr>
                <w:sz w:val="20"/>
              </w:rPr>
            </w:pPr>
            <w:r>
              <w:rPr>
                <w:sz w:val="20"/>
              </w:rPr>
              <w:t>5.Учет</w:t>
            </w:r>
            <w:r>
              <w:rPr>
                <w:spacing w:val="-3"/>
                <w:sz w:val="20"/>
              </w:rPr>
              <w:t xml:space="preserve"> </w:t>
            </w:r>
            <w:r>
              <w:rPr>
                <w:sz w:val="20"/>
              </w:rPr>
              <w:t>эл/энергии</w:t>
            </w:r>
          </w:p>
        </w:tc>
        <w:tc>
          <w:tcPr>
            <w:tcW w:w="4575" w:type="dxa"/>
            <w:tcBorders>
              <w:top w:val="single" w:sz="4" w:space="0" w:color="000000"/>
              <w:bottom w:val="single" w:sz="4" w:space="0" w:color="000000"/>
            </w:tcBorders>
            <w:shd w:val="clear" w:color="auto" w:fill="E2EFD9" w:themeFill="accent6" w:themeFillTint="33"/>
          </w:tcPr>
          <w:p w:rsidR="004149D4" w:rsidRDefault="004149D4" w:rsidP="00FA2558">
            <w:pPr>
              <w:pStyle w:val="TableParagraph"/>
              <w:ind w:left="1120" w:right="1108"/>
              <w:rPr>
                <w:sz w:val="20"/>
              </w:rPr>
            </w:pPr>
            <w:r>
              <w:rPr>
                <w:sz w:val="20"/>
                <w:lang w:val="ru-RU"/>
              </w:rPr>
              <w:t>-</w:t>
            </w:r>
          </w:p>
        </w:tc>
      </w:tr>
    </w:tbl>
    <w:p w:rsidR="0033283B" w:rsidRPr="005B389E" w:rsidRDefault="0033283B" w:rsidP="005B389E">
      <w:pPr>
        <w:pStyle w:val="af6"/>
        <w:spacing w:before="0" w:beforeAutospacing="0" w:after="0" w:afterAutospacing="0" w:line="360" w:lineRule="auto"/>
        <w:ind w:right="111" w:firstLine="567"/>
        <w:jc w:val="both"/>
        <w:rPr>
          <w:sz w:val="28"/>
          <w:szCs w:val="28"/>
        </w:rPr>
      </w:pPr>
      <w:r w:rsidRPr="005B389E">
        <w:rPr>
          <w:sz w:val="28"/>
          <w:szCs w:val="28"/>
        </w:rPr>
        <w:t>Системы</w:t>
      </w:r>
      <w:r w:rsidRPr="005B389E">
        <w:rPr>
          <w:spacing w:val="1"/>
          <w:sz w:val="28"/>
          <w:szCs w:val="28"/>
        </w:rPr>
        <w:t xml:space="preserve"> </w:t>
      </w:r>
      <w:r w:rsidRPr="005B389E">
        <w:rPr>
          <w:sz w:val="28"/>
          <w:szCs w:val="28"/>
        </w:rPr>
        <w:t>технического</w:t>
      </w:r>
      <w:r w:rsidRPr="005B389E">
        <w:rPr>
          <w:spacing w:val="1"/>
          <w:sz w:val="28"/>
          <w:szCs w:val="28"/>
        </w:rPr>
        <w:t xml:space="preserve"> </w:t>
      </w:r>
      <w:r w:rsidRPr="005B389E">
        <w:rPr>
          <w:sz w:val="28"/>
          <w:szCs w:val="28"/>
        </w:rPr>
        <w:t>учета</w:t>
      </w:r>
      <w:r w:rsidRPr="005B389E">
        <w:rPr>
          <w:spacing w:val="1"/>
          <w:sz w:val="28"/>
          <w:szCs w:val="28"/>
        </w:rPr>
        <w:t xml:space="preserve"> </w:t>
      </w:r>
      <w:r w:rsidRPr="005B389E">
        <w:rPr>
          <w:sz w:val="28"/>
          <w:szCs w:val="28"/>
        </w:rPr>
        <w:t>тепловой</w:t>
      </w:r>
      <w:r w:rsidRPr="005B389E">
        <w:rPr>
          <w:spacing w:val="1"/>
          <w:sz w:val="28"/>
          <w:szCs w:val="28"/>
        </w:rPr>
        <w:t xml:space="preserve"> </w:t>
      </w:r>
      <w:r w:rsidRPr="005B389E">
        <w:rPr>
          <w:sz w:val="28"/>
          <w:szCs w:val="28"/>
        </w:rPr>
        <w:t>энергии</w:t>
      </w:r>
      <w:r w:rsidRPr="005B389E">
        <w:rPr>
          <w:spacing w:val="1"/>
          <w:sz w:val="28"/>
          <w:szCs w:val="28"/>
        </w:rPr>
        <w:t xml:space="preserve"> </w:t>
      </w:r>
      <w:r w:rsidRPr="005B389E">
        <w:rPr>
          <w:sz w:val="28"/>
          <w:szCs w:val="28"/>
        </w:rPr>
        <w:t>позволяют</w:t>
      </w:r>
      <w:r w:rsidRPr="005B389E">
        <w:rPr>
          <w:spacing w:val="1"/>
          <w:sz w:val="28"/>
          <w:szCs w:val="28"/>
        </w:rPr>
        <w:t xml:space="preserve"> </w:t>
      </w:r>
      <w:r w:rsidRPr="005B389E">
        <w:rPr>
          <w:sz w:val="28"/>
          <w:szCs w:val="28"/>
        </w:rPr>
        <w:t>вести</w:t>
      </w:r>
      <w:r w:rsidRPr="005B389E">
        <w:rPr>
          <w:spacing w:val="1"/>
          <w:sz w:val="28"/>
          <w:szCs w:val="28"/>
        </w:rPr>
        <w:t xml:space="preserve"> </w:t>
      </w:r>
      <w:r w:rsidRPr="005B389E">
        <w:rPr>
          <w:sz w:val="28"/>
          <w:szCs w:val="28"/>
        </w:rPr>
        <w:t>мониторинг</w:t>
      </w:r>
      <w:r w:rsidRPr="005B389E">
        <w:rPr>
          <w:spacing w:val="-4"/>
          <w:sz w:val="28"/>
          <w:szCs w:val="28"/>
        </w:rPr>
        <w:t xml:space="preserve"> </w:t>
      </w:r>
      <w:r w:rsidRPr="005B389E">
        <w:rPr>
          <w:sz w:val="28"/>
          <w:szCs w:val="28"/>
        </w:rPr>
        <w:t>отпуска</w:t>
      </w:r>
      <w:r w:rsidRPr="005B389E">
        <w:rPr>
          <w:spacing w:val="-3"/>
          <w:sz w:val="28"/>
          <w:szCs w:val="28"/>
        </w:rPr>
        <w:t xml:space="preserve"> </w:t>
      </w:r>
      <w:r w:rsidRPr="005B389E">
        <w:rPr>
          <w:sz w:val="28"/>
          <w:szCs w:val="28"/>
        </w:rPr>
        <w:t>тепла</w:t>
      </w:r>
      <w:r w:rsidRPr="005B389E">
        <w:rPr>
          <w:spacing w:val="-4"/>
          <w:sz w:val="28"/>
          <w:szCs w:val="28"/>
        </w:rPr>
        <w:t xml:space="preserve"> </w:t>
      </w:r>
      <w:r w:rsidRPr="005B389E">
        <w:rPr>
          <w:sz w:val="28"/>
          <w:szCs w:val="28"/>
        </w:rPr>
        <w:t>потребителям.</w:t>
      </w:r>
    </w:p>
    <w:p w:rsidR="0033283B" w:rsidRPr="005B389E" w:rsidRDefault="0033283B" w:rsidP="005B389E">
      <w:pPr>
        <w:pStyle w:val="af6"/>
        <w:spacing w:before="0" w:beforeAutospacing="0" w:after="0" w:afterAutospacing="0" w:line="360" w:lineRule="auto"/>
        <w:ind w:right="107" w:firstLine="567"/>
        <w:jc w:val="both"/>
        <w:rPr>
          <w:sz w:val="28"/>
          <w:szCs w:val="28"/>
        </w:rPr>
      </w:pPr>
      <w:r w:rsidRPr="005B389E">
        <w:rPr>
          <w:sz w:val="28"/>
          <w:szCs w:val="28"/>
        </w:rPr>
        <w:t>Установка</w:t>
      </w:r>
      <w:r w:rsidRPr="005B389E">
        <w:rPr>
          <w:spacing w:val="1"/>
          <w:sz w:val="28"/>
          <w:szCs w:val="28"/>
        </w:rPr>
        <w:t xml:space="preserve"> </w:t>
      </w:r>
      <w:r w:rsidRPr="005B389E">
        <w:rPr>
          <w:sz w:val="28"/>
          <w:szCs w:val="28"/>
        </w:rPr>
        <w:t>приборов</w:t>
      </w:r>
      <w:r w:rsidRPr="005B389E">
        <w:rPr>
          <w:spacing w:val="1"/>
          <w:sz w:val="28"/>
          <w:szCs w:val="28"/>
        </w:rPr>
        <w:t xml:space="preserve"> </w:t>
      </w:r>
      <w:r w:rsidRPr="005B389E">
        <w:rPr>
          <w:sz w:val="28"/>
          <w:szCs w:val="28"/>
        </w:rPr>
        <w:t>учета</w:t>
      </w:r>
      <w:r w:rsidRPr="005B389E">
        <w:rPr>
          <w:spacing w:val="1"/>
          <w:sz w:val="28"/>
          <w:szCs w:val="28"/>
        </w:rPr>
        <w:t xml:space="preserve"> </w:t>
      </w:r>
      <w:r w:rsidRPr="005B389E">
        <w:rPr>
          <w:sz w:val="28"/>
          <w:szCs w:val="28"/>
        </w:rPr>
        <w:t>тепловой</w:t>
      </w:r>
      <w:r w:rsidRPr="005B389E">
        <w:rPr>
          <w:spacing w:val="1"/>
          <w:sz w:val="28"/>
          <w:szCs w:val="28"/>
        </w:rPr>
        <w:t xml:space="preserve"> </w:t>
      </w:r>
      <w:r w:rsidRPr="005B389E">
        <w:rPr>
          <w:sz w:val="28"/>
          <w:szCs w:val="28"/>
        </w:rPr>
        <w:t>энергии</w:t>
      </w:r>
      <w:r w:rsidRPr="005B389E">
        <w:rPr>
          <w:spacing w:val="1"/>
          <w:sz w:val="28"/>
          <w:szCs w:val="28"/>
        </w:rPr>
        <w:t xml:space="preserve"> </w:t>
      </w:r>
      <w:r w:rsidRPr="005B389E">
        <w:rPr>
          <w:sz w:val="28"/>
          <w:szCs w:val="28"/>
        </w:rPr>
        <w:t>и</w:t>
      </w:r>
      <w:r w:rsidRPr="005B389E">
        <w:rPr>
          <w:spacing w:val="1"/>
          <w:sz w:val="28"/>
          <w:szCs w:val="28"/>
        </w:rPr>
        <w:t xml:space="preserve"> </w:t>
      </w:r>
      <w:r w:rsidRPr="005B389E">
        <w:rPr>
          <w:sz w:val="28"/>
          <w:szCs w:val="28"/>
        </w:rPr>
        <w:t>теплоносителя</w:t>
      </w:r>
      <w:r w:rsidRPr="005B389E">
        <w:rPr>
          <w:spacing w:val="1"/>
          <w:sz w:val="28"/>
          <w:szCs w:val="28"/>
        </w:rPr>
        <w:t xml:space="preserve"> </w:t>
      </w:r>
      <w:r w:rsidRPr="005B389E">
        <w:rPr>
          <w:sz w:val="28"/>
          <w:szCs w:val="28"/>
        </w:rPr>
        <w:t>у</w:t>
      </w:r>
      <w:r w:rsidRPr="005B389E">
        <w:rPr>
          <w:spacing w:val="1"/>
          <w:sz w:val="28"/>
          <w:szCs w:val="28"/>
        </w:rPr>
        <w:t xml:space="preserve"> </w:t>
      </w:r>
      <w:r w:rsidRPr="005B389E">
        <w:rPr>
          <w:sz w:val="28"/>
          <w:szCs w:val="28"/>
        </w:rPr>
        <w:t xml:space="preserve">потребителей </w:t>
      </w:r>
      <w:r w:rsidR="004149D4">
        <w:rPr>
          <w:sz w:val="28"/>
          <w:szCs w:val="28"/>
        </w:rPr>
        <w:t>МО сельского поселение станица Солдатская Прохладненского муниципального района</w:t>
      </w:r>
      <w:r w:rsidR="004149D4" w:rsidRPr="002A5F62">
        <w:rPr>
          <w:sz w:val="28"/>
          <w:szCs w:val="28"/>
        </w:rPr>
        <w:t xml:space="preserve"> </w:t>
      </w:r>
      <w:r w:rsidRPr="005B389E">
        <w:rPr>
          <w:sz w:val="28"/>
          <w:szCs w:val="28"/>
        </w:rPr>
        <w:t>осуществляется в рамках</w:t>
      </w:r>
      <w:r w:rsidRPr="005B389E">
        <w:rPr>
          <w:spacing w:val="1"/>
          <w:sz w:val="28"/>
          <w:szCs w:val="28"/>
        </w:rPr>
        <w:t xml:space="preserve"> </w:t>
      </w:r>
      <w:r w:rsidRPr="005B389E">
        <w:rPr>
          <w:sz w:val="28"/>
          <w:szCs w:val="28"/>
        </w:rPr>
        <w:t>выполнения</w:t>
      </w:r>
      <w:r w:rsidRPr="005B389E">
        <w:rPr>
          <w:spacing w:val="7"/>
          <w:sz w:val="28"/>
          <w:szCs w:val="28"/>
        </w:rPr>
        <w:t xml:space="preserve"> </w:t>
      </w:r>
      <w:r w:rsidRPr="005B389E">
        <w:rPr>
          <w:sz w:val="28"/>
          <w:szCs w:val="28"/>
        </w:rPr>
        <w:t>требований</w:t>
      </w:r>
      <w:r w:rsidRPr="005B389E">
        <w:rPr>
          <w:spacing w:val="7"/>
          <w:sz w:val="28"/>
          <w:szCs w:val="28"/>
        </w:rPr>
        <w:t xml:space="preserve"> </w:t>
      </w:r>
      <w:r w:rsidRPr="005B389E">
        <w:rPr>
          <w:sz w:val="28"/>
          <w:szCs w:val="28"/>
        </w:rPr>
        <w:t>Федерального</w:t>
      </w:r>
      <w:r w:rsidRPr="005B389E">
        <w:rPr>
          <w:spacing w:val="9"/>
          <w:sz w:val="28"/>
          <w:szCs w:val="28"/>
        </w:rPr>
        <w:t xml:space="preserve"> </w:t>
      </w:r>
      <w:r w:rsidRPr="005B389E">
        <w:rPr>
          <w:sz w:val="28"/>
          <w:szCs w:val="28"/>
        </w:rPr>
        <w:t>закона</w:t>
      </w:r>
      <w:r w:rsidRPr="005B389E">
        <w:rPr>
          <w:spacing w:val="5"/>
          <w:sz w:val="28"/>
          <w:szCs w:val="28"/>
        </w:rPr>
        <w:t xml:space="preserve"> </w:t>
      </w:r>
      <w:r w:rsidRPr="005B389E">
        <w:rPr>
          <w:sz w:val="28"/>
          <w:szCs w:val="28"/>
        </w:rPr>
        <w:t>от</w:t>
      </w:r>
      <w:r w:rsidRPr="005B389E">
        <w:rPr>
          <w:spacing w:val="5"/>
          <w:sz w:val="28"/>
          <w:szCs w:val="28"/>
        </w:rPr>
        <w:t xml:space="preserve"> </w:t>
      </w:r>
      <w:r w:rsidRPr="005B389E">
        <w:rPr>
          <w:sz w:val="28"/>
          <w:szCs w:val="28"/>
        </w:rPr>
        <w:t>23.11.2009г.</w:t>
      </w:r>
      <w:r w:rsidRPr="005B389E">
        <w:rPr>
          <w:spacing w:val="4"/>
          <w:sz w:val="28"/>
          <w:szCs w:val="28"/>
        </w:rPr>
        <w:t xml:space="preserve"> </w:t>
      </w:r>
      <w:r w:rsidRPr="005B389E">
        <w:rPr>
          <w:sz w:val="28"/>
          <w:szCs w:val="28"/>
        </w:rPr>
        <w:t>№</w:t>
      </w:r>
      <w:r w:rsidRPr="005B389E">
        <w:rPr>
          <w:spacing w:val="6"/>
          <w:sz w:val="28"/>
          <w:szCs w:val="28"/>
        </w:rPr>
        <w:t xml:space="preserve"> </w:t>
      </w:r>
      <w:r w:rsidRPr="005B389E">
        <w:rPr>
          <w:sz w:val="28"/>
          <w:szCs w:val="28"/>
        </w:rPr>
        <w:t>261-ФЗ</w:t>
      </w:r>
      <w:r w:rsidRPr="005B389E">
        <w:rPr>
          <w:spacing w:val="8"/>
          <w:sz w:val="28"/>
          <w:szCs w:val="28"/>
        </w:rPr>
        <w:t xml:space="preserve"> </w:t>
      </w:r>
      <w:r w:rsidR="005B389E">
        <w:rPr>
          <w:sz w:val="28"/>
          <w:szCs w:val="28"/>
        </w:rPr>
        <w:t xml:space="preserve">«Об </w:t>
      </w:r>
      <w:r w:rsidRPr="005B389E">
        <w:rPr>
          <w:sz w:val="28"/>
          <w:szCs w:val="28"/>
        </w:rPr>
        <w:t>энергосбережении и повышении энергетической эффективности и внесении</w:t>
      </w:r>
      <w:r w:rsidRPr="005B389E">
        <w:rPr>
          <w:spacing w:val="1"/>
          <w:sz w:val="28"/>
          <w:szCs w:val="28"/>
        </w:rPr>
        <w:t xml:space="preserve"> </w:t>
      </w:r>
      <w:r w:rsidRPr="005B389E">
        <w:rPr>
          <w:sz w:val="28"/>
          <w:szCs w:val="28"/>
        </w:rPr>
        <w:t>изменений</w:t>
      </w:r>
      <w:r w:rsidRPr="005B389E">
        <w:rPr>
          <w:spacing w:val="-8"/>
          <w:sz w:val="28"/>
          <w:szCs w:val="28"/>
        </w:rPr>
        <w:t xml:space="preserve"> </w:t>
      </w:r>
      <w:r w:rsidRPr="005B389E">
        <w:rPr>
          <w:sz w:val="28"/>
          <w:szCs w:val="28"/>
        </w:rPr>
        <w:t>в</w:t>
      </w:r>
      <w:r w:rsidRPr="005B389E">
        <w:rPr>
          <w:spacing w:val="-8"/>
          <w:sz w:val="28"/>
          <w:szCs w:val="28"/>
        </w:rPr>
        <w:t xml:space="preserve"> </w:t>
      </w:r>
      <w:r w:rsidRPr="005B389E">
        <w:rPr>
          <w:sz w:val="28"/>
          <w:szCs w:val="28"/>
        </w:rPr>
        <w:t>отдельные</w:t>
      </w:r>
      <w:r w:rsidRPr="005B389E">
        <w:rPr>
          <w:spacing w:val="-5"/>
          <w:sz w:val="28"/>
          <w:szCs w:val="28"/>
        </w:rPr>
        <w:t xml:space="preserve"> </w:t>
      </w:r>
      <w:r w:rsidRPr="005B389E">
        <w:rPr>
          <w:sz w:val="28"/>
          <w:szCs w:val="28"/>
        </w:rPr>
        <w:t>законодательные</w:t>
      </w:r>
      <w:r w:rsidRPr="005B389E">
        <w:rPr>
          <w:spacing w:val="-7"/>
          <w:sz w:val="28"/>
          <w:szCs w:val="28"/>
        </w:rPr>
        <w:t xml:space="preserve"> </w:t>
      </w:r>
      <w:r w:rsidRPr="005B389E">
        <w:rPr>
          <w:sz w:val="28"/>
          <w:szCs w:val="28"/>
        </w:rPr>
        <w:t>акты</w:t>
      </w:r>
      <w:r w:rsidRPr="005B389E">
        <w:rPr>
          <w:spacing w:val="-5"/>
          <w:sz w:val="28"/>
          <w:szCs w:val="28"/>
        </w:rPr>
        <w:t xml:space="preserve"> </w:t>
      </w:r>
      <w:r w:rsidRPr="005B389E">
        <w:rPr>
          <w:sz w:val="28"/>
          <w:szCs w:val="28"/>
        </w:rPr>
        <w:t>Российской</w:t>
      </w:r>
      <w:r w:rsidRPr="005B389E">
        <w:rPr>
          <w:spacing w:val="-7"/>
          <w:sz w:val="28"/>
          <w:szCs w:val="28"/>
        </w:rPr>
        <w:t xml:space="preserve"> </w:t>
      </w:r>
      <w:r w:rsidRPr="005B389E">
        <w:rPr>
          <w:sz w:val="28"/>
          <w:szCs w:val="28"/>
        </w:rPr>
        <w:t>Федерации».</w:t>
      </w:r>
    </w:p>
    <w:p w:rsidR="0033283B" w:rsidRPr="005B389E" w:rsidRDefault="0033283B" w:rsidP="005B389E">
      <w:pPr>
        <w:pStyle w:val="af6"/>
        <w:spacing w:before="0" w:beforeAutospacing="0" w:after="0" w:afterAutospacing="0" w:line="360" w:lineRule="auto"/>
        <w:ind w:firstLine="567"/>
        <w:jc w:val="both"/>
        <w:rPr>
          <w:sz w:val="28"/>
          <w:szCs w:val="28"/>
        </w:rPr>
      </w:pPr>
      <w:r w:rsidRPr="005B389E">
        <w:rPr>
          <w:sz w:val="28"/>
          <w:szCs w:val="28"/>
        </w:rPr>
        <w:t>В</w:t>
      </w:r>
      <w:r w:rsidRPr="005B389E">
        <w:rPr>
          <w:spacing w:val="-11"/>
          <w:sz w:val="28"/>
          <w:szCs w:val="28"/>
        </w:rPr>
        <w:t xml:space="preserve"> </w:t>
      </w:r>
      <w:r w:rsidRPr="005B389E">
        <w:rPr>
          <w:sz w:val="28"/>
          <w:szCs w:val="28"/>
        </w:rPr>
        <w:t>соответствии</w:t>
      </w:r>
      <w:r w:rsidRPr="005B389E">
        <w:rPr>
          <w:spacing w:val="-13"/>
          <w:sz w:val="28"/>
          <w:szCs w:val="28"/>
        </w:rPr>
        <w:t xml:space="preserve"> </w:t>
      </w:r>
      <w:r w:rsidRPr="005B389E">
        <w:rPr>
          <w:sz w:val="28"/>
          <w:szCs w:val="28"/>
        </w:rPr>
        <w:t>с</w:t>
      </w:r>
      <w:r w:rsidRPr="005B389E">
        <w:rPr>
          <w:spacing w:val="-11"/>
          <w:sz w:val="28"/>
          <w:szCs w:val="28"/>
        </w:rPr>
        <w:t xml:space="preserve"> </w:t>
      </w:r>
      <w:r w:rsidRPr="005B389E">
        <w:rPr>
          <w:sz w:val="28"/>
          <w:szCs w:val="28"/>
        </w:rPr>
        <w:t>Федеральным</w:t>
      </w:r>
      <w:r w:rsidRPr="005B389E">
        <w:rPr>
          <w:spacing w:val="-13"/>
          <w:sz w:val="28"/>
          <w:szCs w:val="28"/>
        </w:rPr>
        <w:t xml:space="preserve"> </w:t>
      </w:r>
      <w:r w:rsidRPr="005B389E">
        <w:rPr>
          <w:sz w:val="28"/>
          <w:szCs w:val="28"/>
        </w:rPr>
        <w:t>законом</w:t>
      </w:r>
      <w:r w:rsidRPr="005B389E">
        <w:rPr>
          <w:spacing w:val="-13"/>
          <w:sz w:val="28"/>
          <w:szCs w:val="28"/>
        </w:rPr>
        <w:t xml:space="preserve"> </w:t>
      </w:r>
      <w:r w:rsidRPr="005B389E">
        <w:rPr>
          <w:sz w:val="28"/>
          <w:szCs w:val="28"/>
        </w:rPr>
        <w:t>от</w:t>
      </w:r>
      <w:r w:rsidRPr="005B389E">
        <w:rPr>
          <w:spacing w:val="-11"/>
          <w:sz w:val="28"/>
          <w:szCs w:val="28"/>
        </w:rPr>
        <w:t xml:space="preserve"> </w:t>
      </w:r>
      <w:r w:rsidRPr="005B389E">
        <w:rPr>
          <w:sz w:val="28"/>
          <w:szCs w:val="28"/>
        </w:rPr>
        <w:t>23</w:t>
      </w:r>
      <w:r w:rsidRPr="005B389E">
        <w:rPr>
          <w:spacing w:val="-12"/>
          <w:sz w:val="28"/>
          <w:szCs w:val="28"/>
        </w:rPr>
        <w:t xml:space="preserve"> </w:t>
      </w:r>
      <w:r w:rsidRPr="005B389E">
        <w:rPr>
          <w:sz w:val="28"/>
          <w:szCs w:val="28"/>
        </w:rPr>
        <w:t>ноября</w:t>
      </w:r>
      <w:r w:rsidRPr="005B389E">
        <w:rPr>
          <w:spacing w:val="-12"/>
          <w:sz w:val="28"/>
          <w:szCs w:val="28"/>
        </w:rPr>
        <w:t xml:space="preserve"> </w:t>
      </w:r>
      <w:r w:rsidRPr="005B389E">
        <w:rPr>
          <w:sz w:val="28"/>
          <w:szCs w:val="28"/>
        </w:rPr>
        <w:t>2009</w:t>
      </w:r>
      <w:r w:rsidRPr="005B389E">
        <w:rPr>
          <w:spacing w:val="-12"/>
          <w:sz w:val="28"/>
          <w:szCs w:val="28"/>
        </w:rPr>
        <w:t xml:space="preserve"> </w:t>
      </w:r>
      <w:r w:rsidRPr="005B389E">
        <w:rPr>
          <w:sz w:val="28"/>
          <w:szCs w:val="28"/>
        </w:rPr>
        <w:t>года</w:t>
      </w:r>
      <w:r w:rsidRPr="005B389E">
        <w:rPr>
          <w:spacing w:val="-13"/>
          <w:sz w:val="28"/>
          <w:szCs w:val="28"/>
        </w:rPr>
        <w:t xml:space="preserve"> </w:t>
      </w:r>
      <w:r w:rsidRPr="005B389E">
        <w:rPr>
          <w:sz w:val="28"/>
          <w:szCs w:val="28"/>
        </w:rPr>
        <w:t>№</w:t>
      </w:r>
      <w:r w:rsidRPr="005B389E">
        <w:rPr>
          <w:spacing w:val="-13"/>
          <w:sz w:val="28"/>
          <w:szCs w:val="28"/>
        </w:rPr>
        <w:t xml:space="preserve"> </w:t>
      </w:r>
      <w:r w:rsidRPr="005B389E">
        <w:rPr>
          <w:sz w:val="28"/>
          <w:szCs w:val="28"/>
        </w:rPr>
        <w:t>261-ФЗ</w:t>
      </w:r>
      <w:r w:rsidR="005B389E">
        <w:rPr>
          <w:sz w:val="28"/>
          <w:szCs w:val="28"/>
        </w:rPr>
        <w:t xml:space="preserve"> </w:t>
      </w:r>
      <w:r w:rsidRPr="005B389E">
        <w:rPr>
          <w:sz w:val="28"/>
          <w:szCs w:val="28"/>
        </w:rPr>
        <w:t>«Об энергосбережении и о повышении энергетической эффективности, и о</w:t>
      </w:r>
      <w:r w:rsidRPr="005B389E">
        <w:rPr>
          <w:spacing w:val="1"/>
          <w:sz w:val="28"/>
          <w:szCs w:val="28"/>
        </w:rPr>
        <w:t xml:space="preserve"> </w:t>
      </w:r>
      <w:r w:rsidRPr="005B389E">
        <w:rPr>
          <w:sz w:val="28"/>
          <w:szCs w:val="28"/>
        </w:rPr>
        <w:t>внесении</w:t>
      </w:r>
      <w:r w:rsidRPr="005B389E">
        <w:rPr>
          <w:spacing w:val="1"/>
          <w:sz w:val="28"/>
          <w:szCs w:val="28"/>
        </w:rPr>
        <w:t xml:space="preserve"> </w:t>
      </w:r>
      <w:r w:rsidRPr="005B389E">
        <w:rPr>
          <w:sz w:val="28"/>
          <w:szCs w:val="28"/>
        </w:rPr>
        <w:t>изменений</w:t>
      </w:r>
      <w:r w:rsidRPr="005B389E">
        <w:rPr>
          <w:spacing w:val="1"/>
          <w:sz w:val="28"/>
          <w:szCs w:val="28"/>
        </w:rPr>
        <w:t xml:space="preserve"> </w:t>
      </w:r>
      <w:r w:rsidRPr="005B389E">
        <w:rPr>
          <w:sz w:val="28"/>
          <w:szCs w:val="28"/>
        </w:rPr>
        <w:t>в</w:t>
      </w:r>
      <w:r w:rsidRPr="005B389E">
        <w:rPr>
          <w:spacing w:val="1"/>
          <w:sz w:val="28"/>
          <w:szCs w:val="28"/>
        </w:rPr>
        <w:t xml:space="preserve"> </w:t>
      </w:r>
      <w:r w:rsidRPr="005B389E">
        <w:rPr>
          <w:sz w:val="28"/>
          <w:szCs w:val="28"/>
        </w:rPr>
        <w:t>отдельные</w:t>
      </w:r>
      <w:r w:rsidRPr="005B389E">
        <w:rPr>
          <w:spacing w:val="1"/>
          <w:sz w:val="28"/>
          <w:szCs w:val="28"/>
        </w:rPr>
        <w:t xml:space="preserve"> </w:t>
      </w:r>
      <w:r w:rsidRPr="005B389E">
        <w:rPr>
          <w:sz w:val="28"/>
          <w:szCs w:val="28"/>
        </w:rPr>
        <w:t>законодательные</w:t>
      </w:r>
      <w:r w:rsidRPr="005B389E">
        <w:rPr>
          <w:spacing w:val="1"/>
          <w:sz w:val="28"/>
          <w:szCs w:val="28"/>
        </w:rPr>
        <w:t xml:space="preserve"> </w:t>
      </w:r>
      <w:r w:rsidRPr="005B389E">
        <w:rPr>
          <w:sz w:val="28"/>
          <w:szCs w:val="28"/>
        </w:rPr>
        <w:t>акты</w:t>
      </w:r>
      <w:r w:rsidRPr="005B389E">
        <w:rPr>
          <w:spacing w:val="1"/>
          <w:sz w:val="28"/>
          <w:szCs w:val="28"/>
        </w:rPr>
        <w:t xml:space="preserve"> </w:t>
      </w:r>
      <w:r w:rsidRPr="005B389E">
        <w:rPr>
          <w:sz w:val="28"/>
          <w:szCs w:val="28"/>
        </w:rPr>
        <w:t>Российской</w:t>
      </w:r>
      <w:r w:rsidRPr="005B389E">
        <w:rPr>
          <w:spacing w:val="1"/>
          <w:sz w:val="28"/>
          <w:szCs w:val="28"/>
        </w:rPr>
        <w:t xml:space="preserve"> </w:t>
      </w:r>
      <w:r w:rsidRPr="005B389E">
        <w:rPr>
          <w:sz w:val="28"/>
          <w:szCs w:val="28"/>
        </w:rPr>
        <w:lastRenderedPageBreak/>
        <w:t>Федерации» установку общедомовых приборов учета необходимо произвести</w:t>
      </w:r>
      <w:r w:rsidRPr="005B389E">
        <w:rPr>
          <w:spacing w:val="-67"/>
          <w:sz w:val="28"/>
          <w:szCs w:val="28"/>
        </w:rPr>
        <w:t xml:space="preserve"> </w:t>
      </w:r>
      <w:r w:rsidRPr="005B389E">
        <w:rPr>
          <w:sz w:val="28"/>
          <w:szCs w:val="28"/>
        </w:rPr>
        <w:t>для</w:t>
      </w:r>
      <w:r w:rsidRPr="005B389E">
        <w:rPr>
          <w:spacing w:val="-4"/>
          <w:sz w:val="28"/>
          <w:szCs w:val="28"/>
        </w:rPr>
        <w:t xml:space="preserve"> </w:t>
      </w:r>
      <w:r w:rsidRPr="005B389E">
        <w:rPr>
          <w:sz w:val="28"/>
          <w:szCs w:val="28"/>
        </w:rPr>
        <w:t>всех</w:t>
      </w:r>
      <w:r w:rsidRPr="005B389E">
        <w:rPr>
          <w:spacing w:val="-3"/>
          <w:sz w:val="28"/>
          <w:szCs w:val="28"/>
        </w:rPr>
        <w:t xml:space="preserve"> </w:t>
      </w:r>
      <w:r w:rsidRPr="005B389E">
        <w:rPr>
          <w:sz w:val="28"/>
          <w:szCs w:val="28"/>
        </w:rPr>
        <w:t>объектов.</w:t>
      </w:r>
    </w:p>
    <w:p w:rsidR="0033283B" w:rsidRPr="00521518" w:rsidRDefault="0033283B" w:rsidP="005B389E">
      <w:pPr>
        <w:pStyle w:val="af6"/>
        <w:spacing w:before="0" w:beforeAutospacing="0" w:after="0" w:afterAutospacing="0" w:line="360" w:lineRule="auto"/>
        <w:ind w:right="111" w:firstLine="567"/>
        <w:jc w:val="both"/>
        <w:rPr>
          <w:sz w:val="28"/>
          <w:szCs w:val="28"/>
        </w:rPr>
      </w:pPr>
      <w:r w:rsidRPr="005B389E">
        <w:rPr>
          <w:sz w:val="28"/>
          <w:szCs w:val="28"/>
        </w:rPr>
        <w:t>Данные</w:t>
      </w:r>
      <w:r w:rsidRPr="005B389E">
        <w:rPr>
          <w:spacing w:val="1"/>
          <w:sz w:val="28"/>
          <w:szCs w:val="28"/>
        </w:rPr>
        <w:t xml:space="preserve"> </w:t>
      </w:r>
      <w:r w:rsidRPr="005B389E">
        <w:rPr>
          <w:sz w:val="28"/>
          <w:szCs w:val="28"/>
        </w:rPr>
        <w:t>по</w:t>
      </w:r>
      <w:r w:rsidRPr="005B389E">
        <w:rPr>
          <w:spacing w:val="1"/>
          <w:sz w:val="28"/>
          <w:szCs w:val="28"/>
        </w:rPr>
        <w:t xml:space="preserve"> </w:t>
      </w:r>
      <w:r w:rsidRPr="005B389E">
        <w:rPr>
          <w:sz w:val="28"/>
          <w:szCs w:val="28"/>
        </w:rPr>
        <w:t>охвату</w:t>
      </w:r>
      <w:r w:rsidRPr="005B389E">
        <w:rPr>
          <w:spacing w:val="1"/>
          <w:sz w:val="28"/>
          <w:szCs w:val="28"/>
        </w:rPr>
        <w:t xml:space="preserve"> </w:t>
      </w:r>
      <w:r w:rsidRPr="005B389E">
        <w:rPr>
          <w:sz w:val="28"/>
          <w:szCs w:val="28"/>
        </w:rPr>
        <w:t>потребителей</w:t>
      </w:r>
      <w:r w:rsidRPr="005B389E">
        <w:rPr>
          <w:spacing w:val="1"/>
          <w:sz w:val="28"/>
          <w:szCs w:val="28"/>
        </w:rPr>
        <w:t xml:space="preserve"> </w:t>
      </w:r>
      <w:r w:rsidRPr="005B389E">
        <w:rPr>
          <w:sz w:val="28"/>
          <w:szCs w:val="28"/>
        </w:rPr>
        <w:t>приборами</w:t>
      </w:r>
      <w:r w:rsidRPr="005B389E">
        <w:rPr>
          <w:spacing w:val="1"/>
          <w:sz w:val="28"/>
          <w:szCs w:val="28"/>
        </w:rPr>
        <w:t xml:space="preserve"> </w:t>
      </w:r>
      <w:r w:rsidRPr="005B389E">
        <w:rPr>
          <w:sz w:val="28"/>
          <w:szCs w:val="28"/>
        </w:rPr>
        <w:t>учета</w:t>
      </w:r>
      <w:r w:rsidRPr="005B389E">
        <w:rPr>
          <w:spacing w:val="1"/>
          <w:sz w:val="28"/>
          <w:szCs w:val="28"/>
        </w:rPr>
        <w:t xml:space="preserve"> </w:t>
      </w:r>
      <w:r w:rsidRPr="005B389E">
        <w:rPr>
          <w:sz w:val="28"/>
          <w:szCs w:val="28"/>
        </w:rPr>
        <w:t>представлены</w:t>
      </w:r>
      <w:r w:rsidRPr="005B389E">
        <w:rPr>
          <w:spacing w:val="1"/>
          <w:sz w:val="28"/>
          <w:szCs w:val="28"/>
        </w:rPr>
        <w:t xml:space="preserve"> </w:t>
      </w:r>
      <w:r w:rsidRPr="005B389E">
        <w:rPr>
          <w:sz w:val="28"/>
          <w:szCs w:val="28"/>
        </w:rPr>
        <w:t>в</w:t>
      </w:r>
      <w:r w:rsidRPr="005B389E">
        <w:rPr>
          <w:spacing w:val="1"/>
          <w:sz w:val="28"/>
          <w:szCs w:val="28"/>
        </w:rPr>
        <w:t xml:space="preserve"> </w:t>
      </w:r>
      <w:r w:rsidRPr="005B389E">
        <w:rPr>
          <w:sz w:val="28"/>
          <w:szCs w:val="28"/>
        </w:rPr>
        <w:t>таблице</w:t>
      </w:r>
      <w:r w:rsidRPr="005B389E">
        <w:rPr>
          <w:spacing w:val="-4"/>
          <w:sz w:val="28"/>
          <w:szCs w:val="28"/>
        </w:rPr>
        <w:t xml:space="preserve"> </w:t>
      </w:r>
      <w:r w:rsidR="0005347F">
        <w:rPr>
          <w:sz w:val="28"/>
          <w:szCs w:val="28"/>
        </w:rPr>
        <w:t>20</w:t>
      </w:r>
      <w:r w:rsidRPr="00521518">
        <w:rPr>
          <w:sz w:val="28"/>
          <w:szCs w:val="28"/>
        </w:rPr>
        <w:t>.</w:t>
      </w:r>
    </w:p>
    <w:p w:rsidR="0033283B" w:rsidRPr="00D57C27" w:rsidRDefault="0033283B" w:rsidP="00D57C27">
      <w:pPr>
        <w:spacing w:after="0" w:line="240" w:lineRule="auto"/>
        <w:ind w:right="107" w:firstLine="567"/>
        <w:jc w:val="center"/>
        <w:rPr>
          <w:rFonts w:ascii="Times New Roman" w:hAnsi="Times New Roman" w:cs="Times New Roman"/>
          <w:b/>
          <w:i/>
          <w:sz w:val="28"/>
          <w:szCs w:val="28"/>
        </w:rPr>
      </w:pPr>
      <w:r w:rsidRPr="00D57C27">
        <w:rPr>
          <w:rFonts w:ascii="Times New Roman" w:hAnsi="Times New Roman" w:cs="Times New Roman"/>
          <w:b/>
          <w:i/>
          <w:sz w:val="28"/>
          <w:szCs w:val="28"/>
        </w:rPr>
        <w:t>Таблица</w:t>
      </w:r>
      <w:r w:rsidRPr="00D57C27">
        <w:rPr>
          <w:rFonts w:ascii="Times New Roman" w:hAnsi="Times New Roman" w:cs="Times New Roman"/>
          <w:b/>
          <w:i/>
          <w:spacing w:val="-2"/>
          <w:sz w:val="28"/>
          <w:szCs w:val="28"/>
        </w:rPr>
        <w:t xml:space="preserve"> </w:t>
      </w:r>
      <w:r w:rsidR="0005347F" w:rsidRPr="00D57C27">
        <w:rPr>
          <w:rFonts w:ascii="Times New Roman" w:hAnsi="Times New Roman" w:cs="Times New Roman"/>
          <w:b/>
          <w:i/>
          <w:sz w:val="28"/>
          <w:szCs w:val="28"/>
        </w:rPr>
        <w:t>20</w:t>
      </w:r>
      <w:r w:rsidR="00D57C27" w:rsidRPr="00D57C27">
        <w:rPr>
          <w:rFonts w:ascii="Times New Roman" w:hAnsi="Times New Roman" w:cs="Times New Roman"/>
          <w:b/>
          <w:i/>
          <w:sz w:val="28"/>
          <w:szCs w:val="28"/>
        </w:rPr>
        <w:t xml:space="preserve"> </w:t>
      </w:r>
      <w:r w:rsidR="00D57C27">
        <w:rPr>
          <w:rFonts w:ascii="Times New Roman" w:hAnsi="Times New Roman" w:cs="Times New Roman"/>
          <w:b/>
          <w:i/>
          <w:sz w:val="28"/>
          <w:szCs w:val="28"/>
        </w:rPr>
        <w:t>–</w:t>
      </w:r>
      <w:r w:rsidRPr="00D57C27">
        <w:rPr>
          <w:rFonts w:ascii="Times New Roman" w:hAnsi="Times New Roman" w:cs="Times New Roman"/>
          <w:b/>
          <w:i/>
          <w:spacing w:val="-1"/>
          <w:sz w:val="28"/>
          <w:szCs w:val="28"/>
        </w:rPr>
        <w:t xml:space="preserve"> </w:t>
      </w:r>
      <w:r w:rsidRPr="00D57C27">
        <w:rPr>
          <w:rFonts w:ascii="Times New Roman" w:hAnsi="Times New Roman" w:cs="Times New Roman"/>
          <w:b/>
          <w:i/>
          <w:sz w:val="28"/>
          <w:szCs w:val="28"/>
        </w:rPr>
        <w:t>Данные</w:t>
      </w:r>
      <w:r w:rsidRPr="00D57C27">
        <w:rPr>
          <w:rFonts w:ascii="Times New Roman" w:hAnsi="Times New Roman" w:cs="Times New Roman"/>
          <w:b/>
          <w:i/>
          <w:spacing w:val="-3"/>
          <w:sz w:val="28"/>
          <w:szCs w:val="28"/>
        </w:rPr>
        <w:t xml:space="preserve"> </w:t>
      </w:r>
      <w:r w:rsidRPr="00D57C27">
        <w:rPr>
          <w:rFonts w:ascii="Times New Roman" w:hAnsi="Times New Roman" w:cs="Times New Roman"/>
          <w:b/>
          <w:i/>
          <w:sz w:val="28"/>
          <w:szCs w:val="28"/>
        </w:rPr>
        <w:t>по</w:t>
      </w:r>
      <w:r w:rsidRPr="00D57C27">
        <w:rPr>
          <w:rFonts w:ascii="Times New Roman" w:hAnsi="Times New Roman" w:cs="Times New Roman"/>
          <w:b/>
          <w:i/>
          <w:spacing w:val="-1"/>
          <w:sz w:val="28"/>
          <w:szCs w:val="28"/>
        </w:rPr>
        <w:t xml:space="preserve"> </w:t>
      </w:r>
      <w:r w:rsidRPr="00D57C27">
        <w:rPr>
          <w:rFonts w:ascii="Times New Roman" w:hAnsi="Times New Roman" w:cs="Times New Roman"/>
          <w:b/>
          <w:i/>
          <w:sz w:val="28"/>
          <w:szCs w:val="28"/>
        </w:rPr>
        <w:t>охвату</w:t>
      </w:r>
      <w:r w:rsidRPr="00D57C27">
        <w:rPr>
          <w:rFonts w:ascii="Times New Roman" w:hAnsi="Times New Roman" w:cs="Times New Roman"/>
          <w:b/>
          <w:i/>
          <w:spacing w:val="-4"/>
          <w:sz w:val="28"/>
          <w:szCs w:val="28"/>
        </w:rPr>
        <w:t xml:space="preserve"> </w:t>
      </w:r>
      <w:r w:rsidRPr="00D57C27">
        <w:rPr>
          <w:rFonts w:ascii="Times New Roman" w:hAnsi="Times New Roman" w:cs="Times New Roman"/>
          <w:b/>
          <w:i/>
          <w:sz w:val="28"/>
          <w:szCs w:val="28"/>
        </w:rPr>
        <w:t>потребителей</w:t>
      </w:r>
      <w:r w:rsidRPr="00D57C27">
        <w:rPr>
          <w:rFonts w:ascii="Times New Roman" w:hAnsi="Times New Roman" w:cs="Times New Roman"/>
          <w:b/>
          <w:i/>
          <w:spacing w:val="1"/>
          <w:sz w:val="28"/>
          <w:szCs w:val="28"/>
        </w:rPr>
        <w:t xml:space="preserve"> </w:t>
      </w:r>
      <w:r w:rsidRPr="00D57C27">
        <w:rPr>
          <w:rFonts w:ascii="Times New Roman" w:hAnsi="Times New Roman" w:cs="Times New Roman"/>
          <w:b/>
          <w:i/>
          <w:sz w:val="28"/>
          <w:szCs w:val="28"/>
        </w:rPr>
        <w:t>приборами</w:t>
      </w:r>
      <w:r w:rsidRPr="00D57C27">
        <w:rPr>
          <w:rFonts w:ascii="Times New Roman" w:hAnsi="Times New Roman" w:cs="Times New Roman"/>
          <w:b/>
          <w:i/>
          <w:spacing w:val="-2"/>
          <w:sz w:val="28"/>
          <w:szCs w:val="28"/>
        </w:rPr>
        <w:t xml:space="preserve"> </w:t>
      </w:r>
      <w:r w:rsidRPr="00D57C27">
        <w:rPr>
          <w:rFonts w:ascii="Times New Roman" w:hAnsi="Times New Roman" w:cs="Times New Roman"/>
          <w:b/>
          <w:i/>
          <w:sz w:val="28"/>
          <w:szCs w:val="28"/>
        </w:rPr>
        <w:t>учета</w:t>
      </w:r>
      <w:r w:rsidRPr="00D57C27">
        <w:rPr>
          <w:rFonts w:ascii="Times New Roman" w:hAnsi="Times New Roman" w:cs="Times New Roman"/>
          <w:b/>
          <w:i/>
          <w:spacing w:val="-2"/>
          <w:sz w:val="28"/>
          <w:szCs w:val="28"/>
        </w:rPr>
        <w:t xml:space="preserve"> </w:t>
      </w:r>
      <w:r w:rsidRPr="00D57C27">
        <w:rPr>
          <w:rFonts w:ascii="Times New Roman" w:hAnsi="Times New Roman" w:cs="Times New Roman"/>
          <w:b/>
          <w:i/>
          <w:sz w:val="28"/>
          <w:szCs w:val="28"/>
        </w:rPr>
        <w:t>тепловой</w:t>
      </w:r>
      <w:r w:rsidRPr="00D57C27">
        <w:rPr>
          <w:rFonts w:ascii="Times New Roman" w:hAnsi="Times New Roman" w:cs="Times New Roman"/>
          <w:b/>
          <w:i/>
          <w:spacing w:val="2"/>
          <w:sz w:val="28"/>
          <w:szCs w:val="28"/>
        </w:rPr>
        <w:t xml:space="preserve"> </w:t>
      </w:r>
      <w:r w:rsidRPr="00D57C27">
        <w:rPr>
          <w:rFonts w:ascii="Times New Roman" w:hAnsi="Times New Roman" w:cs="Times New Roman"/>
          <w:b/>
          <w:i/>
          <w:sz w:val="28"/>
          <w:szCs w:val="28"/>
        </w:rPr>
        <w:t>энергии</w:t>
      </w: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42"/>
        <w:gridCol w:w="5398"/>
        <w:gridCol w:w="3103"/>
      </w:tblGrid>
      <w:tr w:rsidR="0033283B" w:rsidTr="005B389E">
        <w:trPr>
          <w:trHeight w:val="230"/>
        </w:trPr>
        <w:tc>
          <w:tcPr>
            <w:tcW w:w="842" w:type="dxa"/>
            <w:shd w:val="clear" w:color="auto" w:fill="C5E0B3" w:themeFill="accent6" w:themeFillTint="66"/>
          </w:tcPr>
          <w:p w:rsidR="0033283B" w:rsidRPr="005B389E" w:rsidRDefault="0033283B" w:rsidP="00263BD4">
            <w:pPr>
              <w:pStyle w:val="TableParagraph"/>
              <w:ind w:left="147" w:right="136"/>
              <w:rPr>
                <w:b/>
                <w:i/>
                <w:sz w:val="20"/>
              </w:rPr>
            </w:pPr>
            <w:r w:rsidRPr="005B389E">
              <w:rPr>
                <w:b/>
                <w:i/>
                <w:sz w:val="20"/>
              </w:rPr>
              <w:t>№</w:t>
            </w:r>
            <w:r w:rsidRPr="005B389E">
              <w:rPr>
                <w:b/>
                <w:i/>
                <w:spacing w:val="-2"/>
                <w:sz w:val="20"/>
              </w:rPr>
              <w:t xml:space="preserve"> </w:t>
            </w:r>
            <w:r w:rsidRPr="005B389E">
              <w:rPr>
                <w:b/>
                <w:i/>
                <w:sz w:val="20"/>
              </w:rPr>
              <w:t>п/п</w:t>
            </w:r>
          </w:p>
        </w:tc>
        <w:tc>
          <w:tcPr>
            <w:tcW w:w="5398" w:type="dxa"/>
            <w:shd w:val="clear" w:color="auto" w:fill="C5E0B3" w:themeFill="accent6" w:themeFillTint="66"/>
          </w:tcPr>
          <w:p w:rsidR="0033283B" w:rsidRPr="005B389E" w:rsidRDefault="0033283B" w:rsidP="00263BD4">
            <w:pPr>
              <w:pStyle w:val="TableParagraph"/>
              <w:ind w:left="1357" w:right="1347"/>
              <w:rPr>
                <w:b/>
                <w:i/>
                <w:sz w:val="20"/>
              </w:rPr>
            </w:pPr>
            <w:r w:rsidRPr="005B389E">
              <w:rPr>
                <w:b/>
                <w:i/>
                <w:sz w:val="20"/>
              </w:rPr>
              <w:t>Показатель</w:t>
            </w:r>
          </w:p>
        </w:tc>
        <w:tc>
          <w:tcPr>
            <w:tcW w:w="3103" w:type="dxa"/>
            <w:shd w:val="clear" w:color="auto" w:fill="C5E0B3" w:themeFill="accent6" w:themeFillTint="66"/>
          </w:tcPr>
          <w:p w:rsidR="0033283B" w:rsidRPr="005B389E" w:rsidRDefault="0033283B" w:rsidP="00263BD4">
            <w:pPr>
              <w:pStyle w:val="TableParagraph"/>
              <w:ind w:left="1030" w:right="1015"/>
              <w:rPr>
                <w:b/>
                <w:i/>
                <w:sz w:val="20"/>
              </w:rPr>
            </w:pPr>
            <w:r w:rsidRPr="005B389E">
              <w:rPr>
                <w:b/>
                <w:i/>
                <w:sz w:val="20"/>
              </w:rPr>
              <w:t>В %</w:t>
            </w:r>
          </w:p>
        </w:tc>
      </w:tr>
      <w:tr w:rsidR="0033283B" w:rsidTr="00D57C27">
        <w:trPr>
          <w:trHeight w:val="230"/>
        </w:trPr>
        <w:tc>
          <w:tcPr>
            <w:tcW w:w="842" w:type="dxa"/>
            <w:shd w:val="clear" w:color="auto" w:fill="C5E0B3" w:themeFill="accent6" w:themeFillTint="66"/>
          </w:tcPr>
          <w:p w:rsidR="0033283B" w:rsidRPr="00D57C27" w:rsidRDefault="0033283B" w:rsidP="00263BD4">
            <w:pPr>
              <w:pStyle w:val="TableParagraph"/>
              <w:ind w:left="11"/>
              <w:rPr>
                <w:b/>
                <w:i/>
                <w:sz w:val="20"/>
              </w:rPr>
            </w:pPr>
            <w:r w:rsidRPr="00D57C27">
              <w:rPr>
                <w:b/>
                <w:i/>
                <w:w w:val="99"/>
                <w:sz w:val="20"/>
              </w:rPr>
              <w:t>1</w:t>
            </w:r>
          </w:p>
        </w:tc>
        <w:tc>
          <w:tcPr>
            <w:tcW w:w="5398" w:type="dxa"/>
          </w:tcPr>
          <w:p w:rsidR="0033283B" w:rsidRDefault="0033283B" w:rsidP="00263BD4">
            <w:pPr>
              <w:pStyle w:val="TableParagraph"/>
              <w:ind w:left="1357" w:right="1346"/>
              <w:rPr>
                <w:sz w:val="20"/>
              </w:rPr>
            </w:pPr>
            <w:r>
              <w:rPr>
                <w:sz w:val="20"/>
              </w:rPr>
              <w:t>Бюджетные</w:t>
            </w:r>
            <w:r>
              <w:rPr>
                <w:spacing w:val="-8"/>
                <w:sz w:val="20"/>
              </w:rPr>
              <w:t xml:space="preserve"> </w:t>
            </w:r>
            <w:r>
              <w:rPr>
                <w:sz w:val="20"/>
              </w:rPr>
              <w:t>организации</w:t>
            </w:r>
          </w:p>
        </w:tc>
        <w:tc>
          <w:tcPr>
            <w:tcW w:w="3103" w:type="dxa"/>
          </w:tcPr>
          <w:p w:rsidR="0033283B" w:rsidRDefault="0033283B" w:rsidP="00263BD4">
            <w:pPr>
              <w:pStyle w:val="TableParagraph"/>
              <w:ind w:left="1030" w:right="1017"/>
              <w:rPr>
                <w:sz w:val="20"/>
              </w:rPr>
            </w:pPr>
            <w:r>
              <w:rPr>
                <w:sz w:val="20"/>
              </w:rPr>
              <w:t>Нет</w:t>
            </w:r>
            <w:r>
              <w:rPr>
                <w:spacing w:val="-4"/>
                <w:sz w:val="20"/>
              </w:rPr>
              <w:t xml:space="preserve"> </w:t>
            </w:r>
            <w:r>
              <w:rPr>
                <w:sz w:val="20"/>
              </w:rPr>
              <w:t>данных</w:t>
            </w:r>
          </w:p>
        </w:tc>
      </w:tr>
      <w:tr w:rsidR="0033283B" w:rsidTr="00D57C27">
        <w:trPr>
          <w:trHeight w:val="230"/>
        </w:trPr>
        <w:tc>
          <w:tcPr>
            <w:tcW w:w="842" w:type="dxa"/>
            <w:shd w:val="clear" w:color="auto" w:fill="C5E0B3" w:themeFill="accent6" w:themeFillTint="66"/>
          </w:tcPr>
          <w:p w:rsidR="0033283B" w:rsidRPr="00D57C27" w:rsidRDefault="0033283B" w:rsidP="00263BD4">
            <w:pPr>
              <w:pStyle w:val="TableParagraph"/>
              <w:ind w:left="11"/>
              <w:rPr>
                <w:b/>
                <w:i/>
                <w:sz w:val="20"/>
              </w:rPr>
            </w:pPr>
            <w:r w:rsidRPr="00D57C27">
              <w:rPr>
                <w:b/>
                <w:i/>
                <w:w w:val="99"/>
                <w:sz w:val="20"/>
              </w:rPr>
              <w:t>2</w:t>
            </w:r>
          </w:p>
        </w:tc>
        <w:tc>
          <w:tcPr>
            <w:tcW w:w="5398" w:type="dxa"/>
            <w:shd w:val="clear" w:color="auto" w:fill="E2EFD9" w:themeFill="accent6" w:themeFillTint="33"/>
          </w:tcPr>
          <w:p w:rsidR="0033283B" w:rsidRDefault="0033283B" w:rsidP="00263BD4">
            <w:pPr>
              <w:pStyle w:val="TableParagraph"/>
              <w:ind w:left="1357" w:right="1348"/>
              <w:rPr>
                <w:sz w:val="20"/>
              </w:rPr>
            </w:pPr>
            <w:r>
              <w:rPr>
                <w:sz w:val="20"/>
              </w:rPr>
              <w:t>Многоквартирные</w:t>
            </w:r>
            <w:r>
              <w:rPr>
                <w:spacing w:val="-8"/>
                <w:sz w:val="20"/>
              </w:rPr>
              <w:t xml:space="preserve"> </w:t>
            </w:r>
            <w:r>
              <w:rPr>
                <w:sz w:val="20"/>
              </w:rPr>
              <w:t>жилые</w:t>
            </w:r>
            <w:r>
              <w:rPr>
                <w:spacing w:val="-7"/>
                <w:sz w:val="20"/>
              </w:rPr>
              <w:t xml:space="preserve"> </w:t>
            </w:r>
            <w:r>
              <w:rPr>
                <w:sz w:val="20"/>
              </w:rPr>
              <w:t>дома</w:t>
            </w:r>
          </w:p>
        </w:tc>
        <w:tc>
          <w:tcPr>
            <w:tcW w:w="3103" w:type="dxa"/>
            <w:shd w:val="clear" w:color="auto" w:fill="E2EFD9" w:themeFill="accent6" w:themeFillTint="33"/>
          </w:tcPr>
          <w:p w:rsidR="0033283B" w:rsidRDefault="0033283B" w:rsidP="00263BD4">
            <w:pPr>
              <w:pStyle w:val="TableParagraph"/>
              <w:ind w:left="1030" w:right="1017"/>
              <w:rPr>
                <w:sz w:val="20"/>
              </w:rPr>
            </w:pPr>
            <w:r>
              <w:rPr>
                <w:sz w:val="20"/>
              </w:rPr>
              <w:t>Нет</w:t>
            </w:r>
            <w:r>
              <w:rPr>
                <w:spacing w:val="-4"/>
                <w:sz w:val="20"/>
              </w:rPr>
              <w:t xml:space="preserve"> </w:t>
            </w:r>
            <w:r>
              <w:rPr>
                <w:sz w:val="20"/>
              </w:rPr>
              <w:t>данных</w:t>
            </w:r>
          </w:p>
        </w:tc>
      </w:tr>
      <w:tr w:rsidR="0033283B" w:rsidTr="00D57C27">
        <w:trPr>
          <w:trHeight w:val="230"/>
        </w:trPr>
        <w:tc>
          <w:tcPr>
            <w:tcW w:w="842" w:type="dxa"/>
            <w:shd w:val="clear" w:color="auto" w:fill="C5E0B3" w:themeFill="accent6" w:themeFillTint="66"/>
          </w:tcPr>
          <w:p w:rsidR="0033283B" w:rsidRPr="00D57C27" w:rsidRDefault="0033283B" w:rsidP="00263BD4">
            <w:pPr>
              <w:pStyle w:val="TableParagraph"/>
              <w:ind w:left="11"/>
              <w:rPr>
                <w:b/>
                <w:i/>
                <w:sz w:val="20"/>
              </w:rPr>
            </w:pPr>
            <w:r w:rsidRPr="00D57C27">
              <w:rPr>
                <w:b/>
                <w:i/>
                <w:w w:val="99"/>
                <w:sz w:val="20"/>
              </w:rPr>
              <w:t>3</w:t>
            </w:r>
          </w:p>
        </w:tc>
        <w:tc>
          <w:tcPr>
            <w:tcW w:w="5398" w:type="dxa"/>
          </w:tcPr>
          <w:p w:rsidR="0033283B" w:rsidRDefault="0033283B" w:rsidP="00263BD4">
            <w:pPr>
              <w:pStyle w:val="TableParagraph"/>
              <w:ind w:left="1357" w:right="1346"/>
              <w:rPr>
                <w:sz w:val="20"/>
              </w:rPr>
            </w:pPr>
            <w:r>
              <w:rPr>
                <w:sz w:val="20"/>
              </w:rPr>
              <w:t>Прочие</w:t>
            </w:r>
            <w:r>
              <w:rPr>
                <w:spacing w:val="-7"/>
                <w:sz w:val="20"/>
              </w:rPr>
              <w:t xml:space="preserve"> </w:t>
            </w:r>
            <w:r>
              <w:rPr>
                <w:sz w:val="20"/>
              </w:rPr>
              <w:t>потребители</w:t>
            </w:r>
          </w:p>
        </w:tc>
        <w:tc>
          <w:tcPr>
            <w:tcW w:w="3103" w:type="dxa"/>
          </w:tcPr>
          <w:p w:rsidR="0033283B" w:rsidRDefault="0033283B" w:rsidP="00263BD4">
            <w:pPr>
              <w:pStyle w:val="TableParagraph"/>
              <w:ind w:left="1030" w:right="1017"/>
              <w:rPr>
                <w:sz w:val="20"/>
              </w:rPr>
            </w:pPr>
            <w:r>
              <w:rPr>
                <w:sz w:val="20"/>
              </w:rPr>
              <w:t>Нет</w:t>
            </w:r>
            <w:r>
              <w:rPr>
                <w:spacing w:val="-4"/>
                <w:sz w:val="20"/>
              </w:rPr>
              <w:t xml:space="preserve"> </w:t>
            </w:r>
            <w:r>
              <w:rPr>
                <w:sz w:val="20"/>
              </w:rPr>
              <w:t>данных</w:t>
            </w:r>
          </w:p>
        </w:tc>
      </w:tr>
    </w:tbl>
    <w:p w:rsidR="004911D5" w:rsidRPr="00CD7F06" w:rsidRDefault="004911D5" w:rsidP="00D57C27">
      <w:pPr>
        <w:spacing w:line="240" w:lineRule="auto"/>
        <w:jc w:val="center"/>
        <w:rPr>
          <w:rFonts w:ascii="Times New Roman" w:eastAsia="Calibri" w:hAnsi="Times New Roman" w:cs="Times New Roman"/>
          <w:i/>
          <w:iCs/>
          <w:sz w:val="28"/>
          <w:szCs w:val="28"/>
        </w:rPr>
      </w:pPr>
      <w:r w:rsidRPr="00CD7F06">
        <w:rPr>
          <w:rFonts w:ascii="Times New Roman" w:eastAsia="Calibri" w:hAnsi="Times New Roman" w:cs="Times New Roman"/>
          <w:b/>
          <w:bCs/>
          <w:i/>
          <w:iCs/>
          <w:sz w:val="28"/>
          <w:szCs w:val="28"/>
        </w:rPr>
        <w:t>3.1.5 Зоны действия источников тепловой энергии</w:t>
      </w:r>
    </w:p>
    <w:p w:rsidR="005B389E" w:rsidRPr="005B389E" w:rsidRDefault="005B389E" w:rsidP="005B389E">
      <w:pPr>
        <w:pStyle w:val="aa"/>
        <w:spacing w:before="0" w:beforeAutospacing="0" w:after="0" w:afterAutospacing="0" w:line="360" w:lineRule="auto"/>
        <w:ind w:firstLine="567"/>
        <w:jc w:val="both"/>
        <w:rPr>
          <w:sz w:val="28"/>
          <w:szCs w:val="28"/>
          <w:lang w:bidi="ru-RU"/>
        </w:rPr>
      </w:pPr>
      <w:r w:rsidRPr="005B389E">
        <w:rPr>
          <w:sz w:val="28"/>
          <w:szCs w:val="28"/>
          <w:lang w:bidi="ru-RU"/>
        </w:rPr>
        <w:t xml:space="preserve">Зона действия источника тепловой энергии – территория поселения, </w:t>
      </w:r>
      <w:r w:rsidR="0068689D">
        <w:rPr>
          <w:rFonts w:eastAsia="Calibri"/>
          <w:sz w:val="28"/>
          <w:szCs w:val="28"/>
        </w:rPr>
        <w:t>муниципального образования</w:t>
      </w:r>
      <w:r w:rsidR="0068689D" w:rsidRPr="005B389E">
        <w:rPr>
          <w:sz w:val="28"/>
          <w:szCs w:val="28"/>
          <w:lang w:bidi="ru-RU"/>
        </w:rPr>
        <w:t xml:space="preserve"> </w:t>
      </w:r>
      <w:r w:rsidRPr="005B389E">
        <w:rPr>
          <w:sz w:val="28"/>
          <w:szCs w:val="28"/>
          <w:lang w:bidi="ru-RU"/>
        </w:rPr>
        <w:t>(поселения) или ее часть, границы которой устанавливаются закрытыми секционирующими задвижками тепловой сети системы теплоснабжения.</w:t>
      </w:r>
    </w:p>
    <w:p w:rsidR="0076722D" w:rsidRDefault="00BF6019" w:rsidP="00BF6019">
      <w:pPr>
        <w:autoSpaceDE w:val="0"/>
        <w:autoSpaceDN w:val="0"/>
        <w:adjustRightInd w:val="0"/>
        <w:spacing w:after="0" w:line="360" w:lineRule="auto"/>
        <w:ind w:firstLine="567"/>
        <w:jc w:val="both"/>
        <w:rPr>
          <w:rFonts w:ascii="Times New Roman" w:hAnsi="Times New Roman" w:cs="Times New Roman"/>
          <w:sz w:val="28"/>
          <w:szCs w:val="28"/>
        </w:rPr>
      </w:pPr>
      <w:r w:rsidRPr="00A80158">
        <w:rPr>
          <w:rFonts w:ascii="Times New Roman" w:hAnsi="Times New Roman" w:cs="Times New Roman"/>
          <w:sz w:val="28"/>
          <w:szCs w:val="28"/>
        </w:rPr>
        <w:t xml:space="preserve">Индивидуальные источники тепловой энергии (индивидуальные теплогенераторы) служат для теплоснабжения муниципальных учрежений. В </w:t>
      </w:r>
      <w:r w:rsidR="004149D4">
        <w:rPr>
          <w:rFonts w:ascii="Times New Roman" w:hAnsi="Times New Roman" w:cs="Times New Roman"/>
          <w:sz w:val="28"/>
          <w:szCs w:val="28"/>
        </w:rPr>
        <w:t xml:space="preserve">МО </w:t>
      </w:r>
      <w:r w:rsidR="004149D4">
        <w:rPr>
          <w:rFonts w:ascii="Times New Roman" w:hAnsi="Times New Roman"/>
          <w:sz w:val="28"/>
          <w:szCs w:val="28"/>
        </w:rPr>
        <w:t>сельского поселение станица Солдатская Прохладненского муниципального района</w:t>
      </w:r>
      <w:r w:rsidR="004149D4" w:rsidRPr="002A5F62">
        <w:rPr>
          <w:rFonts w:ascii="Times New Roman" w:hAnsi="Times New Roman" w:cs="Times New Roman"/>
          <w:sz w:val="28"/>
          <w:szCs w:val="28"/>
        </w:rPr>
        <w:t xml:space="preserve"> </w:t>
      </w:r>
      <w:r w:rsidRPr="00A80158">
        <w:rPr>
          <w:rFonts w:ascii="Times New Roman" w:hAnsi="Times New Roman" w:cs="Times New Roman"/>
          <w:sz w:val="28"/>
          <w:szCs w:val="28"/>
        </w:rPr>
        <w:t>все индивидуальные жилые дома имеют автономное отопление.</w:t>
      </w:r>
    </w:p>
    <w:p w:rsidR="0076722D" w:rsidRDefault="0076722D" w:rsidP="0076722D">
      <w:pPr>
        <w:autoSpaceDE w:val="0"/>
        <w:autoSpaceDN w:val="0"/>
        <w:adjustRightInd w:val="0"/>
        <w:spacing w:after="0" w:line="240" w:lineRule="auto"/>
        <w:jc w:val="center"/>
        <w:rPr>
          <w:rFonts w:ascii="Times New Roman" w:hAnsi="Times New Roman"/>
          <w:b/>
          <w:i/>
          <w:iCs/>
          <w:sz w:val="28"/>
          <w:szCs w:val="28"/>
        </w:rPr>
      </w:pPr>
      <w:r>
        <w:rPr>
          <w:rFonts w:ascii="Times New Roman" w:hAnsi="Times New Roman" w:cs="Times New Roman"/>
          <w:sz w:val="28"/>
          <w:szCs w:val="28"/>
        </w:rPr>
        <w:tab/>
      </w:r>
    </w:p>
    <w:p w:rsidR="004911D5" w:rsidRPr="0076722D" w:rsidRDefault="004911D5" w:rsidP="0076722D">
      <w:pPr>
        <w:tabs>
          <w:tab w:val="left" w:pos="1185"/>
        </w:tabs>
        <w:rPr>
          <w:rFonts w:ascii="Times New Roman" w:hAnsi="Times New Roman" w:cs="Times New Roman"/>
          <w:sz w:val="28"/>
          <w:szCs w:val="28"/>
        </w:rPr>
      </w:pPr>
    </w:p>
    <w:p w:rsidR="0076722D" w:rsidRPr="00A80158" w:rsidRDefault="00D57C27" w:rsidP="00D57C27">
      <w:pPr>
        <w:tabs>
          <w:tab w:val="left" w:pos="1553"/>
        </w:tabs>
        <w:autoSpaceDE w:val="0"/>
        <w:autoSpaceDN w:val="0"/>
        <w:adjustRightInd w:val="0"/>
        <w:spacing w:after="0" w:line="360" w:lineRule="auto"/>
        <w:rPr>
          <w:rFonts w:ascii="Times New Roman" w:hAnsi="Times New Roman" w:cs="Times New Roman"/>
          <w:sz w:val="28"/>
          <w:szCs w:val="28"/>
        </w:rPr>
      </w:pPr>
      <w:r>
        <w:rPr>
          <w:rFonts w:ascii="Times New Roman" w:hAnsi="Times New Roman" w:cs="Times New Roman"/>
          <w:sz w:val="28"/>
          <w:szCs w:val="28"/>
        </w:rPr>
        <w:tab/>
      </w:r>
    </w:p>
    <w:p w:rsidR="0076722D" w:rsidRDefault="00D57C27" w:rsidP="00D57C27">
      <w:pPr>
        <w:autoSpaceDE w:val="0"/>
        <w:autoSpaceDN w:val="0"/>
        <w:adjustRightInd w:val="0"/>
        <w:spacing w:after="0" w:line="240" w:lineRule="auto"/>
        <w:jc w:val="center"/>
        <w:rPr>
          <w:rFonts w:ascii="Times New Roman" w:eastAsia="Calibri" w:hAnsi="Times New Roman" w:cs="Times New Roman"/>
          <w:b/>
          <w:bCs/>
          <w:i/>
          <w:iCs/>
          <w:sz w:val="28"/>
          <w:szCs w:val="28"/>
        </w:rPr>
      </w:pPr>
      <w:r>
        <w:rPr>
          <w:rFonts w:ascii="Times New Roman" w:eastAsia="Calibri" w:hAnsi="Times New Roman" w:cs="Times New Roman"/>
          <w:b/>
          <w:bCs/>
          <w:i/>
          <w:iCs/>
          <w:noProof/>
          <w:sz w:val="28"/>
          <w:szCs w:val="28"/>
          <w:lang w:eastAsia="ru-RU"/>
        </w:rPr>
        <w:lastRenderedPageBreak/>
        <w:drawing>
          <wp:inline distT="0" distB="0" distL="0" distR="0">
            <wp:extent cx="6084570" cy="7402665"/>
            <wp:effectExtent l="0" t="0" r="0" b="825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92693" cy="7412548"/>
                    </a:xfrm>
                    <a:prstGeom prst="rect">
                      <a:avLst/>
                    </a:prstGeom>
                    <a:noFill/>
                  </pic:spPr>
                </pic:pic>
              </a:graphicData>
            </a:graphic>
          </wp:inline>
        </w:drawing>
      </w:r>
    </w:p>
    <w:p w:rsidR="0076722D" w:rsidRPr="00D57C27" w:rsidRDefault="00D57C27" w:rsidP="00D57C27">
      <w:pPr>
        <w:spacing w:after="0" w:line="240" w:lineRule="auto"/>
        <w:jc w:val="center"/>
        <w:rPr>
          <w:rFonts w:ascii="Times New Roman" w:eastAsia="Calibri" w:hAnsi="Times New Roman" w:cs="Times New Roman"/>
          <w:b/>
          <w:i/>
          <w:sz w:val="28"/>
          <w:szCs w:val="28"/>
        </w:rPr>
      </w:pPr>
      <w:r w:rsidRPr="00D57C27">
        <w:rPr>
          <w:rFonts w:ascii="Times New Roman" w:eastAsia="Calibri" w:hAnsi="Times New Roman" w:cs="Times New Roman"/>
          <w:b/>
          <w:i/>
          <w:sz w:val="28"/>
          <w:szCs w:val="28"/>
        </w:rPr>
        <w:t>Рисунок 1 – Зона действия Котельной «Райбольница» ст. Солдатская</w:t>
      </w:r>
    </w:p>
    <w:p w:rsidR="0076722D" w:rsidRPr="0076722D" w:rsidRDefault="0076722D" w:rsidP="0076722D">
      <w:pPr>
        <w:rPr>
          <w:rFonts w:ascii="Times New Roman" w:eastAsia="Calibri" w:hAnsi="Times New Roman" w:cs="Times New Roman"/>
          <w:sz w:val="28"/>
          <w:szCs w:val="28"/>
        </w:rPr>
      </w:pPr>
    </w:p>
    <w:p w:rsidR="0076722D" w:rsidRPr="0076722D" w:rsidRDefault="0076722D" w:rsidP="0076722D">
      <w:pPr>
        <w:rPr>
          <w:rFonts w:ascii="Times New Roman" w:eastAsia="Calibri" w:hAnsi="Times New Roman" w:cs="Times New Roman"/>
          <w:sz w:val="28"/>
          <w:szCs w:val="28"/>
        </w:rPr>
      </w:pPr>
    </w:p>
    <w:p w:rsidR="0076722D" w:rsidRPr="0076722D" w:rsidRDefault="0076722D" w:rsidP="0076722D">
      <w:pPr>
        <w:rPr>
          <w:rFonts w:ascii="Times New Roman" w:eastAsia="Calibri" w:hAnsi="Times New Roman" w:cs="Times New Roman"/>
          <w:sz w:val="28"/>
          <w:szCs w:val="28"/>
        </w:rPr>
      </w:pPr>
    </w:p>
    <w:p w:rsidR="0076722D" w:rsidRPr="0076722D" w:rsidRDefault="0076722D" w:rsidP="0076722D">
      <w:pPr>
        <w:rPr>
          <w:rFonts w:ascii="Times New Roman" w:eastAsia="Calibri" w:hAnsi="Times New Roman" w:cs="Times New Roman"/>
          <w:sz w:val="28"/>
          <w:szCs w:val="28"/>
        </w:rPr>
      </w:pPr>
    </w:p>
    <w:p w:rsidR="0076722D" w:rsidRDefault="00D57C27" w:rsidP="00D57C27">
      <w:pPr>
        <w:spacing w:after="0" w:line="240" w:lineRule="auto"/>
        <w:jc w:val="center"/>
        <w:rPr>
          <w:rFonts w:ascii="Times New Roman" w:hAnsi="Times New Roman"/>
          <w:b/>
          <w:i/>
          <w:iCs/>
          <w:sz w:val="28"/>
          <w:szCs w:val="28"/>
        </w:rPr>
      </w:pPr>
      <w:r>
        <w:rPr>
          <w:rFonts w:ascii="Times New Roman" w:hAnsi="Times New Roman"/>
          <w:b/>
          <w:i/>
          <w:iCs/>
          <w:noProof/>
          <w:sz w:val="28"/>
          <w:szCs w:val="28"/>
          <w:lang w:eastAsia="ru-RU"/>
        </w:rPr>
        <w:lastRenderedPageBreak/>
        <w:drawing>
          <wp:anchor distT="0" distB="0" distL="114300" distR="114300" simplePos="0" relativeHeight="251657216" behindDoc="0" locked="0" layoutInCell="1" allowOverlap="1">
            <wp:simplePos x="0" y="0"/>
            <wp:positionH relativeFrom="margin">
              <wp:align>right</wp:align>
            </wp:positionH>
            <wp:positionV relativeFrom="paragraph">
              <wp:posOffset>19050</wp:posOffset>
            </wp:positionV>
            <wp:extent cx="6116955" cy="7974965"/>
            <wp:effectExtent l="19050" t="19050" r="17145" b="26035"/>
            <wp:wrapThrough wrapText="bothSides">
              <wp:wrapPolygon edited="0">
                <wp:start x="-67" y="-52"/>
                <wp:lineTo x="-67" y="21619"/>
                <wp:lineTo x="21593" y="21619"/>
                <wp:lineTo x="21593" y="-52"/>
                <wp:lineTo x="-67" y="-52"/>
              </wp:wrapPolygon>
            </wp:wrapThrough>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Кот. Дк. зоны.jpg"/>
                    <pic:cNvPicPr/>
                  </pic:nvPicPr>
                  <pic:blipFill rotWithShape="1">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1121" t="15227" r="10329" b="17226"/>
                    <a:stretch/>
                  </pic:blipFill>
                  <pic:spPr bwMode="auto">
                    <a:xfrm>
                      <a:off x="0" y="0"/>
                      <a:ext cx="6116955" cy="7974965"/>
                    </a:xfrm>
                    <a:prstGeom prst="rect">
                      <a:avLst/>
                    </a:prstGeom>
                    <a:ln w="19050">
                      <a:solidFill>
                        <a:schemeClr val="tx1"/>
                      </a:solid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anchor>
        </w:drawing>
      </w:r>
      <w:r w:rsidR="0005347F" w:rsidRPr="0005347F">
        <w:rPr>
          <w:rFonts w:ascii="Times New Roman" w:hAnsi="Times New Roman"/>
          <w:b/>
          <w:i/>
          <w:iCs/>
          <w:sz w:val="28"/>
          <w:szCs w:val="28"/>
        </w:rPr>
        <w:t xml:space="preserve">Рисунок </w:t>
      </w:r>
      <w:r w:rsidR="0076722D" w:rsidRPr="0005347F">
        <w:rPr>
          <w:rFonts w:ascii="Times New Roman" w:hAnsi="Times New Roman"/>
          <w:b/>
          <w:i/>
          <w:iCs/>
          <w:sz w:val="28"/>
          <w:szCs w:val="28"/>
        </w:rPr>
        <w:t>2 –</w:t>
      </w:r>
      <w:r w:rsidR="0076722D">
        <w:rPr>
          <w:rFonts w:ascii="Times New Roman" w:hAnsi="Times New Roman"/>
          <w:b/>
          <w:i/>
          <w:iCs/>
          <w:sz w:val="28"/>
          <w:szCs w:val="28"/>
        </w:rPr>
        <w:t xml:space="preserve"> Зона действия Котельной «Дом Культуры» ст. Солдатская</w:t>
      </w:r>
    </w:p>
    <w:p w:rsidR="0076722D" w:rsidRPr="0076722D" w:rsidRDefault="0076722D" w:rsidP="0076722D">
      <w:pPr>
        <w:tabs>
          <w:tab w:val="left" w:pos="1005"/>
        </w:tabs>
        <w:rPr>
          <w:rFonts w:ascii="Times New Roman" w:eastAsia="Calibri" w:hAnsi="Times New Roman" w:cs="Times New Roman"/>
          <w:sz w:val="28"/>
          <w:szCs w:val="28"/>
        </w:rPr>
      </w:pPr>
    </w:p>
    <w:p w:rsidR="0076722D" w:rsidRDefault="0076722D" w:rsidP="004911D5">
      <w:pPr>
        <w:autoSpaceDE w:val="0"/>
        <w:autoSpaceDN w:val="0"/>
        <w:adjustRightInd w:val="0"/>
        <w:spacing w:after="240" w:line="240" w:lineRule="auto"/>
        <w:jc w:val="center"/>
        <w:rPr>
          <w:rFonts w:ascii="Times New Roman" w:eastAsia="Calibri" w:hAnsi="Times New Roman" w:cs="Times New Roman"/>
          <w:b/>
          <w:bCs/>
          <w:i/>
          <w:iCs/>
          <w:sz w:val="28"/>
          <w:szCs w:val="28"/>
        </w:rPr>
      </w:pPr>
    </w:p>
    <w:p w:rsidR="0076722D" w:rsidRDefault="00D57C27" w:rsidP="004911D5">
      <w:pPr>
        <w:autoSpaceDE w:val="0"/>
        <w:autoSpaceDN w:val="0"/>
        <w:adjustRightInd w:val="0"/>
        <w:spacing w:after="240" w:line="240" w:lineRule="auto"/>
        <w:jc w:val="center"/>
        <w:rPr>
          <w:rFonts w:ascii="Times New Roman" w:eastAsia="Calibri" w:hAnsi="Times New Roman" w:cs="Times New Roman"/>
          <w:b/>
          <w:bCs/>
          <w:i/>
          <w:iCs/>
          <w:sz w:val="28"/>
          <w:szCs w:val="28"/>
        </w:rPr>
      </w:pPr>
      <w:r>
        <w:rPr>
          <w:rFonts w:ascii="Times New Roman" w:hAnsi="Times New Roman"/>
          <w:b/>
          <w:i/>
          <w:iCs/>
          <w:noProof/>
          <w:sz w:val="28"/>
          <w:szCs w:val="28"/>
          <w:lang w:eastAsia="ru-RU"/>
        </w:rPr>
        <w:lastRenderedPageBreak/>
        <w:drawing>
          <wp:anchor distT="0" distB="0" distL="114300" distR="114300" simplePos="0" relativeHeight="251658240" behindDoc="0" locked="0" layoutInCell="1" allowOverlap="1">
            <wp:simplePos x="0" y="0"/>
            <wp:positionH relativeFrom="margin">
              <wp:align>left</wp:align>
            </wp:positionH>
            <wp:positionV relativeFrom="paragraph">
              <wp:posOffset>19050</wp:posOffset>
            </wp:positionV>
            <wp:extent cx="6118225" cy="8491855"/>
            <wp:effectExtent l="19050" t="19050" r="15875" b="23495"/>
            <wp:wrapThrough wrapText="bothSides">
              <wp:wrapPolygon edited="0">
                <wp:start x="-67" y="-48"/>
                <wp:lineTo x="-67" y="21611"/>
                <wp:lineTo x="21589" y="21611"/>
                <wp:lineTo x="21589" y="-48"/>
                <wp:lineTo x="-67" y="-48"/>
              </wp:wrapPolygon>
            </wp:wrapThrough>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Кот. Жил. дом зона.jpg"/>
                    <pic:cNvPicPr/>
                  </pic:nvPicPr>
                  <pic:blipFill rotWithShape="1">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0775" t="25060" r="11021" b="27274"/>
                    <a:stretch/>
                  </pic:blipFill>
                  <pic:spPr bwMode="auto">
                    <a:xfrm>
                      <a:off x="0" y="0"/>
                      <a:ext cx="6118225" cy="8491855"/>
                    </a:xfrm>
                    <a:prstGeom prst="rect">
                      <a:avLst/>
                    </a:prstGeom>
                    <a:ln w="19050">
                      <a:solidFill>
                        <a:schemeClr val="tx1"/>
                      </a:solid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anchor>
        </w:drawing>
      </w:r>
      <w:r w:rsidR="0005347F" w:rsidRPr="0005347F">
        <w:rPr>
          <w:rFonts w:ascii="Times New Roman" w:hAnsi="Times New Roman"/>
          <w:b/>
          <w:i/>
          <w:iCs/>
          <w:sz w:val="28"/>
          <w:szCs w:val="28"/>
        </w:rPr>
        <w:t xml:space="preserve">Рисунок </w:t>
      </w:r>
      <w:r w:rsidR="0076722D" w:rsidRPr="0005347F">
        <w:rPr>
          <w:rFonts w:ascii="Times New Roman" w:hAnsi="Times New Roman"/>
          <w:b/>
          <w:i/>
          <w:iCs/>
          <w:sz w:val="28"/>
          <w:szCs w:val="28"/>
        </w:rPr>
        <w:t>3 – Зона действия</w:t>
      </w:r>
      <w:r w:rsidR="0076722D">
        <w:rPr>
          <w:rFonts w:ascii="Times New Roman" w:hAnsi="Times New Roman"/>
          <w:b/>
          <w:i/>
          <w:iCs/>
          <w:sz w:val="28"/>
          <w:szCs w:val="28"/>
        </w:rPr>
        <w:t xml:space="preserve"> Котельной «Жилой Дом» ст. Солдатская</w:t>
      </w:r>
    </w:p>
    <w:p w:rsidR="004911D5" w:rsidRPr="00D17822" w:rsidRDefault="004911D5" w:rsidP="004911D5">
      <w:pPr>
        <w:autoSpaceDE w:val="0"/>
        <w:autoSpaceDN w:val="0"/>
        <w:adjustRightInd w:val="0"/>
        <w:spacing w:after="240" w:line="240" w:lineRule="auto"/>
        <w:jc w:val="center"/>
        <w:rPr>
          <w:rFonts w:ascii="Times New Roman" w:eastAsia="Calibri" w:hAnsi="Times New Roman" w:cs="Times New Roman"/>
          <w:b/>
          <w:bCs/>
          <w:i/>
          <w:iCs/>
          <w:sz w:val="28"/>
          <w:szCs w:val="28"/>
        </w:rPr>
      </w:pPr>
      <w:r w:rsidRPr="00D17822">
        <w:rPr>
          <w:rFonts w:ascii="Times New Roman" w:eastAsia="Calibri" w:hAnsi="Times New Roman" w:cs="Times New Roman"/>
          <w:b/>
          <w:bCs/>
          <w:i/>
          <w:iCs/>
          <w:sz w:val="28"/>
          <w:szCs w:val="28"/>
        </w:rPr>
        <w:lastRenderedPageBreak/>
        <w:t>3.1.6 Анализ имеющихся резервов и дефицитов мощности в системе теплоснабжения</w:t>
      </w:r>
    </w:p>
    <w:p w:rsidR="00BF6019" w:rsidRPr="00474468" w:rsidRDefault="00474468" w:rsidP="00BF6019">
      <w:pPr>
        <w:pStyle w:val="Default"/>
        <w:spacing w:line="360" w:lineRule="auto"/>
        <w:ind w:firstLine="567"/>
        <w:jc w:val="both"/>
        <w:rPr>
          <w:rFonts w:eastAsia="Calibri"/>
          <w:sz w:val="28"/>
          <w:szCs w:val="28"/>
        </w:rPr>
      </w:pPr>
      <w:r w:rsidRPr="006C3A61">
        <w:rPr>
          <w:sz w:val="28"/>
          <w:szCs w:val="28"/>
        </w:rPr>
        <w:t>Дефицит</w:t>
      </w:r>
      <w:r w:rsidR="00BF6019">
        <w:rPr>
          <w:sz w:val="28"/>
          <w:szCs w:val="28"/>
        </w:rPr>
        <w:t>а</w:t>
      </w:r>
      <w:r w:rsidRPr="006C3A61">
        <w:rPr>
          <w:sz w:val="28"/>
          <w:szCs w:val="28"/>
        </w:rPr>
        <w:t xml:space="preserve"> тепловой мощности </w:t>
      </w:r>
      <w:r w:rsidR="00BF6019">
        <w:rPr>
          <w:sz w:val="28"/>
          <w:szCs w:val="28"/>
        </w:rPr>
        <w:t xml:space="preserve">не </w:t>
      </w:r>
      <w:r w:rsidRPr="006C3A61">
        <w:rPr>
          <w:sz w:val="28"/>
          <w:szCs w:val="28"/>
        </w:rPr>
        <w:t>наблюдается</w:t>
      </w:r>
      <w:r w:rsidR="00BF6019">
        <w:rPr>
          <w:sz w:val="28"/>
          <w:szCs w:val="28"/>
        </w:rPr>
        <w:t>.</w:t>
      </w:r>
      <w:r w:rsidRPr="006C3A61">
        <w:rPr>
          <w:sz w:val="28"/>
          <w:szCs w:val="28"/>
        </w:rPr>
        <w:t xml:space="preserve"> </w:t>
      </w:r>
    </w:p>
    <w:p w:rsidR="004911D5" w:rsidRPr="004911D5" w:rsidRDefault="004911D5" w:rsidP="00A01452">
      <w:pPr>
        <w:spacing w:line="240" w:lineRule="auto"/>
        <w:jc w:val="center"/>
        <w:rPr>
          <w:rFonts w:ascii="Times New Roman" w:eastAsia="Calibri" w:hAnsi="Times New Roman" w:cs="Times New Roman"/>
          <w:i/>
          <w:iCs/>
          <w:sz w:val="28"/>
          <w:szCs w:val="28"/>
        </w:rPr>
      </w:pPr>
      <w:r w:rsidRPr="00CD7F06">
        <w:rPr>
          <w:rFonts w:ascii="Times New Roman" w:eastAsia="Calibri" w:hAnsi="Times New Roman" w:cs="Times New Roman"/>
          <w:b/>
          <w:bCs/>
          <w:i/>
          <w:iCs/>
          <w:sz w:val="28"/>
          <w:szCs w:val="28"/>
        </w:rPr>
        <w:t>3.1.7 Надёжность системы теплоснабжения</w:t>
      </w:r>
    </w:p>
    <w:p w:rsidR="005B389E" w:rsidRPr="005B389E" w:rsidRDefault="005B389E" w:rsidP="005B389E">
      <w:pPr>
        <w:pStyle w:val="afffffff1"/>
        <w:spacing w:before="0" w:after="0"/>
        <w:ind w:firstLine="567"/>
        <w:rPr>
          <w:sz w:val="28"/>
          <w:szCs w:val="28"/>
        </w:rPr>
      </w:pPr>
      <w:r w:rsidRPr="005B389E">
        <w:rPr>
          <w:sz w:val="28"/>
          <w:szCs w:val="28"/>
        </w:rPr>
        <w:t xml:space="preserve">Расчет показателей надежности системы теплоснабжения </w:t>
      </w:r>
      <w:r w:rsidR="00263BD4">
        <w:rPr>
          <w:sz w:val="28"/>
          <w:szCs w:val="28"/>
        </w:rPr>
        <w:t>муниципального образования</w:t>
      </w:r>
      <w:r w:rsidRPr="005B389E">
        <w:rPr>
          <w:sz w:val="28"/>
          <w:szCs w:val="28"/>
        </w:rPr>
        <w:t xml:space="preserve"> основывается на Методических указаниях по анализу</w:t>
      </w:r>
      <w:r w:rsidRPr="005B389E">
        <w:rPr>
          <w:spacing w:val="1"/>
          <w:sz w:val="28"/>
          <w:szCs w:val="28"/>
        </w:rPr>
        <w:t xml:space="preserve"> </w:t>
      </w:r>
      <w:r w:rsidRPr="005B389E">
        <w:rPr>
          <w:sz w:val="28"/>
          <w:szCs w:val="28"/>
        </w:rPr>
        <w:t>показателей, используемых для оценки надежности систем теплоснабжения,</w:t>
      </w:r>
      <w:r w:rsidRPr="005B389E">
        <w:rPr>
          <w:spacing w:val="1"/>
          <w:sz w:val="28"/>
          <w:szCs w:val="28"/>
        </w:rPr>
        <w:t xml:space="preserve"> </w:t>
      </w:r>
      <w:r w:rsidRPr="005B389E">
        <w:rPr>
          <w:sz w:val="28"/>
          <w:szCs w:val="28"/>
        </w:rPr>
        <w:t>утвержденных Приказом Министерства регионального развития Российской</w:t>
      </w:r>
      <w:r w:rsidRPr="005B389E">
        <w:rPr>
          <w:spacing w:val="1"/>
          <w:sz w:val="28"/>
          <w:szCs w:val="28"/>
        </w:rPr>
        <w:t xml:space="preserve"> </w:t>
      </w:r>
      <w:r w:rsidRPr="005B389E">
        <w:rPr>
          <w:spacing w:val="-2"/>
          <w:sz w:val="28"/>
          <w:szCs w:val="28"/>
        </w:rPr>
        <w:t>Федерации</w:t>
      </w:r>
      <w:r w:rsidRPr="005B389E">
        <w:rPr>
          <w:spacing w:val="-20"/>
          <w:sz w:val="28"/>
          <w:szCs w:val="28"/>
        </w:rPr>
        <w:t xml:space="preserve"> </w:t>
      </w:r>
      <w:r w:rsidRPr="005B389E">
        <w:rPr>
          <w:spacing w:val="-2"/>
          <w:sz w:val="28"/>
          <w:szCs w:val="28"/>
        </w:rPr>
        <w:t>от</w:t>
      </w:r>
      <w:r w:rsidRPr="005B389E">
        <w:rPr>
          <w:spacing w:val="-17"/>
          <w:sz w:val="28"/>
          <w:szCs w:val="28"/>
        </w:rPr>
        <w:t xml:space="preserve"> </w:t>
      </w:r>
      <w:r w:rsidRPr="005B389E">
        <w:rPr>
          <w:spacing w:val="-2"/>
          <w:sz w:val="28"/>
          <w:szCs w:val="28"/>
        </w:rPr>
        <w:t>26.07.2013</w:t>
      </w:r>
      <w:r w:rsidRPr="005B389E">
        <w:rPr>
          <w:spacing w:val="-19"/>
          <w:sz w:val="28"/>
          <w:szCs w:val="28"/>
        </w:rPr>
        <w:t xml:space="preserve"> </w:t>
      </w:r>
      <w:r w:rsidRPr="005B389E">
        <w:rPr>
          <w:spacing w:val="-1"/>
          <w:sz w:val="28"/>
          <w:szCs w:val="28"/>
        </w:rPr>
        <w:t>года</w:t>
      </w:r>
      <w:r w:rsidRPr="005B389E">
        <w:rPr>
          <w:spacing w:val="-20"/>
          <w:sz w:val="28"/>
          <w:szCs w:val="28"/>
        </w:rPr>
        <w:t xml:space="preserve"> </w:t>
      </w:r>
      <w:r w:rsidRPr="005B389E">
        <w:rPr>
          <w:spacing w:val="-1"/>
          <w:sz w:val="28"/>
          <w:szCs w:val="28"/>
        </w:rPr>
        <w:t>№</w:t>
      </w:r>
      <w:r w:rsidRPr="005B389E">
        <w:rPr>
          <w:spacing w:val="-19"/>
          <w:sz w:val="28"/>
          <w:szCs w:val="28"/>
        </w:rPr>
        <w:t xml:space="preserve"> </w:t>
      </w:r>
      <w:r w:rsidRPr="005B389E">
        <w:rPr>
          <w:spacing w:val="-1"/>
          <w:sz w:val="28"/>
          <w:szCs w:val="28"/>
        </w:rPr>
        <w:t>310</w:t>
      </w:r>
      <w:r w:rsidRPr="005B389E">
        <w:rPr>
          <w:spacing w:val="-17"/>
          <w:sz w:val="28"/>
          <w:szCs w:val="28"/>
        </w:rPr>
        <w:t xml:space="preserve"> </w:t>
      </w:r>
      <w:r w:rsidRPr="005B389E">
        <w:rPr>
          <w:spacing w:val="-1"/>
          <w:sz w:val="28"/>
          <w:szCs w:val="28"/>
        </w:rPr>
        <w:t>«Об</w:t>
      </w:r>
      <w:r w:rsidRPr="005B389E">
        <w:rPr>
          <w:spacing w:val="-18"/>
          <w:sz w:val="28"/>
          <w:szCs w:val="28"/>
        </w:rPr>
        <w:t xml:space="preserve"> </w:t>
      </w:r>
      <w:r w:rsidRPr="005B389E">
        <w:rPr>
          <w:spacing w:val="-1"/>
          <w:sz w:val="28"/>
          <w:szCs w:val="28"/>
        </w:rPr>
        <w:t>утверждении</w:t>
      </w:r>
      <w:r w:rsidRPr="005B389E">
        <w:rPr>
          <w:spacing w:val="-17"/>
          <w:sz w:val="28"/>
          <w:szCs w:val="28"/>
        </w:rPr>
        <w:t xml:space="preserve"> </w:t>
      </w:r>
      <w:r w:rsidRPr="005B389E">
        <w:rPr>
          <w:spacing w:val="-1"/>
          <w:sz w:val="28"/>
          <w:szCs w:val="28"/>
        </w:rPr>
        <w:t>Методических</w:t>
      </w:r>
      <w:r w:rsidRPr="005B389E">
        <w:rPr>
          <w:spacing w:val="-17"/>
          <w:sz w:val="28"/>
          <w:szCs w:val="28"/>
        </w:rPr>
        <w:t xml:space="preserve"> </w:t>
      </w:r>
      <w:r w:rsidRPr="005B389E">
        <w:rPr>
          <w:spacing w:val="-1"/>
          <w:sz w:val="28"/>
          <w:szCs w:val="28"/>
        </w:rPr>
        <w:t>указаний</w:t>
      </w:r>
      <w:r w:rsidRPr="005B389E">
        <w:rPr>
          <w:spacing w:val="-68"/>
          <w:sz w:val="28"/>
          <w:szCs w:val="28"/>
        </w:rPr>
        <w:t xml:space="preserve"> </w:t>
      </w:r>
      <w:r w:rsidRPr="005B389E">
        <w:rPr>
          <w:sz w:val="28"/>
          <w:szCs w:val="28"/>
        </w:rPr>
        <w:t>по</w:t>
      </w:r>
      <w:r w:rsidRPr="005B389E">
        <w:rPr>
          <w:spacing w:val="1"/>
          <w:sz w:val="28"/>
          <w:szCs w:val="28"/>
        </w:rPr>
        <w:t xml:space="preserve"> </w:t>
      </w:r>
      <w:r w:rsidRPr="005B389E">
        <w:rPr>
          <w:sz w:val="28"/>
          <w:szCs w:val="28"/>
        </w:rPr>
        <w:t>анализу</w:t>
      </w:r>
      <w:r w:rsidRPr="005B389E">
        <w:rPr>
          <w:spacing w:val="1"/>
          <w:sz w:val="28"/>
          <w:szCs w:val="28"/>
        </w:rPr>
        <w:t xml:space="preserve"> </w:t>
      </w:r>
      <w:r w:rsidRPr="005B389E">
        <w:rPr>
          <w:sz w:val="28"/>
          <w:szCs w:val="28"/>
        </w:rPr>
        <w:t>показателей,</w:t>
      </w:r>
      <w:r w:rsidRPr="005B389E">
        <w:rPr>
          <w:spacing w:val="1"/>
          <w:sz w:val="28"/>
          <w:szCs w:val="28"/>
        </w:rPr>
        <w:t xml:space="preserve"> </w:t>
      </w:r>
      <w:r w:rsidRPr="005B389E">
        <w:rPr>
          <w:sz w:val="28"/>
          <w:szCs w:val="28"/>
        </w:rPr>
        <w:t>используемых</w:t>
      </w:r>
      <w:r w:rsidRPr="005B389E">
        <w:rPr>
          <w:spacing w:val="1"/>
          <w:sz w:val="28"/>
          <w:szCs w:val="28"/>
        </w:rPr>
        <w:t xml:space="preserve"> </w:t>
      </w:r>
      <w:r w:rsidRPr="005B389E">
        <w:rPr>
          <w:sz w:val="28"/>
          <w:szCs w:val="28"/>
        </w:rPr>
        <w:t>для</w:t>
      </w:r>
      <w:r w:rsidRPr="005B389E">
        <w:rPr>
          <w:spacing w:val="1"/>
          <w:sz w:val="28"/>
          <w:szCs w:val="28"/>
        </w:rPr>
        <w:t xml:space="preserve"> </w:t>
      </w:r>
      <w:r w:rsidRPr="005B389E">
        <w:rPr>
          <w:sz w:val="28"/>
          <w:szCs w:val="28"/>
        </w:rPr>
        <w:t>оценки</w:t>
      </w:r>
      <w:r w:rsidRPr="005B389E">
        <w:rPr>
          <w:spacing w:val="1"/>
          <w:sz w:val="28"/>
          <w:szCs w:val="28"/>
        </w:rPr>
        <w:t xml:space="preserve"> </w:t>
      </w:r>
      <w:r w:rsidRPr="005B389E">
        <w:rPr>
          <w:sz w:val="28"/>
          <w:szCs w:val="28"/>
        </w:rPr>
        <w:t>надежности</w:t>
      </w:r>
      <w:r w:rsidRPr="005B389E">
        <w:rPr>
          <w:spacing w:val="1"/>
          <w:sz w:val="28"/>
          <w:szCs w:val="28"/>
        </w:rPr>
        <w:t xml:space="preserve"> </w:t>
      </w:r>
      <w:r w:rsidRPr="005B389E">
        <w:rPr>
          <w:sz w:val="28"/>
          <w:szCs w:val="28"/>
        </w:rPr>
        <w:t>систем</w:t>
      </w:r>
      <w:r w:rsidRPr="005B389E">
        <w:rPr>
          <w:spacing w:val="1"/>
          <w:sz w:val="28"/>
          <w:szCs w:val="28"/>
        </w:rPr>
        <w:t xml:space="preserve"> </w:t>
      </w:r>
      <w:r w:rsidRPr="005B389E">
        <w:rPr>
          <w:sz w:val="28"/>
          <w:szCs w:val="28"/>
        </w:rPr>
        <w:t>теплоснабжения».</w:t>
      </w:r>
    </w:p>
    <w:p w:rsidR="005B389E" w:rsidRPr="005B389E" w:rsidRDefault="005B389E" w:rsidP="005B389E">
      <w:pPr>
        <w:pStyle w:val="afffffff1"/>
        <w:spacing w:before="0" w:after="0"/>
        <w:ind w:firstLine="567"/>
        <w:rPr>
          <w:sz w:val="28"/>
          <w:szCs w:val="28"/>
        </w:rPr>
      </w:pPr>
      <w:r w:rsidRPr="005B389E">
        <w:rPr>
          <w:sz w:val="28"/>
          <w:szCs w:val="28"/>
        </w:rPr>
        <w:t>Методические</w:t>
      </w:r>
      <w:r w:rsidRPr="005B389E">
        <w:rPr>
          <w:spacing w:val="1"/>
          <w:sz w:val="28"/>
          <w:szCs w:val="28"/>
        </w:rPr>
        <w:t xml:space="preserve"> </w:t>
      </w:r>
      <w:r w:rsidRPr="005B389E">
        <w:rPr>
          <w:sz w:val="28"/>
          <w:szCs w:val="28"/>
        </w:rPr>
        <w:t>указания</w:t>
      </w:r>
      <w:r w:rsidRPr="005B389E">
        <w:rPr>
          <w:spacing w:val="1"/>
          <w:sz w:val="28"/>
          <w:szCs w:val="28"/>
        </w:rPr>
        <w:t xml:space="preserve"> </w:t>
      </w:r>
      <w:r w:rsidRPr="005B389E">
        <w:rPr>
          <w:sz w:val="28"/>
          <w:szCs w:val="28"/>
        </w:rPr>
        <w:t>содержат</w:t>
      </w:r>
      <w:r w:rsidRPr="005B389E">
        <w:rPr>
          <w:spacing w:val="1"/>
          <w:sz w:val="28"/>
          <w:szCs w:val="28"/>
        </w:rPr>
        <w:t xml:space="preserve"> </w:t>
      </w:r>
      <w:r w:rsidRPr="005B389E">
        <w:rPr>
          <w:sz w:val="28"/>
          <w:szCs w:val="28"/>
        </w:rPr>
        <w:t>методики</w:t>
      </w:r>
      <w:r w:rsidRPr="005B389E">
        <w:rPr>
          <w:spacing w:val="1"/>
          <w:sz w:val="28"/>
          <w:szCs w:val="28"/>
        </w:rPr>
        <w:t xml:space="preserve"> </w:t>
      </w:r>
      <w:r w:rsidRPr="005B389E">
        <w:rPr>
          <w:sz w:val="28"/>
          <w:szCs w:val="28"/>
        </w:rPr>
        <w:t>расчета</w:t>
      </w:r>
      <w:r w:rsidRPr="005B389E">
        <w:rPr>
          <w:spacing w:val="1"/>
          <w:sz w:val="28"/>
          <w:szCs w:val="28"/>
        </w:rPr>
        <w:t xml:space="preserve"> </w:t>
      </w:r>
      <w:r w:rsidRPr="005B389E">
        <w:rPr>
          <w:sz w:val="28"/>
          <w:szCs w:val="28"/>
        </w:rPr>
        <w:t>показателей</w:t>
      </w:r>
      <w:r w:rsidRPr="005B389E">
        <w:rPr>
          <w:spacing w:val="1"/>
          <w:sz w:val="28"/>
          <w:szCs w:val="28"/>
        </w:rPr>
        <w:t xml:space="preserve"> </w:t>
      </w:r>
      <w:r w:rsidRPr="005B389E">
        <w:rPr>
          <w:sz w:val="28"/>
          <w:szCs w:val="28"/>
        </w:rPr>
        <w:t>надежности</w:t>
      </w:r>
      <w:r w:rsidRPr="005B389E">
        <w:rPr>
          <w:spacing w:val="1"/>
          <w:sz w:val="28"/>
          <w:szCs w:val="28"/>
        </w:rPr>
        <w:t xml:space="preserve"> </w:t>
      </w:r>
      <w:r w:rsidRPr="005B389E">
        <w:rPr>
          <w:sz w:val="28"/>
          <w:szCs w:val="28"/>
        </w:rPr>
        <w:t>систем</w:t>
      </w:r>
      <w:r w:rsidRPr="005B389E">
        <w:rPr>
          <w:spacing w:val="1"/>
          <w:sz w:val="28"/>
          <w:szCs w:val="28"/>
        </w:rPr>
        <w:t xml:space="preserve"> </w:t>
      </w:r>
      <w:r w:rsidRPr="005B389E">
        <w:rPr>
          <w:sz w:val="28"/>
          <w:szCs w:val="28"/>
        </w:rPr>
        <w:t>теплоснабжения</w:t>
      </w:r>
      <w:r w:rsidRPr="005B389E">
        <w:rPr>
          <w:spacing w:val="1"/>
          <w:sz w:val="28"/>
          <w:szCs w:val="28"/>
        </w:rPr>
        <w:t xml:space="preserve"> </w:t>
      </w:r>
      <w:r w:rsidRPr="005B389E">
        <w:rPr>
          <w:sz w:val="28"/>
          <w:szCs w:val="28"/>
        </w:rPr>
        <w:t>поселений,</w:t>
      </w:r>
      <w:r w:rsidRPr="005B389E">
        <w:rPr>
          <w:spacing w:val="1"/>
          <w:sz w:val="28"/>
          <w:szCs w:val="28"/>
        </w:rPr>
        <w:t xml:space="preserve"> </w:t>
      </w:r>
      <w:r w:rsidRPr="005B389E">
        <w:rPr>
          <w:sz w:val="28"/>
          <w:szCs w:val="28"/>
        </w:rPr>
        <w:t>городских</w:t>
      </w:r>
      <w:r w:rsidRPr="005B389E">
        <w:rPr>
          <w:spacing w:val="1"/>
          <w:sz w:val="28"/>
          <w:szCs w:val="28"/>
        </w:rPr>
        <w:t xml:space="preserve"> </w:t>
      </w:r>
      <w:r w:rsidRPr="005B389E">
        <w:rPr>
          <w:sz w:val="28"/>
          <w:szCs w:val="28"/>
        </w:rPr>
        <w:t>округов,</w:t>
      </w:r>
      <w:r w:rsidRPr="005B389E">
        <w:rPr>
          <w:spacing w:val="1"/>
          <w:sz w:val="28"/>
          <w:szCs w:val="28"/>
        </w:rPr>
        <w:t xml:space="preserve"> </w:t>
      </w:r>
      <w:r w:rsidRPr="005B389E">
        <w:rPr>
          <w:sz w:val="28"/>
          <w:szCs w:val="28"/>
        </w:rPr>
        <w:t>в</w:t>
      </w:r>
      <w:r w:rsidRPr="005B389E">
        <w:rPr>
          <w:spacing w:val="1"/>
          <w:sz w:val="28"/>
          <w:szCs w:val="28"/>
        </w:rPr>
        <w:t xml:space="preserve"> </w:t>
      </w:r>
      <w:r w:rsidRPr="005B389E">
        <w:rPr>
          <w:sz w:val="28"/>
          <w:szCs w:val="28"/>
        </w:rPr>
        <w:t>документе приведены практические рекомендации по классификации систем</w:t>
      </w:r>
      <w:r w:rsidRPr="005B389E">
        <w:rPr>
          <w:spacing w:val="1"/>
          <w:sz w:val="28"/>
          <w:szCs w:val="28"/>
        </w:rPr>
        <w:t xml:space="preserve"> </w:t>
      </w:r>
      <w:r w:rsidRPr="005B389E">
        <w:rPr>
          <w:sz w:val="28"/>
          <w:szCs w:val="28"/>
        </w:rPr>
        <w:t>теплоснабжения</w:t>
      </w:r>
      <w:r w:rsidRPr="005B389E">
        <w:rPr>
          <w:spacing w:val="1"/>
          <w:sz w:val="28"/>
          <w:szCs w:val="28"/>
        </w:rPr>
        <w:t xml:space="preserve"> </w:t>
      </w:r>
      <w:r w:rsidRPr="005B389E">
        <w:rPr>
          <w:sz w:val="28"/>
          <w:szCs w:val="28"/>
        </w:rPr>
        <w:t>поселений,</w:t>
      </w:r>
      <w:r w:rsidRPr="005B389E">
        <w:rPr>
          <w:spacing w:val="1"/>
          <w:sz w:val="28"/>
          <w:szCs w:val="28"/>
        </w:rPr>
        <w:t xml:space="preserve"> </w:t>
      </w:r>
      <w:r w:rsidRPr="005B389E">
        <w:rPr>
          <w:sz w:val="28"/>
          <w:szCs w:val="28"/>
        </w:rPr>
        <w:t>городских</w:t>
      </w:r>
      <w:r w:rsidRPr="005B389E">
        <w:rPr>
          <w:spacing w:val="1"/>
          <w:sz w:val="28"/>
          <w:szCs w:val="28"/>
        </w:rPr>
        <w:t xml:space="preserve"> </w:t>
      </w:r>
      <w:r w:rsidRPr="005B389E">
        <w:rPr>
          <w:sz w:val="28"/>
          <w:szCs w:val="28"/>
        </w:rPr>
        <w:t>округов</w:t>
      </w:r>
      <w:r w:rsidRPr="005B389E">
        <w:rPr>
          <w:spacing w:val="1"/>
          <w:sz w:val="28"/>
          <w:szCs w:val="28"/>
        </w:rPr>
        <w:t xml:space="preserve"> </w:t>
      </w:r>
      <w:r w:rsidRPr="005B389E">
        <w:rPr>
          <w:sz w:val="28"/>
          <w:szCs w:val="28"/>
        </w:rPr>
        <w:t>по</w:t>
      </w:r>
      <w:r w:rsidRPr="005B389E">
        <w:rPr>
          <w:spacing w:val="1"/>
          <w:sz w:val="28"/>
          <w:szCs w:val="28"/>
        </w:rPr>
        <w:t xml:space="preserve"> </w:t>
      </w:r>
      <w:r w:rsidRPr="005B389E">
        <w:rPr>
          <w:sz w:val="28"/>
          <w:szCs w:val="28"/>
        </w:rPr>
        <w:t>условиям</w:t>
      </w:r>
      <w:r w:rsidRPr="005B389E">
        <w:rPr>
          <w:spacing w:val="1"/>
          <w:sz w:val="28"/>
          <w:szCs w:val="28"/>
        </w:rPr>
        <w:t xml:space="preserve"> </w:t>
      </w:r>
      <w:r w:rsidRPr="005B389E">
        <w:rPr>
          <w:sz w:val="28"/>
          <w:szCs w:val="28"/>
        </w:rPr>
        <w:t>обеспечения</w:t>
      </w:r>
      <w:r w:rsidRPr="005B389E">
        <w:rPr>
          <w:spacing w:val="1"/>
          <w:sz w:val="28"/>
          <w:szCs w:val="28"/>
        </w:rPr>
        <w:t xml:space="preserve"> </w:t>
      </w:r>
      <w:r w:rsidRPr="005B389E">
        <w:rPr>
          <w:sz w:val="28"/>
          <w:szCs w:val="28"/>
        </w:rPr>
        <w:t>надежности</w:t>
      </w:r>
      <w:r w:rsidRPr="005B389E">
        <w:rPr>
          <w:spacing w:val="-4"/>
          <w:sz w:val="28"/>
          <w:szCs w:val="28"/>
        </w:rPr>
        <w:t xml:space="preserve"> </w:t>
      </w:r>
      <w:r w:rsidRPr="005B389E">
        <w:rPr>
          <w:sz w:val="28"/>
          <w:szCs w:val="28"/>
        </w:rPr>
        <w:t>на:</w:t>
      </w:r>
    </w:p>
    <w:p w:rsidR="005B389E" w:rsidRPr="005B389E" w:rsidRDefault="00D57C27" w:rsidP="005B389E">
      <w:pPr>
        <w:pStyle w:val="afffffff1"/>
        <w:spacing w:before="0" w:after="0"/>
        <w:ind w:firstLine="567"/>
        <w:rPr>
          <w:sz w:val="28"/>
          <w:szCs w:val="28"/>
        </w:rPr>
      </w:pPr>
      <w:r>
        <w:rPr>
          <w:sz w:val="28"/>
          <w:szCs w:val="28"/>
        </w:rPr>
        <w:t>–</w:t>
      </w:r>
      <w:r w:rsidR="00263BD4">
        <w:rPr>
          <w:sz w:val="28"/>
          <w:szCs w:val="28"/>
        </w:rPr>
        <w:t xml:space="preserve"> </w:t>
      </w:r>
      <w:r w:rsidR="005B389E" w:rsidRPr="005B389E">
        <w:rPr>
          <w:sz w:val="28"/>
          <w:szCs w:val="28"/>
        </w:rPr>
        <w:t>высоконадежные;</w:t>
      </w:r>
    </w:p>
    <w:p w:rsidR="005B389E" w:rsidRPr="005B389E" w:rsidRDefault="00D57C27" w:rsidP="005B389E">
      <w:pPr>
        <w:pStyle w:val="afffffff1"/>
        <w:spacing w:before="0" w:after="0"/>
        <w:ind w:firstLine="567"/>
        <w:rPr>
          <w:sz w:val="28"/>
          <w:szCs w:val="28"/>
        </w:rPr>
      </w:pPr>
      <w:r>
        <w:rPr>
          <w:sz w:val="28"/>
          <w:szCs w:val="28"/>
        </w:rPr>
        <w:t>–</w:t>
      </w:r>
      <w:r w:rsidR="00263BD4">
        <w:rPr>
          <w:sz w:val="28"/>
          <w:szCs w:val="28"/>
        </w:rPr>
        <w:t xml:space="preserve"> </w:t>
      </w:r>
      <w:r w:rsidR="005B389E" w:rsidRPr="005B389E">
        <w:rPr>
          <w:sz w:val="28"/>
          <w:szCs w:val="28"/>
        </w:rPr>
        <w:t>надежные;</w:t>
      </w:r>
    </w:p>
    <w:p w:rsidR="005B389E" w:rsidRPr="005B389E" w:rsidRDefault="00D57C27" w:rsidP="005B389E">
      <w:pPr>
        <w:pStyle w:val="afffffff1"/>
        <w:spacing w:before="0" w:after="0"/>
        <w:ind w:firstLine="567"/>
        <w:rPr>
          <w:sz w:val="28"/>
          <w:szCs w:val="28"/>
        </w:rPr>
      </w:pPr>
      <w:r>
        <w:rPr>
          <w:sz w:val="28"/>
          <w:szCs w:val="28"/>
        </w:rPr>
        <w:t>–</w:t>
      </w:r>
      <w:r w:rsidR="00263BD4">
        <w:rPr>
          <w:sz w:val="28"/>
          <w:szCs w:val="28"/>
        </w:rPr>
        <w:t xml:space="preserve"> </w:t>
      </w:r>
      <w:r w:rsidR="005B389E" w:rsidRPr="005B389E">
        <w:rPr>
          <w:sz w:val="28"/>
          <w:szCs w:val="28"/>
        </w:rPr>
        <w:t>малонадежные;</w:t>
      </w:r>
    </w:p>
    <w:p w:rsidR="005B389E" w:rsidRPr="005B389E" w:rsidRDefault="00D57C27" w:rsidP="005B389E">
      <w:pPr>
        <w:pStyle w:val="afffffff1"/>
        <w:spacing w:before="0" w:after="0"/>
        <w:ind w:firstLine="567"/>
        <w:rPr>
          <w:sz w:val="28"/>
          <w:szCs w:val="28"/>
        </w:rPr>
      </w:pPr>
      <w:r>
        <w:rPr>
          <w:sz w:val="28"/>
          <w:szCs w:val="28"/>
        </w:rPr>
        <w:t>–</w:t>
      </w:r>
      <w:r w:rsidR="00263BD4">
        <w:rPr>
          <w:sz w:val="28"/>
          <w:szCs w:val="28"/>
        </w:rPr>
        <w:t xml:space="preserve"> </w:t>
      </w:r>
      <w:r w:rsidR="005B389E" w:rsidRPr="005B389E">
        <w:rPr>
          <w:sz w:val="28"/>
          <w:szCs w:val="28"/>
        </w:rPr>
        <w:t>ненадежные.</w:t>
      </w:r>
    </w:p>
    <w:p w:rsidR="005B389E" w:rsidRPr="005B389E" w:rsidRDefault="005B389E" w:rsidP="005B389E">
      <w:pPr>
        <w:pStyle w:val="afffffff1"/>
        <w:spacing w:before="0" w:after="0"/>
        <w:ind w:firstLine="567"/>
        <w:rPr>
          <w:sz w:val="28"/>
          <w:szCs w:val="28"/>
        </w:rPr>
      </w:pPr>
      <w:r w:rsidRPr="005B389E">
        <w:rPr>
          <w:sz w:val="28"/>
          <w:szCs w:val="28"/>
        </w:rPr>
        <w:t>Показатели</w:t>
      </w:r>
      <w:r w:rsidRPr="005B389E">
        <w:rPr>
          <w:spacing w:val="-12"/>
          <w:sz w:val="28"/>
          <w:szCs w:val="28"/>
        </w:rPr>
        <w:t xml:space="preserve"> </w:t>
      </w:r>
      <w:r w:rsidRPr="005B389E">
        <w:rPr>
          <w:sz w:val="28"/>
          <w:szCs w:val="28"/>
        </w:rPr>
        <w:t>надежности</w:t>
      </w:r>
      <w:r w:rsidRPr="005B389E">
        <w:rPr>
          <w:spacing w:val="-11"/>
          <w:sz w:val="28"/>
          <w:szCs w:val="28"/>
        </w:rPr>
        <w:t xml:space="preserve"> </w:t>
      </w:r>
      <w:r w:rsidRPr="005B389E">
        <w:rPr>
          <w:sz w:val="28"/>
          <w:szCs w:val="28"/>
        </w:rPr>
        <w:t>системы</w:t>
      </w:r>
      <w:r w:rsidRPr="005B389E">
        <w:rPr>
          <w:spacing w:val="-11"/>
          <w:sz w:val="28"/>
          <w:szCs w:val="28"/>
        </w:rPr>
        <w:t xml:space="preserve"> </w:t>
      </w:r>
      <w:r w:rsidRPr="005B389E">
        <w:rPr>
          <w:sz w:val="28"/>
          <w:szCs w:val="28"/>
        </w:rPr>
        <w:t>теплоснабжения</w:t>
      </w:r>
      <w:r w:rsidRPr="005B389E">
        <w:rPr>
          <w:spacing w:val="-12"/>
          <w:sz w:val="28"/>
          <w:szCs w:val="28"/>
        </w:rPr>
        <w:t xml:space="preserve"> </w:t>
      </w:r>
      <w:r w:rsidRPr="005B389E">
        <w:rPr>
          <w:sz w:val="28"/>
          <w:szCs w:val="28"/>
        </w:rPr>
        <w:t>подразделяются</w:t>
      </w:r>
      <w:r w:rsidRPr="005B389E">
        <w:rPr>
          <w:spacing w:val="-11"/>
          <w:sz w:val="28"/>
          <w:szCs w:val="28"/>
        </w:rPr>
        <w:t xml:space="preserve"> </w:t>
      </w:r>
      <w:r w:rsidRPr="005B389E">
        <w:rPr>
          <w:sz w:val="28"/>
          <w:szCs w:val="28"/>
        </w:rPr>
        <w:t>на:</w:t>
      </w:r>
    </w:p>
    <w:p w:rsidR="005B389E" w:rsidRPr="005B389E" w:rsidRDefault="00D57C27" w:rsidP="005B389E">
      <w:pPr>
        <w:pStyle w:val="afffffff1"/>
        <w:spacing w:before="0" w:after="0"/>
        <w:ind w:firstLine="567"/>
        <w:rPr>
          <w:sz w:val="28"/>
          <w:szCs w:val="28"/>
        </w:rPr>
      </w:pPr>
      <w:r>
        <w:rPr>
          <w:sz w:val="28"/>
          <w:szCs w:val="28"/>
        </w:rPr>
        <w:t>–</w:t>
      </w:r>
      <w:r w:rsidR="00263BD4">
        <w:rPr>
          <w:sz w:val="28"/>
          <w:szCs w:val="28"/>
        </w:rPr>
        <w:t xml:space="preserve"> </w:t>
      </w:r>
      <w:r w:rsidR="005B389E" w:rsidRPr="005B389E">
        <w:rPr>
          <w:sz w:val="28"/>
          <w:szCs w:val="28"/>
        </w:rPr>
        <w:t>показатель надежности электроснабжения источников тепловой</w:t>
      </w:r>
      <w:r w:rsidR="005B389E" w:rsidRPr="005B389E">
        <w:rPr>
          <w:spacing w:val="1"/>
          <w:sz w:val="28"/>
          <w:szCs w:val="28"/>
        </w:rPr>
        <w:t xml:space="preserve"> </w:t>
      </w:r>
      <w:r w:rsidR="005B389E" w:rsidRPr="005B389E">
        <w:rPr>
          <w:sz w:val="28"/>
          <w:szCs w:val="28"/>
        </w:rPr>
        <w:t>энергии</w:t>
      </w:r>
      <w:r w:rsidR="005B389E" w:rsidRPr="005B389E">
        <w:rPr>
          <w:spacing w:val="-1"/>
          <w:sz w:val="28"/>
          <w:szCs w:val="28"/>
        </w:rPr>
        <w:t xml:space="preserve"> </w:t>
      </w:r>
      <w:r w:rsidR="005B389E" w:rsidRPr="005B389E">
        <w:rPr>
          <w:sz w:val="28"/>
          <w:szCs w:val="28"/>
        </w:rPr>
        <w:t>(K</w:t>
      </w:r>
      <w:r w:rsidR="005B389E" w:rsidRPr="005B389E">
        <w:rPr>
          <w:sz w:val="28"/>
          <w:szCs w:val="28"/>
          <w:vertAlign w:val="subscript"/>
        </w:rPr>
        <w:t>э</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w:t>
      </w:r>
      <w:r w:rsidR="00263BD4">
        <w:rPr>
          <w:sz w:val="28"/>
          <w:szCs w:val="28"/>
        </w:rPr>
        <w:t xml:space="preserve"> </w:t>
      </w:r>
      <w:r w:rsidR="005B389E" w:rsidRPr="005B389E">
        <w:rPr>
          <w:sz w:val="28"/>
          <w:szCs w:val="28"/>
        </w:rPr>
        <w:t>показатель</w:t>
      </w:r>
      <w:r w:rsidR="005B389E" w:rsidRPr="005B389E">
        <w:rPr>
          <w:spacing w:val="1"/>
          <w:sz w:val="28"/>
          <w:szCs w:val="28"/>
        </w:rPr>
        <w:t xml:space="preserve"> </w:t>
      </w:r>
      <w:r w:rsidR="005B389E" w:rsidRPr="005B389E">
        <w:rPr>
          <w:sz w:val="28"/>
          <w:szCs w:val="28"/>
        </w:rPr>
        <w:t>надежности</w:t>
      </w:r>
      <w:r w:rsidR="005B389E" w:rsidRPr="005B389E">
        <w:rPr>
          <w:spacing w:val="1"/>
          <w:sz w:val="28"/>
          <w:szCs w:val="28"/>
        </w:rPr>
        <w:t xml:space="preserve"> </w:t>
      </w:r>
      <w:r w:rsidR="005B389E" w:rsidRPr="005B389E">
        <w:rPr>
          <w:sz w:val="28"/>
          <w:szCs w:val="28"/>
        </w:rPr>
        <w:t>водоснабжения</w:t>
      </w:r>
      <w:r w:rsidR="005B389E" w:rsidRPr="005B389E">
        <w:rPr>
          <w:spacing w:val="1"/>
          <w:sz w:val="28"/>
          <w:szCs w:val="28"/>
        </w:rPr>
        <w:t xml:space="preserve"> </w:t>
      </w:r>
      <w:r w:rsidR="005B389E" w:rsidRPr="005B389E">
        <w:rPr>
          <w:sz w:val="28"/>
          <w:szCs w:val="28"/>
        </w:rPr>
        <w:t>источников</w:t>
      </w:r>
      <w:r w:rsidR="005B389E" w:rsidRPr="005B389E">
        <w:rPr>
          <w:spacing w:val="1"/>
          <w:sz w:val="28"/>
          <w:szCs w:val="28"/>
        </w:rPr>
        <w:t xml:space="preserve"> </w:t>
      </w:r>
      <w:r w:rsidR="005B389E" w:rsidRPr="005B389E">
        <w:rPr>
          <w:sz w:val="28"/>
          <w:szCs w:val="28"/>
        </w:rPr>
        <w:t>тепловой</w:t>
      </w:r>
      <w:r w:rsidR="005B389E" w:rsidRPr="005B389E">
        <w:rPr>
          <w:spacing w:val="-67"/>
          <w:sz w:val="28"/>
          <w:szCs w:val="28"/>
        </w:rPr>
        <w:t xml:space="preserve"> </w:t>
      </w:r>
      <w:r w:rsidR="005B389E" w:rsidRPr="005B389E">
        <w:rPr>
          <w:sz w:val="28"/>
          <w:szCs w:val="28"/>
        </w:rPr>
        <w:t>энергии</w:t>
      </w:r>
      <w:r w:rsidR="005B389E" w:rsidRPr="005B389E">
        <w:rPr>
          <w:spacing w:val="-1"/>
          <w:sz w:val="28"/>
          <w:szCs w:val="28"/>
        </w:rPr>
        <w:t xml:space="preserve"> </w:t>
      </w:r>
      <w:r w:rsidR="005B389E" w:rsidRPr="005B389E">
        <w:rPr>
          <w:sz w:val="28"/>
          <w:szCs w:val="28"/>
        </w:rPr>
        <w:t>(K</w:t>
      </w:r>
      <w:r w:rsidR="005B389E" w:rsidRPr="005B389E">
        <w:rPr>
          <w:sz w:val="28"/>
          <w:szCs w:val="28"/>
          <w:vertAlign w:val="subscript"/>
        </w:rPr>
        <w:t>в</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w:t>
      </w:r>
      <w:r w:rsidR="00263BD4">
        <w:rPr>
          <w:sz w:val="28"/>
          <w:szCs w:val="28"/>
        </w:rPr>
        <w:t xml:space="preserve"> </w:t>
      </w:r>
      <w:r w:rsidR="005B389E" w:rsidRPr="005B389E">
        <w:rPr>
          <w:sz w:val="28"/>
          <w:szCs w:val="28"/>
        </w:rPr>
        <w:t>показатель надежности топливоснабжения источников тепловой</w:t>
      </w:r>
      <w:r w:rsidR="005B389E" w:rsidRPr="005B389E">
        <w:rPr>
          <w:spacing w:val="1"/>
          <w:sz w:val="28"/>
          <w:szCs w:val="28"/>
        </w:rPr>
        <w:t xml:space="preserve"> </w:t>
      </w:r>
      <w:r w:rsidR="005B389E" w:rsidRPr="005B389E">
        <w:rPr>
          <w:sz w:val="28"/>
          <w:szCs w:val="28"/>
        </w:rPr>
        <w:t>энергии</w:t>
      </w:r>
      <w:r w:rsidR="005B389E" w:rsidRPr="005B389E">
        <w:rPr>
          <w:spacing w:val="-1"/>
          <w:sz w:val="28"/>
          <w:szCs w:val="28"/>
        </w:rPr>
        <w:t xml:space="preserve"> </w:t>
      </w:r>
      <w:r w:rsidR="005B389E" w:rsidRPr="005B389E">
        <w:rPr>
          <w:sz w:val="28"/>
          <w:szCs w:val="28"/>
        </w:rPr>
        <w:t>(K</w:t>
      </w:r>
      <w:r w:rsidR="005B389E" w:rsidRPr="005B389E">
        <w:rPr>
          <w:sz w:val="28"/>
          <w:szCs w:val="28"/>
          <w:vertAlign w:val="subscript"/>
        </w:rPr>
        <w:t>т</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w:t>
      </w:r>
      <w:r w:rsidR="00263BD4">
        <w:rPr>
          <w:spacing w:val="-1"/>
          <w:sz w:val="28"/>
          <w:szCs w:val="28"/>
        </w:rPr>
        <w:t xml:space="preserve"> </w:t>
      </w:r>
      <w:r w:rsidR="005B389E" w:rsidRPr="005B389E">
        <w:rPr>
          <w:spacing w:val="-1"/>
          <w:sz w:val="28"/>
          <w:szCs w:val="28"/>
        </w:rPr>
        <w:t>показатель</w:t>
      </w:r>
      <w:r w:rsidR="005B389E" w:rsidRPr="005B389E">
        <w:rPr>
          <w:spacing w:val="-16"/>
          <w:sz w:val="28"/>
          <w:szCs w:val="28"/>
        </w:rPr>
        <w:t xml:space="preserve"> </w:t>
      </w:r>
      <w:r w:rsidR="005B389E" w:rsidRPr="005B389E">
        <w:rPr>
          <w:spacing w:val="-1"/>
          <w:sz w:val="28"/>
          <w:szCs w:val="28"/>
        </w:rPr>
        <w:t>соответствия</w:t>
      </w:r>
      <w:r w:rsidR="005B389E" w:rsidRPr="005B389E">
        <w:rPr>
          <w:spacing w:val="-15"/>
          <w:sz w:val="28"/>
          <w:szCs w:val="28"/>
        </w:rPr>
        <w:t xml:space="preserve"> </w:t>
      </w:r>
      <w:r w:rsidR="005B389E" w:rsidRPr="005B389E">
        <w:rPr>
          <w:sz w:val="28"/>
          <w:szCs w:val="28"/>
        </w:rPr>
        <w:t>тепловой</w:t>
      </w:r>
      <w:r w:rsidR="005B389E" w:rsidRPr="005B389E">
        <w:rPr>
          <w:spacing w:val="-14"/>
          <w:sz w:val="28"/>
          <w:szCs w:val="28"/>
        </w:rPr>
        <w:t xml:space="preserve"> </w:t>
      </w:r>
      <w:r w:rsidR="005B389E" w:rsidRPr="005B389E">
        <w:rPr>
          <w:sz w:val="28"/>
          <w:szCs w:val="28"/>
        </w:rPr>
        <w:t>мощности</w:t>
      </w:r>
      <w:r w:rsidR="005B389E" w:rsidRPr="005B389E">
        <w:rPr>
          <w:spacing w:val="-15"/>
          <w:sz w:val="28"/>
          <w:szCs w:val="28"/>
        </w:rPr>
        <w:t xml:space="preserve"> </w:t>
      </w:r>
      <w:r w:rsidR="005B389E" w:rsidRPr="005B389E">
        <w:rPr>
          <w:sz w:val="28"/>
          <w:szCs w:val="28"/>
        </w:rPr>
        <w:t>источников</w:t>
      </w:r>
      <w:r w:rsidR="005B389E" w:rsidRPr="005B389E">
        <w:rPr>
          <w:spacing w:val="-13"/>
          <w:sz w:val="28"/>
          <w:szCs w:val="28"/>
        </w:rPr>
        <w:t xml:space="preserve"> </w:t>
      </w:r>
      <w:r w:rsidR="005B389E" w:rsidRPr="005B389E">
        <w:rPr>
          <w:sz w:val="28"/>
          <w:szCs w:val="28"/>
        </w:rPr>
        <w:t>тепловой</w:t>
      </w:r>
      <w:r w:rsidR="005B389E" w:rsidRPr="005B389E">
        <w:rPr>
          <w:spacing w:val="-67"/>
          <w:sz w:val="28"/>
          <w:szCs w:val="28"/>
        </w:rPr>
        <w:t xml:space="preserve"> </w:t>
      </w:r>
      <w:r w:rsidR="005B389E" w:rsidRPr="005B389E">
        <w:rPr>
          <w:sz w:val="28"/>
          <w:szCs w:val="28"/>
        </w:rPr>
        <w:t>энергии</w:t>
      </w:r>
      <w:r w:rsidR="005B389E" w:rsidRPr="005B389E">
        <w:rPr>
          <w:spacing w:val="1"/>
          <w:sz w:val="28"/>
          <w:szCs w:val="28"/>
        </w:rPr>
        <w:t xml:space="preserve"> </w:t>
      </w:r>
      <w:r w:rsidR="005B389E" w:rsidRPr="005B389E">
        <w:rPr>
          <w:sz w:val="28"/>
          <w:szCs w:val="28"/>
        </w:rPr>
        <w:t>и</w:t>
      </w:r>
      <w:r w:rsidR="005B389E" w:rsidRPr="005B389E">
        <w:rPr>
          <w:spacing w:val="1"/>
          <w:sz w:val="28"/>
          <w:szCs w:val="28"/>
        </w:rPr>
        <w:t xml:space="preserve"> </w:t>
      </w:r>
      <w:r w:rsidR="005B389E" w:rsidRPr="005B389E">
        <w:rPr>
          <w:sz w:val="28"/>
          <w:szCs w:val="28"/>
        </w:rPr>
        <w:t>пропускной</w:t>
      </w:r>
      <w:r w:rsidR="005B389E" w:rsidRPr="005B389E">
        <w:rPr>
          <w:spacing w:val="1"/>
          <w:sz w:val="28"/>
          <w:szCs w:val="28"/>
        </w:rPr>
        <w:t xml:space="preserve"> </w:t>
      </w:r>
      <w:r w:rsidR="005B389E" w:rsidRPr="005B389E">
        <w:rPr>
          <w:sz w:val="28"/>
          <w:szCs w:val="28"/>
        </w:rPr>
        <w:t>способности</w:t>
      </w:r>
      <w:r w:rsidR="005B389E" w:rsidRPr="005B389E">
        <w:rPr>
          <w:spacing w:val="1"/>
          <w:sz w:val="28"/>
          <w:szCs w:val="28"/>
        </w:rPr>
        <w:t xml:space="preserve"> </w:t>
      </w:r>
      <w:r w:rsidR="005B389E" w:rsidRPr="005B389E">
        <w:rPr>
          <w:sz w:val="28"/>
          <w:szCs w:val="28"/>
        </w:rPr>
        <w:t>тепловых</w:t>
      </w:r>
      <w:r w:rsidR="005B389E" w:rsidRPr="005B389E">
        <w:rPr>
          <w:spacing w:val="1"/>
          <w:sz w:val="28"/>
          <w:szCs w:val="28"/>
        </w:rPr>
        <w:t xml:space="preserve"> </w:t>
      </w:r>
      <w:r w:rsidR="005B389E" w:rsidRPr="005B389E">
        <w:rPr>
          <w:sz w:val="28"/>
          <w:szCs w:val="28"/>
        </w:rPr>
        <w:t>сетей</w:t>
      </w:r>
      <w:r w:rsidR="005B389E" w:rsidRPr="005B389E">
        <w:rPr>
          <w:spacing w:val="1"/>
          <w:sz w:val="28"/>
          <w:szCs w:val="28"/>
        </w:rPr>
        <w:t xml:space="preserve"> </w:t>
      </w:r>
      <w:r w:rsidR="005B389E" w:rsidRPr="005B389E">
        <w:rPr>
          <w:sz w:val="28"/>
          <w:szCs w:val="28"/>
        </w:rPr>
        <w:t>расчетным</w:t>
      </w:r>
      <w:r w:rsidR="005B389E" w:rsidRPr="005B389E">
        <w:rPr>
          <w:spacing w:val="1"/>
          <w:sz w:val="28"/>
          <w:szCs w:val="28"/>
        </w:rPr>
        <w:t xml:space="preserve"> </w:t>
      </w:r>
      <w:r w:rsidR="005B389E" w:rsidRPr="005B389E">
        <w:rPr>
          <w:sz w:val="28"/>
          <w:szCs w:val="28"/>
        </w:rPr>
        <w:t>тепловым</w:t>
      </w:r>
      <w:r w:rsidR="005B389E" w:rsidRPr="005B389E">
        <w:rPr>
          <w:spacing w:val="1"/>
          <w:sz w:val="28"/>
          <w:szCs w:val="28"/>
        </w:rPr>
        <w:t xml:space="preserve"> </w:t>
      </w:r>
      <w:r w:rsidR="005B389E" w:rsidRPr="005B389E">
        <w:rPr>
          <w:sz w:val="28"/>
          <w:szCs w:val="28"/>
        </w:rPr>
        <w:t>нагрузкам</w:t>
      </w:r>
      <w:r w:rsidR="005B389E" w:rsidRPr="005B389E">
        <w:rPr>
          <w:spacing w:val="-4"/>
          <w:sz w:val="28"/>
          <w:szCs w:val="28"/>
        </w:rPr>
        <w:t xml:space="preserve"> </w:t>
      </w:r>
      <w:r w:rsidR="005B389E" w:rsidRPr="005B389E">
        <w:rPr>
          <w:sz w:val="28"/>
          <w:szCs w:val="28"/>
        </w:rPr>
        <w:t>потребителей</w:t>
      </w:r>
      <w:r w:rsidR="005B389E" w:rsidRPr="005B389E">
        <w:rPr>
          <w:spacing w:val="-2"/>
          <w:sz w:val="28"/>
          <w:szCs w:val="28"/>
        </w:rPr>
        <w:t xml:space="preserve"> </w:t>
      </w:r>
      <w:r w:rsidR="005B389E" w:rsidRPr="005B389E">
        <w:rPr>
          <w:sz w:val="28"/>
          <w:szCs w:val="28"/>
        </w:rPr>
        <w:t>(K</w:t>
      </w:r>
      <w:r w:rsidR="005B389E" w:rsidRPr="005B389E">
        <w:rPr>
          <w:sz w:val="28"/>
          <w:szCs w:val="28"/>
          <w:vertAlign w:val="subscript"/>
        </w:rPr>
        <w:t>б</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lastRenderedPageBreak/>
        <w:t>– </w:t>
      </w:r>
      <w:r w:rsidR="005B389E" w:rsidRPr="005B389E">
        <w:rPr>
          <w:spacing w:val="-1"/>
          <w:sz w:val="28"/>
          <w:szCs w:val="28"/>
        </w:rPr>
        <w:t>показатель</w:t>
      </w:r>
      <w:r w:rsidR="005B389E" w:rsidRPr="005B389E">
        <w:rPr>
          <w:spacing w:val="-14"/>
          <w:sz w:val="28"/>
          <w:szCs w:val="28"/>
        </w:rPr>
        <w:t xml:space="preserve"> </w:t>
      </w:r>
      <w:r w:rsidR="005B389E" w:rsidRPr="005B389E">
        <w:rPr>
          <w:sz w:val="28"/>
          <w:szCs w:val="28"/>
        </w:rPr>
        <w:t>уровня</w:t>
      </w:r>
      <w:r w:rsidR="005B389E" w:rsidRPr="005B389E">
        <w:rPr>
          <w:spacing w:val="-15"/>
          <w:sz w:val="28"/>
          <w:szCs w:val="28"/>
        </w:rPr>
        <w:t xml:space="preserve"> </w:t>
      </w:r>
      <w:r w:rsidR="005B389E" w:rsidRPr="005B389E">
        <w:rPr>
          <w:sz w:val="28"/>
          <w:szCs w:val="28"/>
        </w:rPr>
        <w:t>резервирования</w:t>
      </w:r>
      <w:r w:rsidR="005B389E" w:rsidRPr="005B389E">
        <w:rPr>
          <w:spacing w:val="-15"/>
          <w:sz w:val="28"/>
          <w:szCs w:val="28"/>
        </w:rPr>
        <w:t xml:space="preserve"> </w:t>
      </w:r>
      <w:r w:rsidR="005B389E" w:rsidRPr="005B389E">
        <w:rPr>
          <w:sz w:val="28"/>
          <w:szCs w:val="28"/>
        </w:rPr>
        <w:t>источников</w:t>
      </w:r>
      <w:r w:rsidR="005B389E" w:rsidRPr="005B389E">
        <w:rPr>
          <w:spacing w:val="-16"/>
          <w:sz w:val="28"/>
          <w:szCs w:val="28"/>
        </w:rPr>
        <w:t xml:space="preserve"> </w:t>
      </w:r>
      <w:r w:rsidR="005B389E" w:rsidRPr="005B389E">
        <w:rPr>
          <w:sz w:val="28"/>
          <w:szCs w:val="28"/>
        </w:rPr>
        <w:t>тепловой</w:t>
      </w:r>
      <w:r w:rsidR="005B389E" w:rsidRPr="005B389E">
        <w:rPr>
          <w:spacing w:val="-15"/>
          <w:sz w:val="28"/>
          <w:szCs w:val="28"/>
        </w:rPr>
        <w:t xml:space="preserve"> </w:t>
      </w:r>
      <w:r w:rsidR="005B389E" w:rsidRPr="005B389E">
        <w:rPr>
          <w:sz w:val="28"/>
          <w:szCs w:val="28"/>
        </w:rPr>
        <w:t>энергии</w:t>
      </w:r>
      <w:r w:rsidR="005B389E" w:rsidRPr="005B389E">
        <w:rPr>
          <w:spacing w:val="-16"/>
          <w:sz w:val="28"/>
          <w:szCs w:val="28"/>
        </w:rPr>
        <w:t xml:space="preserve"> </w:t>
      </w:r>
      <w:r w:rsidR="005B389E" w:rsidRPr="005B389E">
        <w:rPr>
          <w:sz w:val="28"/>
          <w:szCs w:val="28"/>
        </w:rPr>
        <w:t>и</w:t>
      </w:r>
      <w:r w:rsidR="005B389E" w:rsidRPr="005B389E">
        <w:rPr>
          <w:spacing w:val="-68"/>
          <w:sz w:val="28"/>
          <w:szCs w:val="28"/>
        </w:rPr>
        <w:t xml:space="preserve"> </w:t>
      </w:r>
      <w:r w:rsidR="005B389E" w:rsidRPr="005B389E">
        <w:rPr>
          <w:sz w:val="28"/>
          <w:szCs w:val="28"/>
        </w:rPr>
        <w:t>элементов</w:t>
      </w:r>
      <w:r w:rsidR="005B389E" w:rsidRPr="005B389E">
        <w:rPr>
          <w:spacing w:val="-10"/>
          <w:sz w:val="28"/>
          <w:szCs w:val="28"/>
        </w:rPr>
        <w:t xml:space="preserve"> </w:t>
      </w:r>
      <w:r w:rsidR="005B389E" w:rsidRPr="005B389E">
        <w:rPr>
          <w:sz w:val="28"/>
          <w:szCs w:val="28"/>
        </w:rPr>
        <w:t>тепловой</w:t>
      </w:r>
      <w:r w:rsidR="005B389E" w:rsidRPr="005B389E">
        <w:rPr>
          <w:spacing w:val="-8"/>
          <w:sz w:val="28"/>
          <w:szCs w:val="28"/>
        </w:rPr>
        <w:t xml:space="preserve"> </w:t>
      </w:r>
      <w:r w:rsidR="005B389E" w:rsidRPr="005B389E">
        <w:rPr>
          <w:sz w:val="28"/>
          <w:szCs w:val="28"/>
        </w:rPr>
        <w:t>сети</w:t>
      </w:r>
      <w:r w:rsidR="005B389E" w:rsidRPr="005B389E">
        <w:rPr>
          <w:spacing w:val="-8"/>
          <w:sz w:val="28"/>
          <w:szCs w:val="28"/>
        </w:rPr>
        <w:t xml:space="preserve"> </w:t>
      </w:r>
      <w:r w:rsidR="005B389E" w:rsidRPr="005B389E">
        <w:rPr>
          <w:sz w:val="28"/>
          <w:szCs w:val="28"/>
        </w:rPr>
        <w:t>путем</w:t>
      </w:r>
      <w:r w:rsidR="005B389E" w:rsidRPr="005B389E">
        <w:rPr>
          <w:spacing w:val="-9"/>
          <w:sz w:val="28"/>
          <w:szCs w:val="28"/>
        </w:rPr>
        <w:t xml:space="preserve"> </w:t>
      </w:r>
      <w:r w:rsidR="005B389E" w:rsidRPr="005B389E">
        <w:rPr>
          <w:sz w:val="28"/>
          <w:szCs w:val="28"/>
        </w:rPr>
        <w:t>их</w:t>
      </w:r>
      <w:r w:rsidR="005B389E" w:rsidRPr="005B389E">
        <w:rPr>
          <w:spacing w:val="-8"/>
          <w:sz w:val="28"/>
          <w:szCs w:val="28"/>
        </w:rPr>
        <w:t xml:space="preserve"> </w:t>
      </w:r>
      <w:r w:rsidR="005B389E" w:rsidRPr="005B389E">
        <w:rPr>
          <w:sz w:val="28"/>
          <w:szCs w:val="28"/>
        </w:rPr>
        <w:t>кольцевания</w:t>
      </w:r>
      <w:r w:rsidR="005B389E" w:rsidRPr="005B389E">
        <w:rPr>
          <w:spacing w:val="-10"/>
          <w:sz w:val="28"/>
          <w:szCs w:val="28"/>
        </w:rPr>
        <w:t xml:space="preserve"> </w:t>
      </w:r>
      <w:r w:rsidR="005B389E" w:rsidRPr="005B389E">
        <w:rPr>
          <w:sz w:val="28"/>
          <w:szCs w:val="28"/>
        </w:rPr>
        <w:t>и</w:t>
      </w:r>
      <w:r w:rsidR="005B389E" w:rsidRPr="005B389E">
        <w:rPr>
          <w:spacing w:val="-6"/>
          <w:sz w:val="28"/>
          <w:szCs w:val="28"/>
        </w:rPr>
        <w:t xml:space="preserve"> </w:t>
      </w:r>
      <w:r w:rsidR="005B389E" w:rsidRPr="005B389E">
        <w:rPr>
          <w:sz w:val="28"/>
          <w:szCs w:val="28"/>
        </w:rPr>
        <w:t>устройств</w:t>
      </w:r>
      <w:r w:rsidR="005B389E" w:rsidRPr="005B389E">
        <w:rPr>
          <w:spacing w:val="-11"/>
          <w:sz w:val="28"/>
          <w:szCs w:val="28"/>
        </w:rPr>
        <w:t xml:space="preserve"> </w:t>
      </w:r>
      <w:r w:rsidR="005B389E" w:rsidRPr="005B389E">
        <w:rPr>
          <w:sz w:val="28"/>
          <w:szCs w:val="28"/>
        </w:rPr>
        <w:t>перемычек</w:t>
      </w:r>
      <w:r w:rsidR="005B389E" w:rsidRPr="005B389E">
        <w:rPr>
          <w:spacing w:val="-8"/>
          <w:sz w:val="28"/>
          <w:szCs w:val="28"/>
        </w:rPr>
        <w:t xml:space="preserve"> </w:t>
      </w:r>
      <w:r w:rsidR="005B389E" w:rsidRPr="005B389E">
        <w:rPr>
          <w:sz w:val="28"/>
          <w:szCs w:val="28"/>
        </w:rPr>
        <w:t>(K</w:t>
      </w:r>
      <w:r w:rsidR="005B389E" w:rsidRPr="005B389E">
        <w:rPr>
          <w:sz w:val="28"/>
          <w:szCs w:val="28"/>
          <w:vertAlign w:val="subscript"/>
        </w:rPr>
        <w:t>р</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 </w:t>
      </w:r>
      <w:r w:rsidR="005B389E" w:rsidRPr="005B389E">
        <w:rPr>
          <w:sz w:val="28"/>
          <w:szCs w:val="28"/>
        </w:rPr>
        <w:t>показатель</w:t>
      </w:r>
      <w:r w:rsidR="005B389E" w:rsidRPr="005B389E">
        <w:rPr>
          <w:spacing w:val="1"/>
          <w:sz w:val="28"/>
          <w:szCs w:val="28"/>
        </w:rPr>
        <w:t xml:space="preserve"> </w:t>
      </w:r>
      <w:r w:rsidR="005B389E" w:rsidRPr="005B389E">
        <w:rPr>
          <w:sz w:val="28"/>
          <w:szCs w:val="28"/>
        </w:rPr>
        <w:t>технического</w:t>
      </w:r>
      <w:r w:rsidR="005B389E" w:rsidRPr="005B389E">
        <w:rPr>
          <w:spacing w:val="1"/>
          <w:sz w:val="28"/>
          <w:szCs w:val="28"/>
        </w:rPr>
        <w:t xml:space="preserve"> </w:t>
      </w:r>
      <w:r w:rsidR="005B389E" w:rsidRPr="005B389E">
        <w:rPr>
          <w:sz w:val="28"/>
          <w:szCs w:val="28"/>
        </w:rPr>
        <w:t>состояния</w:t>
      </w:r>
      <w:r w:rsidR="005B389E" w:rsidRPr="005B389E">
        <w:rPr>
          <w:spacing w:val="1"/>
          <w:sz w:val="28"/>
          <w:szCs w:val="28"/>
        </w:rPr>
        <w:t xml:space="preserve"> </w:t>
      </w:r>
      <w:r w:rsidR="005B389E" w:rsidRPr="005B389E">
        <w:rPr>
          <w:sz w:val="28"/>
          <w:szCs w:val="28"/>
        </w:rPr>
        <w:t>тепловых</w:t>
      </w:r>
      <w:r w:rsidR="005B389E" w:rsidRPr="005B389E">
        <w:rPr>
          <w:spacing w:val="1"/>
          <w:sz w:val="28"/>
          <w:szCs w:val="28"/>
        </w:rPr>
        <w:t xml:space="preserve"> </w:t>
      </w:r>
      <w:r w:rsidR="005B389E" w:rsidRPr="005B389E">
        <w:rPr>
          <w:sz w:val="28"/>
          <w:szCs w:val="28"/>
        </w:rPr>
        <w:t>сетей,</w:t>
      </w:r>
      <w:r w:rsidR="005B389E" w:rsidRPr="005B389E">
        <w:rPr>
          <w:spacing w:val="-67"/>
          <w:sz w:val="28"/>
          <w:szCs w:val="28"/>
        </w:rPr>
        <w:t xml:space="preserve"> </w:t>
      </w:r>
      <w:r w:rsidR="005B389E" w:rsidRPr="005B389E">
        <w:rPr>
          <w:sz w:val="28"/>
          <w:szCs w:val="28"/>
        </w:rPr>
        <w:t>характеризуемый</w:t>
      </w:r>
      <w:r w:rsidR="005B389E" w:rsidRPr="005B389E">
        <w:rPr>
          <w:spacing w:val="-13"/>
          <w:sz w:val="28"/>
          <w:szCs w:val="28"/>
        </w:rPr>
        <w:t xml:space="preserve"> </w:t>
      </w:r>
      <w:r w:rsidR="005B389E" w:rsidRPr="005B389E">
        <w:rPr>
          <w:sz w:val="28"/>
          <w:szCs w:val="28"/>
        </w:rPr>
        <w:t>наличием</w:t>
      </w:r>
      <w:r w:rsidR="005B389E" w:rsidRPr="005B389E">
        <w:rPr>
          <w:spacing w:val="-12"/>
          <w:sz w:val="28"/>
          <w:szCs w:val="28"/>
        </w:rPr>
        <w:t xml:space="preserve"> </w:t>
      </w:r>
      <w:r w:rsidR="005B389E" w:rsidRPr="005B389E">
        <w:rPr>
          <w:sz w:val="28"/>
          <w:szCs w:val="28"/>
        </w:rPr>
        <w:t>ветхих,</w:t>
      </w:r>
      <w:r w:rsidR="005B389E" w:rsidRPr="005B389E">
        <w:rPr>
          <w:spacing w:val="-14"/>
          <w:sz w:val="28"/>
          <w:szCs w:val="28"/>
        </w:rPr>
        <w:t xml:space="preserve"> </w:t>
      </w:r>
      <w:r w:rsidR="005B389E" w:rsidRPr="005B389E">
        <w:rPr>
          <w:sz w:val="28"/>
          <w:szCs w:val="28"/>
        </w:rPr>
        <w:t>подлежащих</w:t>
      </w:r>
      <w:r w:rsidR="005B389E" w:rsidRPr="005B389E">
        <w:rPr>
          <w:spacing w:val="-9"/>
          <w:sz w:val="28"/>
          <w:szCs w:val="28"/>
        </w:rPr>
        <w:t xml:space="preserve"> </w:t>
      </w:r>
      <w:r w:rsidR="005B389E" w:rsidRPr="005B389E">
        <w:rPr>
          <w:sz w:val="28"/>
          <w:szCs w:val="28"/>
        </w:rPr>
        <w:t>замене</w:t>
      </w:r>
      <w:r w:rsidR="005B389E" w:rsidRPr="005B389E">
        <w:rPr>
          <w:spacing w:val="-10"/>
          <w:sz w:val="28"/>
          <w:szCs w:val="28"/>
        </w:rPr>
        <w:t xml:space="preserve"> </w:t>
      </w:r>
      <w:r w:rsidR="005B389E" w:rsidRPr="005B389E">
        <w:rPr>
          <w:sz w:val="28"/>
          <w:szCs w:val="28"/>
        </w:rPr>
        <w:t>трубопроводов</w:t>
      </w:r>
      <w:r w:rsidR="005B389E" w:rsidRPr="005B389E">
        <w:rPr>
          <w:spacing w:val="-13"/>
          <w:sz w:val="28"/>
          <w:szCs w:val="28"/>
        </w:rPr>
        <w:t xml:space="preserve"> </w:t>
      </w:r>
      <w:r w:rsidR="005B389E" w:rsidRPr="005B389E">
        <w:rPr>
          <w:sz w:val="28"/>
          <w:szCs w:val="28"/>
        </w:rPr>
        <w:t>(K</w:t>
      </w:r>
      <w:r w:rsidR="005B389E" w:rsidRPr="005B389E">
        <w:rPr>
          <w:sz w:val="28"/>
          <w:szCs w:val="28"/>
          <w:vertAlign w:val="subscript"/>
        </w:rPr>
        <w:t>с</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w:t>
      </w:r>
      <w:r w:rsidR="00263BD4">
        <w:rPr>
          <w:spacing w:val="-1"/>
          <w:sz w:val="28"/>
          <w:szCs w:val="28"/>
        </w:rPr>
        <w:t xml:space="preserve"> </w:t>
      </w:r>
      <w:r w:rsidR="005B389E" w:rsidRPr="005B389E">
        <w:rPr>
          <w:spacing w:val="-1"/>
          <w:sz w:val="28"/>
          <w:szCs w:val="28"/>
        </w:rPr>
        <w:t>показатель</w:t>
      </w:r>
      <w:r w:rsidR="005B389E" w:rsidRPr="005B389E">
        <w:rPr>
          <w:spacing w:val="-17"/>
          <w:sz w:val="28"/>
          <w:szCs w:val="28"/>
        </w:rPr>
        <w:t xml:space="preserve"> </w:t>
      </w:r>
      <w:r w:rsidR="005B389E" w:rsidRPr="005B389E">
        <w:rPr>
          <w:spacing w:val="-1"/>
          <w:sz w:val="28"/>
          <w:szCs w:val="28"/>
        </w:rPr>
        <w:t>интенсивности</w:t>
      </w:r>
      <w:r w:rsidR="005B389E" w:rsidRPr="005B389E">
        <w:rPr>
          <w:spacing w:val="-16"/>
          <w:sz w:val="28"/>
          <w:szCs w:val="28"/>
        </w:rPr>
        <w:t xml:space="preserve"> </w:t>
      </w:r>
      <w:r w:rsidR="005B389E" w:rsidRPr="005B389E">
        <w:rPr>
          <w:spacing w:val="-1"/>
          <w:sz w:val="28"/>
          <w:szCs w:val="28"/>
        </w:rPr>
        <w:t>отказов</w:t>
      </w:r>
      <w:r w:rsidR="005B389E" w:rsidRPr="005B389E">
        <w:rPr>
          <w:spacing w:val="-16"/>
          <w:sz w:val="28"/>
          <w:szCs w:val="28"/>
        </w:rPr>
        <w:t xml:space="preserve"> </w:t>
      </w:r>
      <w:r w:rsidR="005B389E" w:rsidRPr="005B389E">
        <w:rPr>
          <w:spacing w:val="-1"/>
          <w:sz w:val="28"/>
          <w:szCs w:val="28"/>
        </w:rPr>
        <w:t>систем</w:t>
      </w:r>
      <w:r w:rsidR="005B389E" w:rsidRPr="005B389E">
        <w:rPr>
          <w:spacing w:val="-15"/>
          <w:sz w:val="28"/>
          <w:szCs w:val="28"/>
        </w:rPr>
        <w:t xml:space="preserve"> </w:t>
      </w:r>
      <w:r w:rsidR="005B389E" w:rsidRPr="005B389E">
        <w:rPr>
          <w:spacing w:val="-1"/>
          <w:sz w:val="28"/>
          <w:szCs w:val="28"/>
        </w:rPr>
        <w:t>теплоснабжения</w:t>
      </w:r>
      <w:r w:rsidR="005B389E" w:rsidRPr="005B389E">
        <w:rPr>
          <w:spacing w:val="-15"/>
          <w:sz w:val="28"/>
          <w:szCs w:val="28"/>
        </w:rPr>
        <w:t xml:space="preserve"> </w:t>
      </w:r>
      <w:r w:rsidR="005B389E" w:rsidRPr="005B389E">
        <w:rPr>
          <w:spacing w:val="-1"/>
          <w:sz w:val="28"/>
          <w:szCs w:val="28"/>
        </w:rPr>
        <w:t>(K</w:t>
      </w:r>
      <w:r w:rsidR="005B389E" w:rsidRPr="005B389E">
        <w:rPr>
          <w:spacing w:val="-1"/>
          <w:sz w:val="28"/>
          <w:szCs w:val="28"/>
          <w:vertAlign w:val="subscript"/>
        </w:rPr>
        <w:t>отк.тс</w:t>
      </w:r>
      <w:r w:rsidR="005B389E" w:rsidRPr="005B389E">
        <w:rPr>
          <w:spacing w:val="-1"/>
          <w:sz w:val="28"/>
          <w:szCs w:val="28"/>
        </w:rPr>
        <w:t>);</w:t>
      </w:r>
    </w:p>
    <w:p w:rsidR="005B389E" w:rsidRPr="005B389E" w:rsidRDefault="00D57C27" w:rsidP="005B389E">
      <w:pPr>
        <w:pStyle w:val="afffffff1"/>
        <w:spacing w:before="0" w:after="0"/>
        <w:ind w:firstLine="567"/>
        <w:rPr>
          <w:sz w:val="28"/>
          <w:szCs w:val="28"/>
        </w:rPr>
      </w:pPr>
      <w:r>
        <w:rPr>
          <w:sz w:val="28"/>
          <w:szCs w:val="28"/>
        </w:rPr>
        <w:t>–</w:t>
      </w:r>
      <w:r w:rsidR="00263BD4">
        <w:rPr>
          <w:sz w:val="28"/>
          <w:szCs w:val="28"/>
        </w:rPr>
        <w:t xml:space="preserve"> </w:t>
      </w:r>
      <w:r w:rsidR="005B389E" w:rsidRPr="005B389E">
        <w:rPr>
          <w:sz w:val="28"/>
          <w:szCs w:val="28"/>
        </w:rPr>
        <w:t>показатель</w:t>
      </w:r>
      <w:r w:rsidR="005B389E" w:rsidRPr="005B389E">
        <w:rPr>
          <w:spacing w:val="-12"/>
          <w:sz w:val="28"/>
          <w:szCs w:val="28"/>
        </w:rPr>
        <w:t xml:space="preserve"> </w:t>
      </w:r>
      <w:r w:rsidR="005B389E" w:rsidRPr="005B389E">
        <w:rPr>
          <w:sz w:val="28"/>
          <w:szCs w:val="28"/>
        </w:rPr>
        <w:t>относительного</w:t>
      </w:r>
      <w:r w:rsidR="005B389E" w:rsidRPr="005B389E">
        <w:rPr>
          <w:spacing w:val="-11"/>
          <w:sz w:val="28"/>
          <w:szCs w:val="28"/>
        </w:rPr>
        <w:t xml:space="preserve"> </w:t>
      </w:r>
      <w:r w:rsidR="005B389E" w:rsidRPr="005B389E">
        <w:rPr>
          <w:sz w:val="28"/>
          <w:szCs w:val="28"/>
        </w:rPr>
        <w:t>аварийного</w:t>
      </w:r>
      <w:r w:rsidR="005B389E" w:rsidRPr="005B389E">
        <w:rPr>
          <w:spacing w:val="-11"/>
          <w:sz w:val="28"/>
          <w:szCs w:val="28"/>
        </w:rPr>
        <w:t xml:space="preserve"> </w:t>
      </w:r>
      <w:r w:rsidR="005B389E" w:rsidRPr="005B389E">
        <w:rPr>
          <w:sz w:val="28"/>
          <w:szCs w:val="28"/>
        </w:rPr>
        <w:t>недоотпуска</w:t>
      </w:r>
      <w:r w:rsidR="005B389E" w:rsidRPr="005B389E">
        <w:rPr>
          <w:spacing w:val="-10"/>
          <w:sz w:val="28"/>
          <w:szCs w:val="28"/>
        </w:rPr>
        <w:t xml:space="preserve"> </w:t>
      </w:r>
      <w:r w:rsidR="005B389E" w:rsidRPr="005B389E">
        <w:rPr>
          <w:sz w:val="28"/>
          <w:szCs w:val="28"/>
        </w:rPr>
        <w:t>тепла</w:t>
      </w:r>
      <w:r w:rsidR="005B389E" w:rsidRPr="005B389E">
        <w:rPr>
          <w:spacing w:val="-11"/>
          <w:sz w:val="28"/>
          <w:szCs w:val="28"/>
        </w:rPr>
        <w:t xml:space="preserve"> </w:t>
      </w:r>
      <w:r w:rsidR="005B389E" w:rsidRPr="005B389E">
        <w:rPr>
          <w:sz w:val="28"/>
          <w:szCs w:val="28"/>
        </w:rPr>
        <w:t>(K</w:t>
      </w:r>
      <w:r w:rsidR="005B389E" w:rsidRPr="005B389E">
        <w:rPr>
          <w:sz w:val="28"/>
          <w:szCs w:val="28"/>
          <w:vertAlign w:val="subscript"/>
        </w:rPr>
        <w:t>нед</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w:t>
      </w:r>
      <w:r>
        <w:rPr>
          <w:sz w:val="28"/>
          <w:szCs w:val="28"/>
          <w:lang w:val="en-US"/>
        </w:rPr>
        <w:t> </w:t>
      </w:r>
      <w:r w:rsidR="005B389E" w:rsidRPr="005B389E">
        <w:rPr>
          <w:sz w:val="28"/>
          <w:szCs w:val="28"/>
        </w:rPr>
        <w:t>показатель</w:t>
      </w:r>
      <w:r w:rsidR="005B389E" w:rsidRPr="005B389E">
        <w:rPr>
          <w:spacing w:val="1"/>
          <w:sz w:val="28"/>
          <w:szCs w:val="28"/>
        </w:rPr>
        <w:t xml:space="preserve"> </w:t>
      </w:r>
      <w:r w:rsidR="005B389E" w:rsidRPr="005B389E">
        <w:rPr>
          <w:sz w:val="28"/>
          <w:szCs w:val="28"/>
        </w:rPr>
        <w:t>готовности</w:t>
      </w:r>
      <w:r w:rsidR="005B389E" w:rsidRPr="005B389E">
        <w:rPr>
          <w:spacing w:val="1"/>
          <w:sz w:val="28"/>
          <w:szCs w:val="28"/>
        </w:rPr>
        <w:t xml:space="preserve"> </w:t>
      </w:r>
      <w:r w:rsidR="005B389E" w:rsidRPr="005B389E">
        <w:rPr>
          <w:sz w:val="28"/>
          <w:szCs w:val="28"/>
        </w:rPr>
        <w:t>теплоснабжающих</w:t>
      </w:r>
      <w:r w:rsidR="005B389E" w:rsidRPr="005B389E">
        <w:rPr>
          <w:spacing w:val="1"/>
          <w:sz w:val="28"/>
          <w:szCs w:val="28"/>
        </w:rPr>
        <w:t xml:space="preserve"> </w:t>
      </w:r>
      <w:r w:rsidR="005B389E" w:rsidRPr="005B389E">
        <w:rPr>
          <w:sz w:val="28"/>
          <w:szCs w:val="28"/>
        </w:rPr>
        <w:t>организаций</w:t>
      </w:r>
      <w:r w:rsidR="005B389E" w:rsidRPr="005B389E">
        <w:rPr>
          <w:spacing w:val="1"/>
          <w:sz w:val="28"/>
          <w:szCs w:val="28"/>
        </w:rPr>
        <w:t xml:space="preserve"> </w:t>
      </w:r>
      <w:r w:rsidR="005B389E" w:rsidRPr="005B389E">
        <w:rPr>
          <w:sz w:val="28"/>
          <w:szCs w:val="28"/>
        </w:rPr>
        <w:t>к</w:t>
      </w:r>
      <w:r w:rsidR="005B389E" w:rsidRPr="005B389E">
        <w:rPr>
          <w:spacing w:val="-67"/>
          <w:sz w:val="28"/>
          <w:szCs w:val="28"/>
        </w:rPr>
        <w:t xml:space="preserve"> </w:t>
      </w:r>
      <w:r w:rsidR="005B389E" w:rsidRPr="005B389E">
        <w:rPr>
          <w:sz w:val="28"/>
          <w:szCs w:val="28"/>
        </w:rPr>
        <w:t>проведению аварийно-восстановительных работ в системах теплоснабжения</w:t>
      </w:r>
      <w:r w:rsidR="005B389E" w:rsidRPr="005B389E">
        <w:rPr>
          <w:spacing w:val="1"/>
          <w:sz w:val="28"/>
          <w:szCs w:val="28"/>
        </w:rPr>
        <w:t xml:space="preserve"> </w:t>
      </w:r>
      <w:r w:rsidR="005B389E" w:rsidRPr="005B389E">
        <w:rPr>
          <w:sz w:val="28"/>
          <w:szCs w:val="28"/>
        </w:rPr>
        <w:t>(итоговый</w:t>
      </w:r>
      <w:r w:rsidR="005B389E" w:rsidRPr="005B389E">
        <w:rPr>
          <w:spacing w:val="-4"/>
          <w:sz w:val="28"/>
          <w:szCs w:val="28"/>
        </w:rPr>
        <w:t xml:space="preserve"> </w:t>
      </w:r>
      <w:r w:rsidR="005B389E" w:rsidRPr="005B389E">
        <w:rPr>
          <w:sz w:val="28"/>
          <w:szCs w:val="28"/>
        </w:rPr>
        <w:t>показатель)</w:t>
      </w:r>
      <w:r w:rsidR="005B389E" w:rsidRPr="005B389E">
        <w:rPr>
          <w:spacing w:val="-3"/>
          <w:sz w:val="28"/>
          <w:szCs w:val="28"/>
        </w:rPr>
        <w:t xml:space="preserve"> </w:t>
      </w:r>
      <w:r w:rsidR="005B389E" w:rsidRPr="005B389E">
        <w:rPr>
          <w:sz w:val="28"/>
          <w:szCs w:val="28"/>
        </w:rPr>
        <w:t>(K</w:t>
      </w:r>
      <w:r w:rsidR="005B389E" w:rsidRPr="005B389E">
        <w:rPr>
          <w:sz w:val="28"/>
          <w:szCs w:val="28"/>
          <w:vertAlign w:val="subscript"/>
        </w:rPr>
        <w:t>гот</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w:t>
      </w:r>
      <w:r>
        <w:rPr>
          <w:sz w:val="28"/>
          <w:szCs w:val="28"/>
          <w:lang w:val="en-US"/>
        </w:rPr>
        <w:t> </w:t>
      </w:r>
      <w:r w:rsidR="005B389E" w:rsidRPr="005B389E">
        <w:rPr>
          <w:sz w:val="28"/>
          <w:szCs w:val="28"/>
        </w:rPr>
        <w:t>показатель</w:t>
      </w:r>
      <w:r w:rsidR="005B389E" w:rsidRPr="005B389E">
        <w:rPr>
          <w:spacing w:val="1"/>
          <w:sz w:val="28"/>
          <w:szCs w:val="28"/>
        </w:rPr>
        <w:t xml:space="preserve"> </w:t>
      </w:r>
      <w:r w:rsidR="005B389E" w:rsidRPr="005B389E">
        <w:rPr>
          <w:sz w:val="28"/>
          <w:szCs w:val="28"/>
        </w:rPr>
        <w:t>укомплектованности</w:t>
      </w:r>
      <w:r w:rsidR="005B389E" w:rsidRPr="005B389E">
        <w:rPr>
          <w:spacing w:val="1"/>
          <w:sz w:val="28"/>
          <w:szCs w:val="28"/>
        </w:rPr>
        <w:t xml:space="preserve"> </w:t>
      </w:r>
      <w:r w:rsidR="005B389E" w:rsidRPr="005B389E">
        <w:rPr>
          <w:sz w:val="28"/>
          <w:szCs w:val="28"/>
        </w:rPr>
        <w:t>ремонтным</w:t>
      </w:r>
      <w:r w:rsidR="005B389E" w:rsidRPr="005B389E">
        <w:rPr>
          <w:spacing w:val="1"/>
          <w:sz w:val="28"/>
          <w:szCs w:val="28"/>
        </w:rPr>
        <w:t xml:space="preserve"> </w:t>
      </w:r>
      <w:r w:rsidR="005B389E" w:rsidRPr="005B389E">
        <w:rPr>
          <w:sz w:val="28"/>
          <w:szCs w:val="28"/>
        </w:rPr>
        <w:t>и</w:t>
      </w:r>
      <w:r w:rsidR="005B389E" w:rsidRPr="005B389E">
        <w:rPr>
          <w:spacing w:val="1"/>
          <w:sz w:val="28"/>
          <w:szCs w:val="28"/>
        </w:rPr>
        <w:t xml:space="preserve"> </w:t>
      </w:r>
      <w:r w:rsidR="005B389E" w:rsidRPr="005B389E">
        <w:rPr>
          <w:sz w:val="28"/>
          <w:szCs w:val="28"/>
        </w:rPr>
        <w:t>оперативно-</w:t>
      </w:r>
      <w:r w:rsidR="005B389E" w:rsidRPr="005B389E">
        <w:rPr>
          <w:spacing w:val="-67"/>
          <w:sz w:val="28"/>
          <w:szCs w:val="28"/>
        </w:rPr>
        <w:t xml:space="preserve"> </w:t>
      </w:r>
      <w:r w:rsidR="005B389E" w:rsidRPr="005B389E">
        <w:rPr>
          <w:sz w:val="28"/>
          <w:szCs w:val="28"/>
        </w:rPr>
        <w:t>ремонтным</w:t>
      </w:r>
      <w:r w:rsidR="005B389E" w:rsidRPr="005B389E">
        <w:rPr>
          <w:spacing w:val="-7"/>
          <w:sz w:val="28"/>
          <w:szCs w:val="28"/>
        </w:rPr>
        <w:t xml:space="preserve"> </w:t>
      </w:r>
      <w:r w:rsidR="005B389E" w:rsidRPr="005B389E">
        <w:rPr>
          <w:sz w:val="28"/>
          <w:szCs w:val="28"/>
        </w:rPr>
        <w:t>персоналом</w:t>
      </w:r>
      <w:r w:rsidR="005B389E" w:rsidRPr="005B389E">
        <w:rPr>
          <w:spacing w:val="-3"/>
          <w:sz w:val="28"/>
          <w:szCs w:val="28"/>
        </w:rPr>
        <w:t xml:space="preserve"> </w:t>
      </w:r>
      <w:r w:rsidR="005B389E" w:rsidRPr="005B389E">
        <w:rPr>
          <w:sz w:val="28"/>
          <w:szCs w:val="28"/>
        </w:rPr>
        <w:t>(K</w:t>
      </w:r>
      <w:r w:rsidR="005B389E" w:rsidRPr="005B389E">
        <w:rPr>
          <w:sz w:val="28"/>
          <w:szCs w:val="28"/>
          <w:vertAlign w:val="subscript"/>
        </w:rPr>
        <w:t>п</w:t>
      </w:r>
      <w:r w:rsidR="005B389E"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w:t>
      </w:r>
      <w:r>
        <w:rPr>
          <w:sz w:val="28"/>
          <w:szCs w:val="28"/>
          <w:lang w:val="en-US"/>
        </w:rPr>
        <w:t> </w:t>
      </w:r>
      <w:r w:rsidR="005B389E" w:rsidRPr="005B389E">
        <w:rPr>
          <w:spacing w:val="-1"/>
          <w:sz w:val="28"/>
          <w:szCs w:val="28"/>
        </w:rPr>
        <w:t>показатель</w:t>
      </w:r>
      <w:r w:rsidR="005B389E" w:rsidRPr="005B389E">
        <w:rPr>
          <w:spacing w:val="-15"/>
          <w:sz w:val="28"/>
          <w:szCs w:val="28"/>
        </w:rPr>
        <w:t xml:space="preserve"> </w:t>
      </w:r>
      <w:r w:rsidR="005B389E" w:rsidRPr="005B389E">
        <w:rPr>
          <w:spacing w:val="-1"/>
          <w:sz w:val="28"/>
          <w:szCs w:val="28"/>
        </w:rPr>
        <w:t>оснащенности</w:t>
      </w:r>
      <w:r w:rsidR="005B389E" w:rsidRPr="005B389E">
        <w:rPr>
          <w:spacing w:val="-12"/>
          <w:sz w:val="28"/>
          <w:szCs w:val="28"/>
        </w:rPr>
        <w:t xml:space="preserve"> </w:t>
      </w:r>
      <w:r w:rsidR="005B389E" w:rsidRPr="005B389E">
        <w:rPr>
          <w:sz w:val="28"/>
          <w:szCs w:val="28"/>
        </w:rPr>
        <w:t>машинами,</w:t>
      </w:r>
      <w:r w:rsidR="005B389E" w:rsidRPr="005B389E">
        <w:rPr>
          <w:spacing w:val="-13"/>
          <w:sz w:val="28"/>
          <w:szCs w:val="28"/>
        </w:rPr>
        <w:t xml:space="preserve"> </w:t>
      </w:r>
      <w:r w:rsidR="005B389E" w:rsidRPr="005B389E">
        <w:rPr>
          <w:sz w:val="28"/>
          <w:szCs w:val="28"/>
        </w:rPr>
        <w:t>специальными</w:t>
      </w:r>
      <w:r w:rsidR="005B389E" w:rsidRPr="005B389E">
        <w:rPr>
          <w:spacing w:val="-11"/>
          <w:sz w:val="28"/>
          <w:szCs w:val="28"/>
        </w:rPr>
        <w:t xml:space="preserve"> </w:t>
      </w:r>
      <w:r w:rsidR="005B389E" w:rsidRPr="005B389E">
        <w:rPr>
          <w:sz w:val="28"/>
          <w:szCs w:val="28"/>
        </w:rPr>
        <w:t>механизмами</w:t>
      </w:r>
      <w:r w:rsidR="005B389E" w:rsidRPr="005B389E">
        <w:rPr>
          <w:spacing w:val="-68"/>
          <w:sz w:val="28"/>
          <w:szCs w:val="28"/>
        </w:rPr>
        <w:t xml:space="preserve"> </w:t>
      </w:r>
      <w:r w:rsidR="005B389E" w:rsidRPr="005B389E">
        <w:rPr>
          <w:sz w:val="28"/>
          <w:szCs w:val="28"/>
        </w:rPr>
        <w:t>и</w:t>
      </w:r>
      <w:r w:rsidR="005B389E" w:rsidRPr="005B389E">
        <w:rPr>
          <w:spacing w:val="-4"/>
          <w:sz w:val="28"/>
          <w:szCs w:val="28"/>
        </w:rPr>
        <w:t xml:space="preserve"> </w:t>
      </w:r>
      <w:r w:rsidR="005B389E" w:rsidRPr="005B389E">
        <w:rPr>
          <w:sz w:val="28"/>
          <w:szCs w:val="28"/>
        </w:rPr>
        <w:t>оборудованием</w:t>
      </w:r>
      <w:r w:rsidR="005B389E" w:rsidRPr="005B389E">
        <w:rPr>
          <w:spacing w:val="-3"/>
          <w:sz w:val="28"/>
          <w:szCs w:val="28"/>
        </w:rPr>
        <w:t xml:space="preserve"> </w:t>
      </w:r>
      <w:r w:rsidR="005B389E" w:rsidRPr="005B389E">
        <w:rPr>
          <w:sz w:val="28"/>
          <w:szCs w:val="28"/>
        </w:rPr>
        <w:t>(K</w:t>
      </w:r>
      <w:r w:rsidR="005B389E" w:rsidRPr="005B389E">
        <w:rPr>
          <w:sz w:val="28"/>
          <w:szCs w:val="28"/>
          <w:vertAlign w:val="subscript"/>
        </w:rPr>
        <w:t>м</w:t>
      </w:r>
      <w:r w:rsidR="005B389E" w:rsidRPr="005B389E">
        <w:rPr>
          <w:sz w:val="28"/>
          <w:szCs w:val="28"/>
        </w:rPr>
        <w:t>);</w:t>
      </w:r>
    </w:p>
    <w:p w:rsidR="005B389E" w:rsidRPr="005B389E" w:rsidRDefault="00263BD4" w:rsidP="005B389E">
      <w:pPr>
        <w:pStyle w:val="afffffff1"/>
        <w:spacing w:before="0" w:after="0"/>
        <w:ind w:firstLine="567"/>
        <w:rPr>
          <w:sz w:val="28"/>
          <w:szCs w:val="28"/>
        </w:rPr>
      </w:pPr>
      <w:r>
        <w:rPr>
          <w:sz w:val="28"/>
          <w:szCs w:val="28"/>
        </w:rPr>
        <w:t xml:space="preserve">- </w:t>
      </w:r>
      <w:r w:rsidR="005B389E" w:rsidRPr="005B389E">
        <w:rPr>
          <w:sz w:val="28"/>
          <w:szCs w:val="28"/>
        </w:rPr>
        <w:t>показатель</w:t>
      </w:r>
      <w:r w:rsidR="005B389E" w:rsidRPr="005B389E">
        <w:rPr>
          <w:spacing w:val="6"/>
          <w:sz w:val="28"/>
          <w:szCs w:val="28"/>
        </w:rPr>
        <w:t xml:space="preserve"> </w:t>
      </w:r>
      <w:r w:rsidR="005B389E" w:rsidRPr="005B389E">
        <w:rPr>
          <w:sz w:val="28"/>
          <w:szCs w:val="28"/>
        </w:rPr>
        <w:t>наличия</w:t>
      </w:r>
      <w:r w:rsidR="005B389E" w:rsidRPr="005B389E">
        <w:rPr>
          <w:spacing w:val="7"/>
          <w:sz w:val="28"/>
          <w:szCs w:val="28"/>
        </w:rPr>
        <w:t xml:space="preserve"> </w:t>
      </w:r>
      <w:r w:rsidR="005B389E" w:rsidRPr="005B389E">
        <w:rPr>
          <w:sz w:val="28"/>
          <w:szCs w:val="28"/>
        </w:rPr>
        <w:t>основных</w:t>
      </w:r>
      <w:r w:rsidR="005B389E" w:rsidRPr="005B389E">
        <w:rPr>
          <w:spacing w:val="9"/>
          <w:sz w:val="28"/>
          <w:szCs w:val="28"/>
        </w:rPr>
        <w:t xml:space="preserve"> </w:t>
      </w:r>
      <w:r w:rsidR="005B389E" w:rsidRPr="005B389E">
        <w:rPr>
          <w:sz w:val="28"/>
          <w:szCs w:val="28"/>
        </w:rPr>
        <w:t>материально-технических</w:t>
      </w:r>
      <w:r w:rsidR="005B389E" w:rsidRPr="005B389E">
        <w:rPr>
          <w:spacing w:val="7"/>
          <w:sz w:val="28"/>
          <w:szCs w:val="28"/>
        </w:rPr>
        <w:t xml:space="preserve"> </w:t>
      </w:r>
      <w:r w:rsidR="005B389E" w:rsidRPr="005B389E">
        <w:rPr>
          <w:sz w:val="28"/>
          <w:szCs w:val="28"/>
        </w:rPr>
        <w:t>ресурсов</w:t>
      </w:r>
    </w:p>
    <w:p w:rsidR="005B389E" w:rsidRPr="005B389E" w:rsidRDefault="005B389E" w:rsidP="005B389E">
      <w:pPr>
        <w:pStyle w:val="afffffff1"/>
        <w:spacing w:before="0" w:after="0"/>
        <w:ind w:firstLine="567"/>
        <w:rPr>
          <w:sz w:val="28"/>
          <w:szCs w:val="28"/>
        </w:rPr>
      </w:pPr>
      <w:r w:rsidRPr="005B389E">
        <w:rPr>
          <w:sz w:val="28"/>
          <w:szCs w:val="28"/>
        </w:rPr>
        <w:t>(K</w:t>
      </w:r>
      <w:r w:rsidRPr="005B389E">
        <w:rPr>
          <w:sz w:val="28"/>
          <w:szCs w:val="28"/>
          <w:vertAlign w:val="subscript"/>
        </w:rPr>
        <w:t>тр</w:t>
      </w:r>
      <w:r w:rsidRPr="005B389E">
        <w:rPr>
          <w:sz w:val="28"/>
          <w:szCs w:val="28"/>
        </w:rPr>
        <w:t>);</w:t>
      </w:r>
    </w:p>
    <w:p w:rsidR="005B389E" w:rsidRPr="005B389E" w:rsidRDefault="00D57C27" w:rsidP="005B389E">
      <w:pPr>
        <w:pStyle w:val="afffffff1"/>
        <w:spacing w:before="0" w:after="0"/>
        <w:ind w:firstLine="567"/>
        <w:rPr>
          <w:sz w:val="28"/>
          <w:szCs w:val="28"/>
        </w:rPr>
      </w:pPr>
      <w:r>
        <w:rPr>
          <w:sz w:val="28"/>
          <w:szCs w:val="28"/>
        </w:rPr>
        <w:t>–</w:t>
      </w:r>
      <w:r>
        <w:rPr>
          <w:sz w:val="28"/>
          <w:szCs w:val="28"/>
          <w:lang w:val="en-US"/>
        </w:rPr>
        <w:t> </w:t>
      </w:r>
      <w:r w:rsidR="005B389E" w:rsidRPr="005B389E">
        <w:rPr>
          <w:sz w:val="28"/>
          <w:szCs w:val="28"/>
        </w:rPr>
        <w:t>показатель</w:t>
      </w:r>
      <w:r w:rsidR="005B389E" w:rsidRPr="005B389E">
        <w:rPr>
          <w:sz w:val="28"/>
          <w:szCs w:val="28"/>
        </w:rPr>
        <w:tab/>
        <w:t>укомплектованности</w:t>
      </w:r>
      <w:r w:rsidR="005B389E" w:rsidRPr="005B389E">
        <w:rPr>
          <w:sz w:val="28"/>
          <w:szCs w:val="28"/>
        </w:rPr>
        <w:tab/>
        <w:t>передвижными</w:t>
      </w:r>
      <w:r w:rsidR="005B389E" w:rsidRPr="005B389E">
        <w:rPr>
          <w:sz w:val="28"/>
          <w:szCs w:val="28"/>
        </w:rPr>
        <w:tab/>
        <w:t>автономными</w:t>
      </w:r>
    </w:p>
    <w:p w:rsidR="005B389E" w:rsidRPr="005B389E" w:rsidRDefault="00D57C27" w:rsidP="005B389E">
      <w:pPr>
        <w:pStyle w:val="afffffff1"/>
        <w:spacing w:before="0" w:after="0"/>
        <w:ind w:firstLine="567"/>
        <w:rPr>
          <w:sz w:val="28"/>
          <w:szCs w:val="28"/>
        </w:rPr>
      </w:pPr>
      <w:r>
        <w:rPr>
          <w:sz w:val="28"/>
          <w:szCs w:val="28"/>
        </w:rPr>
        <w:t>–</w:t>
      </w:r>
      <w:r>
        <w:rPr>
          <w:sz w:val="28"/>
          <w:szCs w:val="28"/>
          <w:lang w:val="en-US"/>
        </w:rPr>
        <w:t> </w:t>
      </w:r>
      <w:r w:rsidR="005B389E" w:rsidRPr="005B389E">
        <w:rPr>
          <w:sz w:val="28"/>
          <w:szCs w:val="28"/>
        </w:rPr>
        <w:t>источниками</w:t>
      </w:r>
      <w:r w:rsidR="005B389E" w:rsidRPr="005B389E">
        <w:rPr>
          <w:spacing w:val="-8"/>
          <w:sz w:val="28"/>
          <w:szCs w:val="28"/>
        </w:rPr>
        <w:t xml:space="preserve"> </w:t>
      </w:r>
      <w:r w:rsidR="005B389E" w:rsidRPr="005B389E">
        <w:rPr>
          <w:sz w:val="28"/>
          <w:szCs w:val="28"/>
        </w:rPr>
        <w:t>электропитания</w:t>
      </w:r>
      <w:r w:rsidR="005B389E" w:rsidRPr="005B389E">
        <w:rPr>
          <w:spacing w:val="-10"/>
          <w:sz w:val="28"/>
          <w:szCs w:val="28"/>
        </w:rPr>
        <w:t xml:space="preserve"> </w:t>
      </w:r>
      <w:r w:rsidR="005B389E" w:rsidRPr="005B389E">
        <w:rPr>
          <w:sz w:val="28"/>
          <w:szCs w:val="28"/>
        </w:rPr>
        <w:t>для</w:t>
      </w:r>
      <w:r w:rsidR="005B389E" w:rsidRPr="005B389E">
        <w:rPr>
          <w:spacing w:val="-10"/>
          <w:sz w:val="28"/>
          <w:szCs w:val="28"/>
        </w:rPr>
        <w:t xml:space="preserve"> </w:t>
      </w:r>
      <w:r w:rsidR="005B389E" w:rsidRPr="005B389E">
        <w:rPr>
          <w:sz w:val="28"/>
          <w:szCs w:val="28"/>
        </w:rPr>
        <w:t>ведения</w:t>
      </w:r>
      <w:r w:rsidR="005B389E" w:rsidRPr="005B389E">
        <w:rPr>
          <w:spacing w:val="-10"/>
          <w:sz w:val="28"/>
          <w:szCs w:val="28"/>
        </w:rPr>
        <w:t xml:space="preserve"> </w:t>
      </w:r>
      <w:r w:rsidR="005B389E" w:rsidRPr="005B389E">
        <w:rPr>
          <w:sz w:val="28"/>
          <w:szCs w:val="28"/>
        </w:rPr>
        <w:t>аварийно-восстановительных</w:t>
      </w:r>
      <w:r w:rsidR="005B389E" w:rsidRPr="005B389E">
        <w:rPr>
          <w:spacing w:val="-11"/>
          <w:sz w:val="28"/>
          <w:szCs w:val="28"/>
        </w:rPr>
        <w:t xml:space="preserve"> </w:t>
      </w:r>
      <w:r w:rsidR="005B389E" w:rsidRPr="005B389E">
        <w:rPr>
          <w:sz w:val="28"/>
          <w:szCs w:val="28"/>
        </w:rPr>
        <w:t>работ</w:t>
      </w:r>
      <w:r w:rsidR="005B389E" w:rsidRPr="005B389E">
        <w:rPr>
          <w:spacing w:val="-68"/>
          <w:sz w:val="28"/>
          <w:szCs w:val="28"/>
        </w:rPr>
        <w:t xml:space="preserve"> </w:t>
      </w:r>
      <w:r w:rsidR="005B389E" w:rsidRPr="005B389E">
        <w:rPr>
          <w:sz w:val="28"/>
          <w:szCs w:val="28"/>
        </w:rPr>
        <w:t>(K</w:t>
      </w:r>
      <w:r w:rsidR="005B389E" w:rsidRPr="005B389E">
        <w:rPr>
          <w:sz w:val="28"/>
          <w:szCs w:val="28"/>
          <w:vertAlign w:val="subscript"/>
        </w:rPr>
        <w:t>ист</w:t>
      </w:r>
      <w:r w:rsidR="005B389E" w:rsidRPr="005B389E">
        <w:rPr>
          <w:sz w:val="28"/>
          <w:szCs w:val="28"/>
        </w:rPr>
        <w:t>).</w:t>
      </w:r>
    </w:p>
    <w:p w:rsidR="005B389E" w:rsidRPr="005B389E" w:rsidRDefault="005B389E" w:rsidP="005B389E">
      <w:pPr>
        <w:pStyle w:val="afffffff1"/>
        <w:spacing w:before="0" w:after="0"/>
        <w:ind w:firstLine="567"/>
        <w:rPr>
          <w:sz w:val="28"/>
          <w:szCs w:val="28"/>
        </w:rPr>
      </w:pPr>
      <w:r w:rsidRPr="005B389E">
        <w:rPr>
          <w:sz w:val="28"/>
          <w:szCs w:val="28"/>
        </w:rPr>
        <w:t>По</w:t>
      </w:r>
      <w:r w:rsidRPr="005B389E">
        <w:rPr>
          <w:spacing w:val="1"/>
          <w:sz w:val="28"/>
          <w:szCs w:val="28"/>
        </w:rPr>
        <w:t xml:space="preserve"> </w:t>
      </w:r>
      <w:r w:rsidRPr="005B389E">
        <w:rPr>
          <w:sz w:val="28"/>
          <w:szCs w:val="28"/>
        </w:rPr>
        <w:t>существующему</w:t>
      </w:r>
      <w:r w:rsidRPr="005B389E">
        <w:rPr>
          <w:spacing w:val="1"/>
          <w:sz w:val="28"/>
          <w:szCs w:val="28"/>
        </w:rPr>
        <w:t xml:space="preserve"> </w:t>
      </w:r>
      <w:r w:rsidRPr="005B389E">
        <w:rPr>
          <w:sz w:val="28"/>
          <w:szCs w:val="28"/>
        </w:rPr>
        <w:t>положению</w:t>
      </w:r>
      <w:r w:rsidRPr="005B389E">
        <w:rPr>
          <w:spacing w:val="1"/>
          <w:sz w:val="28"/>
          <w:szCs w:val="28"/>
        </w:rPr>
        <w:t xml:space="preserve"> </w:t>
      </w:r>
      <w:r w:rsidRPr="005B389E">
        <w:rPr>
          <w:sz w:val="28"/>
          <w:szCs w:val="28"/>
        </w:rPr>
        <w:t>теплоэнергетический</w:t>
      </w:r>
      <w:r w:rsidRPr="005B389E">
        <w:rPr>
          <w:spacing w:val="1"/>
          <w:sz w:val="28"/>
          <w:szCs w:val="28"/>
        </w:rPr>
        <w:t xml:space="preserve"> </w:t>
      </w:r>
      <w:r w:rsidRPr="005B389E">
        <w:rPr>
          <w:sz w:val="28"/>
          <w:szCs w:val="28"/>
        </w:rPr>
        <w:t>комплекс</w:t>
      </w:r>
      <w:r w:rsidRPr="005B389E">
        <w:rPr>
          <w:spacing w:val="1"/>
          <w:sz w:val="28"/>
          <w:szCs w:val="28"/>
        </w:rPr>
        <w:t xml:space="preserve"> </w:t>
      </w:r>
      <w:r w:rsidR="004149D4">
        <w:rPr>
          <w:sz w:val="28"/>
          <w:szCs w:val="28"/>
        </w:rPr>
        <w:t>МО сельского поселение станица Солдатская Прохладненского муниципального района</w:t>
      </w:r>
      <w:r w:rsidR="003A6830" w:rsidRPr="005B389E">
        <w:rPr>
          <w:sz w:val="28"/>
          <w:szCs w:val="28"/>
        </w:rPr>
        <w:t xml:space="preserve"> </w:t>
      </w:r>
      <w:r w:rsidRPr="005B389E">
        <w:rPr>
          <w:sz w:val="28"/>
          <w:szCs w:val="28"/>
        </w:rPr>
        <w:t>следует</w:t>
      </w:r>
      <w:r w:rsidRPr="005B389E">
        <w:rPr>
          <w:spacing w:val="1"/>
          <w:sz w:val="28"/>
          <w:szCs w:val="28"/>
        </w:rPr>
        <w:t xml:space="preserve"> </w:t>
      </w:r>
      <w:r w:rsidRPr="005B389E">
        <w:rPr>
          <w:sz w:val="28"/>
          <w:szCs w:val="28"/>
        </w:rPr>
        <w:t>оценить,</w:t>
      </w:r>
      <w:r w:rsidRPr="005B389E">
        <w:rPr>
          <w:spacing w:val="1"/>
          <w:sz w:val="28"/>
          <w:szCs w:val="28"/>
        </w:rPr>
        <w:t xml:space="preserve"> </w:t>
      </w:r>
      <w:r w:rsidRPr="005B389E">
        <w:rPr>
          <w:sz w:val="28"/>
          <w:szCs w:val="28"/>
        </w:rPr>
        <w:t>как</w:t>
      </w:r>
      <w:r w:rsidRPr="005B389E">
        <w:rPr>
          <w:spacing w:val="1"/>
          <w:sz w:val="28"/>
          <w:szCs w:val="28"/>
        </w:rPr>
        <w:t xml:space="preserve"> </w:t>
      </w:r>
      <w:r w:rsidRPr="005B389E">
        <w:rPr>
          <w:sz w:val="28"/>
          <w:szCs w:val="28"/>
        </w:rPr>
        <w:t>надежный,</w:t>
      </w:r>
      <w:r w:rsidRPr="005B389E">
        <w:rPr>
          <w:spacing w:val="1"/>
          <w:sz w:val="28"/>
          <w:szCs w:val="28"/>
        </w:rPr>
        <w:t xml:space="preserve"> </w:t>
      </w:r>
      <w:r w:rsidRPr="005B389E">
        <w:rPr>
          <w:sz w:val="28"/>
          <w:szCs w:val="28"/>
        </w:rPr>
        <w:t>а</w:t>
      </w:r>
      <w:r w:rsidRPr="005B389E">
        <w:rPr>
          <w:spacing w:val="-67"/>
          <w:sz w:val="28"/>
          <w:szCs w:val="28"/>
        </w:rPr>
        <w:t xml:space="preserve"> </w:t>
      </w:r>
      <w:r w:rsidRPr="005B389E">
        <w:rPr>
          <w:sz w:val="28"/>
          <w:szCs w:val="28"/>
        </w:rPr>
        <w:t>готовность</w:t>
      </w:r>
      <w:r w:rsidRPr="005B389E">
        <w:rPr>
          <w:spacing w:val="1"/>
          <w:sz w:val="28"/>
          <w:szCs w:val="28"/>
        </w:rPr>
        <w:t xml:space="preserve"> </w:t>
      </w:r>
      <w:r w:rsidRPr="005B389E">
        <w:rPr>
          <w:sz w:val="28"/>
          <w:szCs w:val="28"/>
        </w:rPr>
        <w:t>систем</w:t>
      </w:r>
      <w:r w:rsidRPr="005B389E">
        <w:rPr>
          <w:spacing w:val="1"/>
          <w:sz w:val="28"/>
          <w:szCs w:val="28"/>
        </w:rPr>
        <w:t xml:space="preserve"> </w:t>
      </w:r>
      <w:r w:rsidRPr="005B389E">
        <w:rPr>
          <w:sz w:val="28"/>
          <w:szCs w:val="28"/>
        </w:rPr>
        <w:t>и</w:t>
      </w:r>
      <w:r w:rsidRPr="005B389E">
        <w:rPr>
          <w:spacing w:val="1"/>
          <w:sz w:val="28"/>
          <w:szCs w:val="28"/>
        </w:rPr>
        <w:t xml:space="preserve"> </w:t>
      </w:r>
      <w:r w:rsidRPr="005B389E">
        <w:rPr>
          <w:sz w:val="28"/>
          <w:szCs w:val="28"/>
        </w:rPr>
        <w:t>оперативного</w:t>
      </w:r>
      <w:r w:rsidRPr="005B389E">
        <w:rPr>
          <w:spacing w:val="1"/>
          <w:sz w:val="28"/>
          <w:szCs w:val="28"/>
        </w:rPr>
        <w:t xml:space="preserve"> </w:t>
      </w:r>
      <w:r w:rsidRPr="005B389E">
        <w:rPr>
          <w:sz w:val="28"/>
          <w:szCs w:val="28"/>
        </w:rPr>
        <w:t>персонала</w:t>
      </w:r>
      <w:r w:rsidRPr="005B389E">
        <w:rPr>
          <w:spacing w:val="1"/>
          <w:sz w:val="28"/>
          <w:szCs w:val="28"/>
        </w:rPr>
        <w:t xml:space="preserve"> </w:t>
      </w:r>
      <w:r w:rsidRPr="005B389E">
        <w:rPr>
          <w:sz w:val="28"/>
          <w:szCs w:val="28"/>
        </w:rPr>
        <w:t>к</w:t>
      </w:r>
      <w:r w:rsidRPr="005B389E">
        <w:rPr>
          <w:spacing w:val="1"/>
          <w:sz w:val="28"/>
          <w:szCs w:val="28"/>
        </w:rPr>
        <w:t xml:space="preserve"> </w:t>
      </w:r>
      <w:r w:rsidRPr="005B389E">
        <w:rPr>
          <w:sz w:val="28"/>
          <w:szCs w:val="28"/>
        </w:rPr>
        <w:t>безаварийному</w:t>
      </w:r>
      <w:r w:rsidRPr="005B389E">
        <w:rPr>
          <w:spacing w:val="1"/>
          <w:sz w:val="28"/>
          <w:szCs w:val="28"/>
        </w:rPr>
        <w:t xml:space="preserve"> </w:t>
      </w:r>
      <w:r w:rsidRPr="005B389E">
        <w:rPr>
          <w:sz w:val="28"/>
          <w:szCs w:val="28"/>
        </w:rPr>
        <w:t>теплоснабжению,</w:t>
      </w:r>
      <w:r w:rsidRPr="005B389E">
        <w:rPr>
          <w:spacing w:val="-4"/>
          <w:sz w:val="28"/>
          <w:szCs w:val="28"/>
        </w:rPr>
        <w:t xml:space="preserve"> </w:t>
      </w:r>
      <w:r w:rsidRPr="005B389E">
        <w:rPr>
          <w:sz w:val="28"/>
          <w:szCs w:val="28"/>
        </w:rPr>
        <w:t>как</w:t>
      </w:r>
      <w:r w:rsidRPr="005B389E">
        <w:rPr>
          <w:spacing w:val="-1"/>
          <w:sz w:val="28"/>
          <w:szCs w:val="28"/>
        </w:rPr>
        <w:t xml:space="preserve"> </w:t>
      </w:r>
      <w:r w:rsidRPr="005B389E">
        <w:rPr>
          <w:sz w:val="28"/>
          <w:szCs w:val="28"/>
        </w:rPr>
        <w:t>удовлетворительную.</w:t>
      </w:r>
    </w:p>
    <w:p w:rsidR="005B389E" w:rsidRPr="00D57C27" w:rsidRDefault="005B389E" w:rsidP="00D57C27">
      <w:pPr>
        <w:pStyle w:val="afffffff1"/>
        <w:spacing w:before="0" w:after="0"/>
        <w:ind w:firstLine="567"/>
        <w:jc w:val="center"/>
        <w:rPr>
          <w:b/>
          <w:i/>
          <w:sz w:val="28"/>
          <w:szCs w:val="28"/>
        </w:rPr>
      </w:pPr>
      <w:bookmarkStart w:id="4" w:name="_bookmark33"/>
      <w:bookmarkEnd w:id="4"/>
      <w:r w:rsidRPr="00D57C27">
        <w:rPr>
          <w:b/>
          <w:i/>
          <w:sz w:val="28"/>
          <w:szCs w:val="28"/>
        </w:rPr>
        <w:t>Анализ</w:t>
      </w:r>
      <w:r w:rsidRPr="00D57C27">
        <w:rPr>
          <w:b/>
          <w:i/>
          <w:spacing w:val="-8"/>
          <w:sz w:val="28"/>
          <w:szCs w:val="28"/>
        </w:rPr>
        <w:t xml:space="preserve"> </w:t>
      </w:r>
      <w:r w:rsidRPr="00D57C27">
        <w:rPr>
          <w:b/>
          <w:i/>
          <w:sz w:val="28"/>
          <w:szCs w:val="28"/>
        </w:rPr>
        <w:t>восстановительных</w:t>
      </w:r>
      <w:r w:rsidRPr="00D57C27">
        <w:rPr>
          <w:b/>
          <w:i/>
          <w:spacing w:val="-11"/>
          <w:sz w:val="28"/>
          <w:szCs w:val="28"/>
        </w:rPr>
        <w:t xml:space="preserve"> </w:t>
      </w:r>
      <w:r w:rsidRPr="00D57C27">
        <w:rPr>
          <w:b/>
          <w:i/>
          <w:sz w:val="28"/>
          <w:szCs w:val="28"/>
        </w:rPr>
        <w:t>работ</w:t>
      </w:r>
    </w:p>
    <w:p w:rsidR="005B389E" w:rsidRPr="005B389E" w:rsidRDefault="005B389E" w:rsidP="00263BD4">
      <w:pPr>
        <w:pStyle w:val="afffffff1"/>
        <w:spacing w:before="0" w:after="0"/>
        <w:ind w:firstLine="567"/>
        <w:rPr>
          <w:sz w:val="28"/>
          <w:szCs w:val="28"/>
        </w:rPr>
      </w:pPr>
      <w:r w:rsidRPr="005B389E">
        <w:rPr>
          <w:sz w:val="28"/>
          <w:szCs w:val="28"/>
        </w:rPr>
        <w:t>Основной причиной порывов на тепловых сетях является физический</w:t>
      </w:r>
      <w:r w:rsidRPr="005B389E">
        <w:rPr>
          <w:spacing w:val="1"/>
          <w:sz w:val="28"/>
          <w:szCs w:val="28"/>
        </w:rPr>
        <w:t xml:space="preserve"> </w:t>
      </w:r>
      <w:r w:rsidRPr="005B389E">
        <w:rPr>
          <w:sz w:val="28"/>
          <w:szCs w:val="28"/>
        </w:rPr>
        <w:t>износ</w:t>
      </w:r>
      <w:r w:rsidRPr="005B389E">
        <w:rPr>
          <w:spacing w:val="-10"/>
          <w:sz w:val="28"/>
          <w:szCs w:val="28"/>
        </w:rPr>
        <w:t xml:space="preserve"> </w:t>
      </w:r>
      <w:r w:rsidRPr="005B389E">
        <w:rPr>
          <w:sz w:val="28"/>
          <w:szCs w:val="28"/>
        </w:rPr>
        <w:t>трубопроводов,</w:t>
      </w:r>
      <w:r w:rsidRPr="005B389E">
        <w:rPr>
          <w:spacing w:val="-10"/>
          <w:sz w:val="28"/>
          <w:szCs w:val="28"/>
        </w:rPr>
        <w:t xml:space="preserve"> </w:t>
      </w:r>
      <w:r w:rsidRPr="005B389E">
        <w:rPr>
          <w:sz w:val="28"/>
          <w:szCs w:val="28"/>
        </w:rPr>
        <w:t>что</w:t>
      </w:r>
      <w:r w:rsidRPr="005B389E">
        <w:rPr>
          <w:spacing w:val="-11"/>
          <w:sz w:val="28"/>
          <w:szCs w:val="28"/>
        </w:rPr>
        <w:t xml:space="preserve"> </w:t>
      </w:r>
      <w:r w:rsidRPr="005B389E">
        <w:rPr>
          <w:sz w:val="28"/>
          <w:szCs w:val="28"/>
        </w:rPr>
        <w:t>приводит</w:t>
      </w:r>
      <w:r w:rsidRPr="005B389E">
        <w:rPr>
          <w:spacing w:val="-10"/>
          <w:sz w:val="28"/>
          <w:szCs w:val="28"/>
        </w:rPr>
        <w:t xml:space="preserve"> </w:t>
      </w:r>
      <w:r w:rsidRPr="005B389E">
        <w:rPr>
          <w:sz w:val="28"/>
          <w:szCs w:val="28"/>
        </w:rPr>
        <w:t>к</w:t>
      </w:r>
      <w:r w:rsidRPr="005B389E">
        <w:rPr>
          <w:spacing w:val="-8"/>
          <w:sz w:val="28"/>
          <w:szCs w:val="28"/>
        </w:rPr>
        <w:t xml:space="preserve"> </w:t>
      </w:r>
      <w:r w:rsidRPr="005B389E">
        <w:rPr>
          <w:sz w:val="28"/>
          <w:szCs w:val="28"/>
        </w:rPr>
        <w:t>увеличению</w:t>
      </w:r>
      <w:r w:rsidRPr="005B389E">
        <w:rPr>
          <w:spacing w:val="-11"/>
          <w:sz w:val="28"/>
          <w:szCs w:val="28"/>
        </w:rPr>
        <w:t xml:space="preserve"> </w:t>
      </w:r>
      <w:r w:rsidRPr="005B389E">
        <w:rPr>
          <w:sz w:val="28"/>
          <w:szCs w:val="28"/>
        </w:rPr>
        <w:t>аварийности</w:t>
      </w:r>
      <w:r w:rsidRPr="005B389E">
        <w:rPr>
          <w:spacing w:val="-10"/>
          <w:sz w:val="28"/>
          <w:szCs w:val="28"/>
        </w:rPr>
        <w:t xml:space="preserve"> </w:t>
      </w:r>
      <w:r w:rsidRPr="005B389E">
        <w:rPr>
          <w:sz w:val="28"/>
          <w:szCs w:val="28"/>
        </w:rPr>
        <w:t>и</w:t>
      </w:r>
      <w:r w:rsidRPr="005B389E">
        <w:rPr>
          <w:spacing w:val="-11"/>
          <w:sz w:val="28"/>
          <w:szCs w:val="28"/>
        </w:rPr>
        <w:t xml:space="preserve"> </w:t>
      </w:r>
      <w:r w:rsidRPr="005B389E">
        <w:rPr>
          <w:sz w:val="28"/>
          <w:szCs w:val="28"/>
        </w:rPr>
        <w:t>отключению</w:t>
      </w:r>
      <w:r w:rsidRPr="005B389E">
        <w:rPr>
          <w:spacing w:val="-67"/>
          <w:sz w:val="28"/>
          <w:szCs w:val="28"/>
        </w:rPr>
        <w:t xml:space="preserve"> </w:t>
      </w:r>
      <w:r w:rsidRPr="005B389E">
        <w:rPr>
          <w:sz w:val="28"/>
          <w:szCs w:val="28"/>
        </w:rPr>
        <w:t>потребителей на длительные сроки, росту тепловых потерь, и влечет за собой</w:t>
      </w:r>
      <w:r w:rsidRPr="005B389E">
        <w:rPr>
          <w:spacing w:val="-67"/>
          <w:sz w:val="28"/>
          <w:szCs w:val="28"/>
        </w:rPr>
        <w:t xml:space="preserve"> </w:t>
      </w:r>
      <w:r w:rsidRPr="005B389E">
        <w:rPr>
          <w:sz w:val="28"/>
          <w:szCs w:val="28"/>
        </w:rPr>
        <w:t>значительные материальные убытки. Рост аварийности сетей теплопроводов</w:t>
      </w:r>
      <w:r w:rsidRPr="005B389E">
        <w:rPr>
          <w:spacing w:val="1"/>
          <w:sz w:val="28"/>
          <w:szCs w:val="28"/>
        </w:rPr>
        <w:t xml:space="preserve"> </w:t>
      </w:r>
      <w:r w:rsidRPr="005B389E">
        <w:rPr>
          <w:sz w:val="28"/>
          <w:szCs w:val="28"/>
        </w:rPr>
        <w:t>обусловлен малыми темпами внедрения прогрессивных технологий, которые</w:t>
      </w:r>
      <w:r w:rsidRPr="005B389E">
        <w:rPr>
          <w:spacing w:val="1"/>
          <w:sz w:val="28"/>
          <w:szCs w:val="28"/>
        </w:rPr>
        <w:t xml:space="preserve"> </w:t>
      </w:r>
      <w:r w:rsidRPr="005B389E">
        <w:rPr>
          <w:sz w:val="28"/>
          <w:szCs w:val="28"/>
        </w:rPr>
        <w:t>должны закономерно увеличивать срок службы и сокращать потери. Кроме</w:t>
      </w:r>
      <w:r w:rsidRPr="005B389E">
        <w:rPr>
          <w:spacing w:val="1"/>
          <w:sz w:val="28"/>
          <w:szCs w:val="28"/>
        </w:rPr>
        <w:t xml:space="preserve"> </w:t>
      </w:r>
      <w:r w:rsidRPr="005B389E">
        <w:rPr>
          <w:sz w:val="28"/>
          <w:szCs w:val="28"/>
        </w:rPr>
        <w:t>того,</w:t>
      </w:r>
      <w:r w:rsidRPr="005B389E">
        <w:rPr>
          <w:spacing w:val="1"/>
          <w:sz w:val="28"/>
          <w:szCs w:val="28"/>
        </w:rPr>
        <w:t xml:space="preserve"> </w:t>
      </w:r>
      <w:r w:rsidRPr="005B389E">
        <w:rPr>
          <w:sz w:val="28"/>
          <w:szCs w:val="28"/>
        </w:rPr>
        <w:t>одним</w:t>
      </w:r>
      <w:r w:rsidRPr="005B389E">
        <w:rPr>
          <w:spacing w:val="2"/>
          <w:sz w:val="28"/>
          <w:szCs w:val="28"/>
        </w:rPr>
        <w:t xml:space="preserve"> </w:t>
      </w:r>
      <w:r w:rsidRPr="005B389E">
        <w:rPr>
          <w:sz w:val="28"/>
          <w:szCs w:val="28"/>
        </w:rPr>
        <w:t>из</w:t>
      </w:r>
      <w:r w:rsidRPr="005B389E">
        <w:rPr>
          <w:spacing w:val="2"/>
          <w:sz w:val="28"/>
          <w:szCs w:val="28"/>
        </w:rPr>
        <w:t xml:space="preserve"> </w:t>
      </w:r>
      <w:r w:rsidRPr="005B389E">
        <w:rPr>
          <w:sz w:val="28"/>
          <w:szCs w:val="28"/>
        </w:rPr>
        <w:t>факторов</w:t>
      </w:r>
      <w:r w:rsidRPr="005B389E">
        <w:rPr>
          <w:spacing w:val="2"/>
          <w:sz w:val="28"/>
          <w:szCs w:val="28"/>
        </w:rPr>
        <w:t xml:space="preserve"> </w:t>
      </w:r>
      <w:r w:rsidRPr="005B389E">
        <w:rPr>
          <w:sz w:val="28"/>
          <w:szCs w:val="28"/>
        </w:rPr>
        <w:t>роста</w:t>
      </w:r>
      <w:r w:rsidRPr="005B389E">
        <w:rPr>
          <w:spacing w:val="2"/>
          <w:sz w:val="28"/>
          <w:szCs w:val="28"/>
        </w:rPr>
        <w:t xml:space="preserve"> </w:t>
      </w:r>
      <w:r w:rsidRPr="005B389E">
        <w:rPr>
          <w:sz w:val="28"/>
          <w:szCs w:val="28"/>
        </w:rPr>
        <w:t>аварийности</w:t>
      </w:r>
      <w:r w:rsidRPr="005B389E">
        <w:rPr>
          <w:spacing w:val="2"/>
          <w:sz w:val="28"/>
          <w:szCs w:val="28"/>
        </w:rPr>
        <w:t xml:space="preserve"> </w:t>
      </w:r>
      <w:r w:rsidRPr="005B389E">
        <w:rPr>
          <w:sz w:val="28"/>
          <w:szCs w:val="28"/>
        </w:rPr>
        <w:t>является</w:t>
      </w:r>
      <w:r w:rsidRPr="005B389E">
        <w:rPr>
          <w:spacing w:val="6"/>
          <w:sz w:val="28"/>
          <w:szCs w:val="28"/>
        </w:rPr>
        <w:t xml:space="preserve"> </w:t>
      </w:r>
      <w:r w:rsidRPr="005B389E">
        <w:rPr>
          <w:sz w:val="28"/>
          <w:szCs w:val="28"/>
        </w:rPr>
        <w:t>сокращение</w:t>
      </w:r>
      <w:r w:rsidRPr="005B389E">
        <w:rPr>
          <w:spacing w:val="2"/>
          <w:sz w:val="28"/>
          <w:szCs w:val="28"/>
        </w:rPr>
        <w:t xml:space="preserve"> </w:t>
      </w:r>
      <w:r w:rsidRPr="005B389E">
        <w:rPr>
          <w:sz w:val="28"/>
          <w:szCs w:val="28"/>
        </w:rPr>
        <w:t>физических</w:t>
      </w:r>
      <w:r w:rsidR="00263BD4">
        <w:rPr>
          <w:sz w:val="28"/>
          <w:szCs w:val="28"/>
        </w:rPr>
        <w:t xml:space="preserve"> </w:t>
      </w:r>
      <w:r w:rsidRPr="005B389E">
        <w:rPr>
          <w:sz w:val="28"/>
          <w:szCs w:val="28"/>
        </w:rPr>
        <w:lastRenderedPageBreak/>
        <w:t>объемов</w:t>
      </w:r>
      <w:r w:rsidRPr="005B389E">
        <w:rPr>
          <w:spacing w:val="1"/>
          <w:sz w:val="28"/>
          <w:szCs w:val="28"/>
        </w:rPr>
        <w:t xml:space="preserve"> </w:t>
      </w:r>
      <w:r w:rsidRPr="005B389E">
        <w:rPr>
          <w:sz w:val="28"/>
          <w:szCs w:val="28"/>
        </w:rPr>
        <w:t>по</w:t>
      </w:r>
      <w:r w:rsidRPr="005B389E">
        <w:rPr>
          <w:spacing w:val="1"/>
          <w:sz w:val="28"/>
          <w:szCs w:val="28"/>
        </w:rPr>
        <w:t xml:space="preserve"> </w:t>
      </w:r>
      <w:r w:rsidRPr="005B389E">
        <w:rPr>
          <w:sz w:val="28"/>
          <w:szCs w:val="28"/>
        </w:rPr>
        <w:t>капитальному</w:t>
      </w:r>
      <w:r w:rsidRPr="005B389E">
        <w:rPr>
          <w:spacing w:val="1"/>
          <w:sz w:val="28"/>
          <w:szCs w:val="28"/>
        </w:rPr>
        <w:t xml:space="preserve"> </w:t>
      </w:r>
      <w:r w:rsidRPr="005B389E">
        <w:rPr>
          <w:sz w:val="28"/>
          <w:szCs w:val="28"/>
        </w:rPr>
        <w:t>ремонту</w:t>
      </w:r>
      <w:r w:rsidRPr="005B389E">
        <w:rPr>
          <w:spacing w:val="1"/>
          <w:sz w:val="28"/>
          <w:szCs w:val="28"/>
        </w:rPr>
        <w:t xml:space="preserve"> </w:t>
      </w:r>
      <w:r w:rsidRPr="005B389E">
        <w:rPr>
          <w:sz w:val="28"/>
          <w:szCs w:val="28"/>
        </w:rPr>
        <w:t>и</w:t>
      </w:r>
      <w:r w:rsidRPr="005B389E">
        <w:rPr>
          <w:spacing w:val="1"/>
          <w:sz w:val="28"/>
          <w:szCs w:val="28"/>
        </w:rPr>
        <w:t xml:space="preserve"> </w:t>
      </w:r>
      <w:r w:rsidRPr="005B389E">
        <w:rPr>
          <w:sz w:val="28"/>
          <w:szCs w:val="28"/>
        </w:rPr>
        <w:t>реконструкции</w:t>
      </w:r>
      <w:r w:rsidRPr="005B389E">
        <w:rPr>
          <w:spacing w:val="1"/>
          <w:sz w:val="28"/>
          <w:szCs w:val="28"/>
        </w:rPr>
        <w:t xml:space="preserve"> </w:t>
      </w:r>
      <w:r w:rsidRPr="005B389E">
        <w:rPr>
          <w:sz w:val="28"/>
          <w:szCs w:val="28"/>
        </w:rPr>
        <w:t>и</w:t>
      </w:r>
      <w:r w:rsidRPr="005B389E">
        <w:rPr>
          <w:spacing w:val="1"/>
          <w:sz w:val="28"/>
          <w:szCs w:val="28"/>
        </w:rPr>
        <w:t xml:space="preserve"> </w:t>
      </w:r>
      <w:r w:rsidRPr="005B389E">
        <w:rPr>
          <w:sz w:val="28"/>
          <w:szCs w:val="28"/>
        </w:rPr>
        <w:t>модернизации</w:t>
      </w:r>
      <w:r w:rsidRPr="005B389E">
        <w:rPr>
          <w:spacing w:val="1"/>
          <w:sz w:val="28"/>
          <w:szCs w:val="28"/>
        </w:rPr>
        <w:t xml:space="preserve"> </w:t>
      </w:r>
      <w:r w:rsidRPr="005B389E">
        <w:rPr>
          <w:sz w:val="28"/>
          <w:szCs w:val="28"/>
        </w:rPr>
        <w:t>в</w:t>
      </w:r>
      <w:r w:rsidRPr="005B389E">
        <w:rPr>
          <w:spacing w:val="1"/>
          <w:sz w:val="28"/>
          <w:szCs w:val="28"/>
        </w:rPr>
        <w:t xml:space="preserve"> </w:t>
      </w:r>
      <w:r w:rsidRPr="005B389E">
        <w:rPr>
          <w:sz w:val="28"/>
          <w:szCs w:val="28"/>
        </w:rPr>
        <w:t>предшествующие</w:t>
      </w:r>
      <w:r w:rsidRPr="005B389E">
        <w:rPr>
          <w:spacing w:val="-4"/>
          <w:sz w:val="28"/>
          <w:szCs w:val="28"/>
        </w:rPr>
        <w:t xml:space="preserve"> </w:t>
      </w:r>
      <w:r w:rsidRPr="005B389E">
        <w:rPr>
          <w:sz w:val="28"/>
          <w:szCs w:val="28"/>
        </w:rPr>
        <w:t>годы.</w:t>
      </w:r>
    </w:p>
    <w:p w:rsidR="005B389E" w:rsidRPr="005B389E" w:rsidRDefault="005B389E" w:rsidP="005B389E">
      <w:pPr>
        <w:pStyle w:val="afffffff1"/>
        <w:spacing w:before="0" w:after="0"/>
        <w:ind w:firstLine="567"/>
        <w:rPr>
          <w:sz w:val="28"/>
          <w:szCs w:val="28"/>
        </w:rPr>
      </w:pPr>
      <w:r w:rsidRPr="005B389E">
        <w:rPr>
          <w:sz w:val="28"/>
          <w:szCs w:val="28"/>
        </w:rPr>
        <w:t>Основной</w:t>
      </w:r>
      <w:r w:rsidRPr="005B389E">
        <w:rPr>
          <w:spacing w:val="1"/>
          <w:sz w:val="28"/>
          <w:szCs w:val="28"/>
        </w:rPr>
        <w:t xml:space="preserve"> </w:t>
      </w:r>
      <w:r w:rsidRPr="005B389E">
        <w:rPr>
          <w:sz w:val="28"/>
          <w:szCs w:val="28"/>
        </w:rPr>
        <w:t>причиной</w:t>
      </w:r>
      <w:r w:rsidRPr="005B389E">
        <w:rPr>
          <w:spacing w:val="1"/>
          <w:sz w:val="28"/>
          <w:szCs w:val="28"/>
        </w:rPr>
        <w:t xml:space="preserve"> </w:t>
      </w:r>
      <w:r w:rsidRPr="005B389E">
        <w:rPr>
          <w:sz w:val="28"/>
          <w:szCs w:val="28"/>
        </w:rPr>
        <w:t>отключений</w:t>
      </w:r>
      <w:r w:rsidRPr="005B389E">
        <w:rPr>
          <w:spacing w:val="1"/>
          <w:sz w:val="28"/>
          <w:szCs w:val="28"/>
        </w:rPr>
        <w:t xml:space="preserve"> </w:t>
      </w:r>
      <w:r w:rsidRPr="005B389E">
        <w:rPr>
          <w:sz w:val="28"/>
          <w:szCs w:val="28"/>
        </w:rPr>
        <w:t>потребителей</w:t>
      </w:r>
      <w:r w:rsidRPr="005B389E">
        <w:rPr>
          <w:spacing w:val="1"/>
          <w:sz w:val="28"/>
          <w:szCs w:val="28"/>
        </w:rPr>
        <w:t xml:space="preserve"> </w:t>
      </w:r>
      <w:r w:rsidRPr="005B389E">
        <w:rPr>
          <w:sz w:val="28"/>
          <w:szCs w:val="28"/>
        </w:rPr>
        <w:t>стали</w:t>
      </w:r>
      <w:r w:rsidRPr="005B389E">
        <w:rPr>
          <w:spacing w:val="1"/>
          <w:sz w:val="28"/>
          <w:szCs w:val="28"/>
        </w:rPr>
        <w:t xml:space="preserve"> </w:t>
      </w:r>
      <w:r w:rsidRPr="005B389E">
        <w:rPr>
          <w:sz w:val="28"/>
          <w:szCs w:val="28"/>
        </w:rPr>
        <w:t>порывы</w:t>
      </w:r>
      <w:r w:rsidRPr="005B389E">
        <w:rPr>
          <w:spacing w:val="1"/>
          <w:sz w:val="28"/>
          <w:szCs w:val="28"/>
        </w:rPr>
        <w:t xml:space="preserve"> </w:t>
      </w:r>
      <w:r w:rsidRPr="005B389E">
        <w:rPr>
          <w:sz w:val="28"/>
          <w:szCs w:val="28"/>
        </w:rPr>
        <w:t>трубопроводов (ввиду их сильного износа), а также отсутствие резервного</w:t>
      </w:r>
      <w:r w:rsidRPr="005B389E">
        <w:rPr>
          <w:spacing w:val="1"/>
          <w:sz w:val="28"/>
          <w:szCs w:val="28"/>
        </w:rPr>
        <w:t xml:space="preserve"> </w:t>
      </w:r>
      <w:r w:rsidRPr="005B389E">
        <w:rPr>
          <w:sz w:val="28"/>
          <w:szCs w:val="28"/>
        </w:rPr>
        <w:t>источника</w:t>
      </w:r>
      <w:r w:rsidRPr="005B389E">
        <w:rPr>
          <w:spacing w:val="-7"/>
          <w:sz w:val="28"/>
          <w:szCs w:val="28"/>
        </w:rPr>
        <w:t xml:space="preserve"> </w:t>
      </w:r>
      <w:r w:rsidRPr="005B389E">
        <w:rPr>
          <w:sz w:val="28"/>
          <w:szCs w:val="28"/>
        </w:rPr>
        <w:t>электрической</w:t>
      </w:r>
      <w:r w:rsidRPr="005B389E">
        <w:rPr>
          <w:spacing w:val="-7"/>
          <w:sz w:val="28"/>
          <w:szCs w:val="28"/>
        </w:rPr>
        <w:t xml:space="preserve"> </w:t>
      </w:r>
      <w:r w:rsidRPr="005B389E">
        <w:rPr>
          <w:sz w:val="28"/>
          <w:szCs w:val="28"/>
        </w:rPr>
        <w:t>энергии</w:t>
      </w:r>
      <w:r w:rsidRPr="005B389E">
        <w:rPr>
          <w:spacing w:val="-7"/>
          <w:sz w:val="28"/>
          <w:szCs w:val="28"/>
        </w:rPr>
        <w:t xml:space="preserve"> </w:t>
      </w:r>
      <w:r w:rsidRPr="005B389E">
        <w:rPr>
          <w:sz w:val="28"/>
          <w:szCs w:val="28"/>
        </w:rPr>
        <w:t>для</w:t>
      </w:r>
      <w:r w:rsidRPr="005B389E">
        <w:rPr>
          <w:spacing w:val="-7"/>
          <w:sz w:val="28"/>
          <w:szCs w:val="28"/>
        </w:rPr>
        <w:t xml:space="preserve"> </w:t>
      </w:r>
      <w:r w:rsidRPr="005B389E">
        <w:rPr>
          <w:sz w:val="28"/>
          <w:szCs w:val="28"/>
        </w:rPr>
        <w:t>перечисленных</w:t>
      </w:r>
      <w:r w:rsidRPr="005B389E">
        <w:rPr>
          <w:spacing w:val="-5"/>
          <w:sz w:val="28"/>
          <w:szCs w:val="28"/>
        </w:rPr>
        <w:t xml:space="preserve"> </w:t>
      </w:r>
      <w:r w:rsidRPr="005B389E">
        <w:rPr>
          <w:sz w:val="28"/>
          <w:szCs w:val="28"/>
        </w:rPr>
        <w:t>выше</w:t>
      </w:r>
      <w:r w:rsidRPr="005B389E">
        <w:rPr>
          <w:spacing w:val="-7"/>
          <w:sz w:val="28"/>
          <w:szCs w:val="28"/>
        </w:rPr>
        <w:t xml:space="preserve"> </w:t>
      </w:r>
      <w:r w:rsidRPr="005B389E">
        <w:rPr>
          <w:sz w:val="28"/>
          <w:szCs w:val="28"/>
        </w:rPr>
        <w:t>котельных.</w:t>
      </w:r>
    </w:p>
    <w:p w:rsidR="005B389E" w:rsidRPr="005B389E" w:rsidRDefault="005B389E" w:rsidP="005B389E">
      <w:pPr>
        <w:pStyle w:val="afffffff1"/>
        <w:spacing w:before="0" w:after="0"/>
        <w:ind w:firstLine="567"/>
        <w:rPr>
          <w:sz w:val="28"/>
          <w:szCs w:val="28"/>
        </w:rPr>
      </w:pPr>
      <w:r w:rsidRPr="005B389E">
        <w:rPr>
          <w:sz w:val="28"/>
          <w:szCs w:val="28"/>
        </w:rPr>
        <w:t>Для</w:t>
      </w:r>
      <w:r w:rsidRPr="005B389E">
        <w:rPr>
          <w:spacing w:val="1"/>
          <w:sz w:val="28"/>
          <w:szCs w:val="28"/>
        </w:rPr>
        <w:t xml:space="preserve"> </w:t>
      </w:r>
      <w:r w:rsidRPr="005B389E">
        <w:rPr>
          <w:sz w:val="28"/>
          <w:szCs w:val="28"/>
        </w:rPr>
        <w:t>повышения</w:t>
      </w:r>
      <w:r w:rsidRPr="005B389E">
        <w:rPr>
          <w:spacing w:val="1"/>
          <w:sz w:val="28"/>
          <w:szCs w:val="28"/>
        </w:rPr>
        <w:t xml:space="preserve"> </w:t>
      </w:r>
      <w:r w:rsidRPr="005B389E">
        <w:rPr>
          <w:sz w:val="28"/>
          <w:szCs w:val="28"/>
        </w:rPr>
        <w:t>надежности</w:t>
      </w:r>
      <w:r w:rsidRPr="005B389E">
        <w:rPr>
          <w:spacing w:val="1"/>
          <w:sz w:val="28"/>
          <w:szCs w:val="28"/>
        </w:rPr>
        <w:t xml:space="preserve"> </w:t>
      </w:r>
      <w:r w:rsidRPr="005B389E">
        <w:rPr>
          <w:sz w:val="28"/>
          <w:szCs w:val="28"/>
        </w:rPr>
        <w:t>тепловой</w:t>
      </w:r>
      <w:r w:rsidRPr="005B389E">
        <w:rPr>
          <w:spacing w:val="1"/>
          <w:sz w:val="28"/>
          <w:szCs w:val="28"/>
        </w:rPr>
        <w:t xml:space="preserve"> </w:t>
      </w:r>
      <w:r w:rsidRPr="005B389E">
        <w:rPr>
          <w:sz w:val="28"/>
          <w:szCs w:val="28"/>
        </w:rPr>
        <w:t>сети</w:t>
      </w:r>
      <w:r w:rsidRPr="005B389E">
        <w:rPr>
          <w:spacing w:val="1"/>
          <w:sz w:val="28"/>
          <w:szCs w:val="28"/>
        </w:rPr>
        <w:t xml:space="preserve"> </w:t>
      </w:r>
      <w:r w:rsidRPr="005B389E">
        <w:rPr>
          <w:sz w:val="28"/>
          <w:szCs w:val="28"/>
        </w:rPr>
        <w:t>в</w:t>
      </w:r>
      <w:r w:rsidRPr="005B389E">
        <w:rPr>
          <w:spacing w:val="1"/>
          <w:sz w:val="28"/>
          <w:szCs w:val="28"/>
        </w:rPr>
        <w:t xml:space="preserve"> </w:t>
      </w:r>
      <w:r w:rsidRPr="005B389E">
        <w:rPr>
          <w:sz w:val="28"/>
          <w:szCs w:val="28"/>
        </w:rPr>
        <w:t>перспективном</w:t>
      </w:r>
      <w:r w:rsidRPr="005B389E">
        <w:rPr>
          <w:spacing w:val="1"/>
          <w:sz w:val="28"/>
          <w:szCs w:val="28"/>
        </w:rPr>
        <w:t xml:space="preserve"> </w:t>
      </w:r>
      <w:r w:rsidRPr="005B389E">
        <w:rPr>
          <w:sz w:val="28"/>
          <w:szCs w:val="28"/>
        </w:rPr>
        <w:t>плане</w:t>
      </w:r>
      <w:r w:rsidRPr="005B389E">
        <w:rPr>
          <w:spacing w:val="1"/>
          <w:sz w:val="28"/>
          <w:szCs w:val="28"/>
        </w:rPr>
        <w:t xml:space="preserve"> </w:t>
      </w:r>
      <w:r w:rsidRPr="005B389E">
        <w:rPr>
          <w:sz w:val="28"/>
          <w:szCs w:val="28"/>
        </w:rPr>
        <w:t>предусматривается</w:t>
      </w:r>
      <w:r w:rsidRPr="005B389E">
        <w:rPr>
          <w:spacing w:val="1"/>
          <w:sz w:val="28"/>
          <w:szCs w:val="28"/>
        </w:rPr>
        <w:t xml:space="preserve"> </w:t>
      </w:r>
      <w:r w:rsidRPr="005B389E">
        <w:rPr>
          <w:sz w:val="28"/>
          <w:szCs w:val="28"/>
        </w:rPr>
        <w:t>реконструкция</w:t>
      </w:r>
      <w:r w:rsidRPr="005B389E">
        <w:rPr>
          <w:spacing w:val="1"/>
          <w:sz w:val="28"/>
          <w:szCs w:val="28"/>
        </w:rPr>
        <w:t xml:space="preserve"> </w:t>
      </w:r>
      <w:r w:rsidRPr="005B389E">
        <w:rPr>
          <w:sz w:val="28"/>
          <w:szCs w:val="28"/>
        </w:rPr>
        <w:t>тепловых</w:t>
      </w:r>
      <w:r w:rsidRPr="005B389E">
        <w:rPr>
          <w:spacing w:val="1"/>
          <w:sz w:val="28"/>
          <w:szCs w:val="28"/>
        </w:rPr>
        <w:t xml:space="preserve"> </w:t>
      </w:r>
      <w:r w:rsidRPr="005B389E">
        <w:rPr>
          <w:sz w:val="28"/>
          <w:szCs w:val="28"/>
        </w:rPr>
        <w:t>сетей</w:t>
      </w:r>
      <w:r w:rsidRPr="005B389E">
        <w:rPr>
          <w:spacing w:val="1"/>
          <w:sz w:val="28"/>
          <w:szCs w:val="28"/>
        </w:rPr>
        <w:t xml:space="preserve"> </w:t>
      </w:r>
      <w:r w:rsidRPr="005B389E">
        <w:rPr>
          <w:sz w:val="28"/>
          <w:szCs w:val="28"/>
        </w:rPr>
        <w:t>от</w:t>
      </w:r>
      <w:r w:rsidRPr="005B389E">
        <w:rPr>
          <w:spacing w:val="1"/>
          <w:sz w:val="28"/>
          <w:szCs w:val="28"/>
        </w:rPr>
        <w:t xml:space="preserve"> </w:t>
      </w:r>
      <w:r w:rsidRPr="005B389E">
        <w:rPr>
          <w:sz w:val="28"/>
          <w:szCs w:val="28"/>
        </w:rPr>
        <w:t>котельных</w:t>
      </w:r>
      <w:r w:rsidRPr="005B389E">
        <w:rPr>
          <w:spacing w:val="1"/>
          <w:sz w:val="28"/>
          <w:szCs w:val="28"/>
        </w:rPr>
        <w:t xml:space="preserve"> </w:t>
      </w:r>
      <w:r w:rsidRPr="005B389E">
        <w:rPr>
          <w:sz w:val="28"/>
          <w:szCs w:val="28"/>
        </w:rPr>
        <w:t>(замена</w:t>
      </w:r>
      <w:r w:rsidRPr="005B389E">
        <w:rPr>
          <w:spacing w:val="1"/>
          <w:sz w:val="28"/>
          <w:szCs w:val="28"/>
        </w:rPr>
        <w:t xml:space="preserve"> </w:t>
      </w:r>
      <w:r w:rsidRPr="005B389E">
        <w:rPr>
          <w:sz w:val="28"/>
          <w:szCs w:val="28"/>
        </w:rPr>
        <w:t>существующих</w:t>
      </w:r>
      <w:r w:rsidRPr="005B389E">
        <w:rPr>
          <w:spacing w:val="1"/>
          <w:sz w:val="28"/>
          <w:szCs w:val="28"/>
        </w:rPr>
        <w:t xml:space="preserve"> </w:t>
      </w:r>
      <w:r w:rsidRPr="005B389E">
        <w:rPr>
          <w:sz w:val="28"/>
          <w:szCs w:val="28"/>
        </w:rPr>
        <w:t>стальных</w:t>
      </w:r>
      <w:r w:rsidRPr="005B389E">
        <w:rPr>
          <w:spacing w:val="1"/>
          <w:sz w:val="28"/>
          <w:szCs w:val="28"/>
        </w:rPr>
        <w:t xml:space="preserve"> </w:t>
      </w:r>
      <w:r w:rsidRPr="005B389E">
        <w:rPr>
          <w:sz w:val="28"/>
          <w:szCs w:val="28"/>
        </w:rPr>
        <w:t>труб</w:t>
      </w:r>
      <w:r w:rsidRPr="005B389E">
        <w:rPr>
          <w:spacing w:val="1"/>
          <w:sz w:val="28"/>
          <w:szCs w:val="28"/>
        </w:rPr>
        <w:t xml:space="preserve"> </w:t>
      </w:r>
      <w:r w:rsidRPr="005B389E">
        <w:rPr>
          <w:sz w:val="28"/>
          <w:szCs w:val="28"/>
        </w:rPr>
        <w:t>на</w:t>
      </w:r>
      <w:r w:rsidRPr="005B389E">
        <w:rPr>
          <w:spacing w:val="1"/>
          <w:sz w:val="28"/>
          <w:szCs w:val="28"/>
        </w:rPr>
        <w:t xml:space="preserve"> </w:t>
      </w:r>
      <w:r w:rsidRPr="005B389E">
        <w:rPr>
          <w:sz w:val="28"/>
          <w:szCs w:val="28"/>
        </w:rPr>
        <w:t>предизолированные</w:t>
      </w:r>
      <w:r w:rsidRPr="005B389E">
        <w:rPr>
          <w:spacing w:val="1"/>
          <w:sz w:val="28"/>
          <w:szCs w:val="28"/>
        </w:rPr>
        <w:t xml:space="preserve"> </w:t>
      </w:r>
      <w:r w:rsidRPr="005B389E">
        <w:rPr>
          <w:sz w:val="28"/>
          <w:szCs w:val="28"/>
        </w:rPr>
        <w:t>трубопроводы,</w:t>
      </w:r>
      <w:r w:rsidRPr="005B389E">
        <w:rPr>
          <w:spacing w:val="1"/>
          <w:sz w:val="28"/>
          <w:szCs w:val="28"/>
        </w:rPr>
        <w:t xml:space="preserve"> </w:t>
      </w:r>
      <w:r w:rsidRPr="005B389E">
        <w:rPr>
          <w:sz w:val="28"/>
          <w:szCs w:val="28"/>
        </w:rPr>
        <w:t>оборудованные</w:t>
      </w:r>
      <w:r w:rsidRPr="005B389E">
        <w:rPr>
          <w:spacing w:val="-1"/>
          <w:sz w:val="28"/>
          <w:szCs w:val="28"/>
        </w:rPr>
        <w:t xml:space="preserve"> </w:t>
      </w:r>
      <w:r w:rsidRPr="005B389E">
        <w:rPr>
          <w:sz w:val="28"/>
          <w:szCs w:val="28"/>
        </w:rPr>
        <w:t>ОДК).</w:t>
      </w:r>
    </w:p>
    <w:p w:rsidR="004911D5" w:rsidRPr="00D17822" w:rsidRDefault="004911D5" w:rsidP="005B389E">
      <w:pPr>
        <w:autoSpaceDE w:val="0"/>
        <w:autoSpaceDN w:val="0"/>
        <w:adjustRightInd w:val="0"/>
        <w:spacing w:after="240" w:line="240" w:lineRule="auto"/>
        <w:jc w:val="center"/>
        <w:rPr>
          <w:rFonts w:ascii="Times New Roman" w:eastAsia="Calibri" w:hAnsi="Times New Roman" w:cs="Times New Roman"/>
          <w:b/>
          <w:bCs/>
          <w:i/>
          <w:iCs/>
          <w:sz w:val="28"/>
          <w:szCs w:val="28"/>
        </w:rPr>
      </w:pPr>
      <w:r w:rsidRPr="00CD7F06">
        <w:rPr>
          <w:rFonts w:ascii="Times New Roman" w:eastAsia="Calibri" w:hAnsi="Times New Roman" w:cs="Times New Roman"/>
          <w:b/>
          <w:bCs/>
          <w:i/>
          <w:iCs/>
          <w:sz w:val="28"/>
          <w:szCs w:val="28"/>
        </w:rPr>
        <w:t>3.1.8 Воздействие</w:t>
      </w:r>
      <w:r w:rsidRPr="00D17822">
        <w:rPr>
          <w:rFonts w:ascii="Times New Roman" w:eastAsia="Calibri" w:hAnsi="Times New Roman" w:cs="Times New Roman"/>
          <w:b/>
          <w:bCs/>
          <w:i/>
          <w:iCs/>
          <w:sz w:val="28"/>
          <w:szCs w:val="28"/>
        </w:rPr>
        <w:t xml:space="preserve"> на окружающую среду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D17822">
        <w:rPr>
          <w:rFonts w:ascii="Times New Roman" w:eastAsia="Calibri" w:hAnsi="Times New Roman" w:cs="Times New Roman"/>
          <w:sz w:val="28"/>
          <w:szCs w:val="28"/>
        </w:rPr>
        <w:t>В современных котельных</w:t>
      </w:r>
      <w:r w:rsidRPr="004911D5">
        <w:rPr>
          <w:rFonts w:ascii="Times New Roman" w:eastAsia="Calibri" w:hAnsi="Times New Roman" w:cs="Times New Roman"/>
          <w:sz w:val="28"/>
          <w:szCs w:val="28"/>
        </w:rPr>
        <w:t xml:space="preserve"> для выработки тепловой энергии используются различные виды топлива. Различают твердое, жидкое и газообразное топливо. С продуктами сгорания топлива в атмосферу выбрасываются различные вредные вещества: диоксид азота NO2, оксид азота NO, оксид углерода CO, оксид серы SO2, твердые частицы, бензапирен, и т.д.</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С ростом мощности котельных роль их в загрязнении приземного слоя атмосферы становится все значительнее. Поэтому задача снижения выбросов котельных является актуальной. Степень воздействия энергетического топлива на окружающую среду определяется по шкале вредности. Наименьшее вредное воздействие на окружающую среду из всех распространённых видов топлив оказывает природный газ. Мазут при сгорании оказывает наибольшее вредное воздействие на окружающую среду.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Способы уменьшения загрязнения окружающей среды:</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381448">
        <w:rPr>
          <w:rFonts w:ascii="Times New Roman" w:eastAsia="Calibri" w:hAnsi="Times New Roman" w:cs="Times New Roman"/>
          <w:sz w:val="28"/>
          <w:szCs w:val="28"/>
        </w:rPr>
        <w:t>  </w:t>
      </w:r>
      <w:r w:rsidR="004911D5" w:rsidRPr="004911D5">
        <w:rPr>
          <w:rFonts w:ascii="Times New Roman" w:eastAsia="Calibri" w:hAnsi="Times New Roman" w:cs="Times New Roman"/>
          <w:sz w:val="28"/>
          <w:szCs w:val="28"/>
        </w:rPr>
        <w:t>повышение энергоэффект</w:t>
      </w:r>
      <w:r w:rsidR="006E6C76">
        <w:rPr>
          <w:rFonts w:ascii="Times New Roman" w:eastAsia="Calibri" w:hAnsi="Times New Roman" w:cs="Times New Roman"/>
          <w:sz w:val="28"/>
          <w:szCs w:val="28"/>
        </w:rPr>
        <w:t xml:space="preserve">ивности централизованных систем </w:t>
      </w:r>
      <w:r w:rsidR="004911D5" w:rsidRPr="004911D5">
        <w:rPr>
          <w:rFonts w:ascii="Times New Roman" w:eastAsia="Calibri" w:hAnsi="Times New Roman" w:cs="Times New Roman"/>
          <w:sz w:val="28"/>
          <w:szCs w:val="28"/>
        </w:rPr>
        <w:t>теплоснабжения;</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D57C27" w:rsidRPr="00D57C27">
        <w:rPr>
          <w:rFonts w:ascii="Times New Roman" w:eastAsia="Calibri" w:hAnsi="Times New Roman" w:cs="Times New Roman"/>
          <w:sz w:val="28"/>
          <w:szCs w:val="28"/>
        </w:rPr>
        <w:t xml:space="preserve"> </w:t>
      </w:r>
      <w:r w:rsidR="004911D5" w:rsidRPr="004911D5">
        <w:rPr>
          <w:rFonts w:ascii="Times New Roman" w:eastAsia="Calibri" w:hAnsi="Times New Roman" w:cs="Times New Roman"/>
          <w:sz w:val="28"/>
          <w:szCs w:val="28"/>
        </w:rPr>
        <w:t>соблюдение санитарно</w:t>
      </w:r>
      <w:r w:rsidR="00DF2DC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защитных зон вокруг источников тепловой энергии.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Тепловая сеть сама по себе является экологически чистым сооружением.</w:t>
      </w:r>
    </w:p>
    <w:p w:rsidR="0084707E" w:rsidRDefault="004911D5" w:rsidP="008470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Эксплуатация сетей теплоснабжения не оказывает существенного влияния на окружающую среду. Тем не менее, такой параметр как срок службы сетей </w:t>
      </w:r>
      <w:r w:rsidRPr="004911D5">
        <w:rPr>
          <w:rFonts w:ascii="Times New Roman" w:eastAsia="Calibri" w:hAnsi="Times New Roman" w:cs="Times New Roman"/>
          <w:sz w:val="28"/>
          <w:szCs w:val="28"/>
        </w:rPr>
        <w:lastRenderedPageBreak/>
        <w:t>теплоснабжения оказывает влияние на окружающую среду, чем меньше срок службы сети, тем чаще её необходимо менять. Производство трубопроводов и монтаж неизбежно оказывает негативное влияние на экологию. Ещё один параметр сетей теплоснабжения, который косвенно оказывает влияние на экологию</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это тепловые потери (удельные тепловые потери) в сетях. Чем выше тепловые потери, тем больше необходимо затратить топлива на теплоисточнике, а значит и больше будут выбросы вредных веществ в атмосферу.</w:t>
      </w:r>
    </w:p>
    <w:p w:rsidR="004911D5" w:rsidRPr="004911D5" w:rsidRDefault="004911D5" w:rsidP="0084707E">
      <w:pPr>
        <w:autoSpaceDE w:val="0"/>
        <w:autoSpaceDN w:val="0"/>
        <w:adjustRightInd w:val="0"/>
        <w:spacing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3.1.9 Тарифы, плата (тариф) за подключение (присоединение), структура себестоимости производства и транспорта ресурса</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Информация по тарифам приведена в </w:t>
      </w:r>
      <w:r w:rsidRPr="00CD7F06">
        <w:rPr>
          <w:rFonts w:ascii="Times New Roman" w:eastAsia="Calibri" w:hAnsi="Times New Roman" w:cs="Times New Roman"/>
          <w:sz w:val="28"/>
          <w:szCs w:val="28"/>
        </w:rPr>
        <w:t>разделе 15.</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Рост тарифов на тепловую энергию, прежде всего напрямую зависит от технического состояния теплоэнергетического комплекса.</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Решение проблем в системах теплоснабжения возможно за счет разработки инвестиционных проектов и их реализации с использованием различных схем инвестирования.</w:t>
      </w:r>
    </w:p>
    <w:p w:rsidR="004911D5" w:rsidRPr="00F5517F" w:rsidRDefault="004911D5" w:rsidP="00A01452">
      <w:pPr>
        <w:autoSpaceDE w:val="0"/>
        <w:autoSpaceDN w:val="0"/>
        <w:adjustRightInd w:val="0"/>
        <w:spacing w:line="240" w:lineRule="auto"/>
        <w:jc w:val="center"/>
        <w:rPr>
          <w:rFonts w:ascii="Times New Roman" w:eastAsia="Calibri" w:hAnsi="Times New Roman" w:cs="Times New Roman"/>
          <w:b/>
          <w:bCs/>
          <w:i/>
          <w:iCs/>
          <w:sz w:val="28"/>
          <w:szCs w:val="28"/>
          <w:highlight w:val="yellow"/>
        </w:rPr>
      </w:pPr>
      <w:r w:rsidRPr="004911D5">
        <w:rPr>
          <w:rFonts w:ascii="Times New Roman" w:eastAsia="Calibri" w:hAnsi="Times New Roman" w:cs="Times New Roman"/>
          <w:b/>
          <w:bCs/>
          <w:i/>
          <w:iCs/>
          <w:sz w:val="28"/>
          <w:szCs w:val="28"/>
        </w:rPr>
        <w:t xml:space="preserve">3.1.10 Технические и </w:t>
      </w:r>
      <w:r w:rsidRPr="00E6600F">
        <w:rPr>
          <w:rFonts w:ascii="Times New Roman" w:eastAsia="Calibri" w:hAnsi="Times New Roman" w:cs="Times New Roman"/>
          <w:b/>
          <w:bCs/>
          <w:i/>
          <w:iCs/>
          <w:sz w:val="28"/>
          <w:szCs w:val="28"/>
        </w:rPr>
        <w:t>технологические проблемы в системе теплоснабжения</w:t>
      </w:r>
    </w:p>
    <w:p w:rsidR="00E6600F" w:rsidRPr="00E6600F" w:rsidRDefault="00E6600F" w:rsidP="00E6600F">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1.</w:t>
      </w:r>
      <w:r w:rsidR="00360113">
        <w:rPr>
          <w:rFonts w:ascii="Times New Roman" w:hAnsi="Times New Roman" w:cs="Times New Roman"/>
          <w:sz w:val="28"/>
          <w:szCs w:val="28"/>
        </w:rPr>
        <w:t> </w:t>
      </w:r>
      <w:r w:rsidRPr="00E6600F">
        <w:rPr>
          <w:rFonts w:ascii="Times New Roman" w:hAnsi="Times New Roman" w:cs="Times New Roman"/>
          <w:sz w:val="28"/>
          <w:szCs w:val="28"/>
        </w:rPr>
        <w:t>Сверхнормативный износ тепловых сетей, что приводит к</w:t>
      </w:r>
      <w:r>
        <w:rPr>
          <w:rFonts w:ascii="Times New Roman" w:hAnsi="Times New Roman" w:cs="Times New Roman"/>
          <w:sz w:val="28"/>
          <w:szCs w:val="28"/>
        </w:rPr>
        <w:t xml:space="preserve"> </w:t>
      </w:r>
      <w:r w:rsidRPr="00E6600F">
        <w:rPr>
          <w:rFonts w:ascii="Times New Roman" w:hAnsi="Times New Roman" w:cs="Times New Roman"/>
          <w:sz w:val="28"/>
          <w:szCs w:val="28"/>
        </w:rPr>
        <w:t>сверхнормативным утечкам теплоносителя и тепловым потерям через</w:t>
      </w:r>
      <w:r>
        <w:rPr>
          <w:rFonts w:ascii="Times New Roman" w:hAnsi="Times New Roman" w:cs="Times New Roman"/>
          <w:sz w:val="28"/>
          <w:szCs w:val="28"/>
        </w:rPr>
        <w:t xml:space="preserve"> </w:t>
      </w:r>
      <w:r w:rsidRPr="00E6600F">
        <w:rPr>
          <w:rFonts w:ascii="Times New Roman" w:hAnsi="Times New Roman" w:cs="Times New Roman"/>
          <w:sz w:val="28"/>
          <w:szCs w:val="28"/>
        </w:rPr>
        <w:t>теплоизоляцию и, как следствие, снижается эффективность использования</w:t>
      </w:r>
      <w:r>
        <w:rPr>
          <w:rFonts w:ascii="Times New Roman" w:hAnsi="Times New Roman" w:cs="Times New Roman"/>
          <w:sz w:val="28"/>
          <w:szCs w:val="28"/>
        </w:rPr>
        <w:t xml:space="preserve"> </w:t>
      </w:r>
      <w:r w:rsidRPr="00E6600F">
        <w:rPr>
          <w:rFonts w:ascii="Times New Roman" w:hAnsi="Times New Roman" w:cs="Times New Roman"/>
          <w:sz w:val="28"/>
          <w:szCs w:val="28"/>
        </w:rPr>
        <w:t xml:space="preserve">ТЭР. Износ тепловых сетей составляет порядка </w:t>
      </w:r>
      <w:r w:rsidR="00474468">
        <w:rPr>
          <w:rFonts w:ascii="Times New Roman" w:hAnsi="Times New Roman" w:cs="Times New Roman"/>
          <w:sz w:val="28"/>
          <w:szCs w:val="28"/>
        </w:rPr>
        <w:t>70</w:t>
      </w:r>
      <w:r w:rsidRPr="00E6600F">
        <w:rPr>
          <w:rFonts w:ascii="Times New Roman" w:hAnsi="Times New Roman" w:cs="Times New Roman"/>
          <w:sz w:val="28"/>
          <w:szCs w:val="28"/>
        </w:rPr>
        <w:t>%.</w:t>
      </w:r>
    </w:p>
    <w:p w:rsidR="00E6600F" w:rsidRPr="00E6600F" w:rsidRDefault="00E6600F" w:rsidP="00E6600F">
      <w:pPr>
        <w:autoSpaceDE w:val="0"/>
        <w:autoSpaceDN w:val="0"/>
        <w:adjustRightInd w:val="0"/>
        <w:spacing w:after="0" w:line="360" w:lineRule="auto"/>
        <w:ind w:firstLine="567"/>
        <w:jc w:val="both"/>
        <w:rPr>
          <w:rFonts w:ascii="Times New Roman" w:hAnsi="Times New Roman" w:cs="Times New Roman"/>
          <w:sz w:val="28"/>
          <w:szCs w:val="28"/>
        </w:rPr>
      </w:pPr>
      <w:r w:rsidRPr="00E6600F">
        <w:rPr>
          <w:rFonts w:ascii="Times New Roman" w:hAnsi="Times New Roman" w:cs="Times New Roman"/>
          <w:sz w:val="28"/>
          <w:szCs w:val="28"/>
        </w:rPr>
        <w:t>2. Не оптимизирован гидравлический режим тепловых сетей. Не выполнена</w:t>
      </w:r>
      <w:r>
        <w:rPr>
          <w:rFonts w:ascii="Times New Roman" w:hAnsi="Times New Roman" w:cs="Times New Roman"/>
          <w:sz w:val="28"/>
          <w:szCs w:val="28"/>
        </w:rPr>
        <w:t xml:space="preserve"> </w:t>
      </w:r>
      <w:r w:rsidRPr="00E6600F">
        <w:rPr>
          <w:rFonts w:ascii="Times New Roman" w:hAnsi="Times New Roman" w:cs="Times New Roman"/>
          <w:sz w:val="28"/>
          <w:szCs w:val="28"/>
        </w:rPr>
        <w:t>гидравлическая наладка тепловых сетей (сети разбалансированы), что</w:t>
      </w:r>
      <w:r>
        <w:rPr>
          <w:rFonts w:ascii="Times New Roman" w:hAnsi="Times New Roman" w:cs="Times New Roman"/>
          <w:sz w:val="28"/>
          <w:szCs w:val="28"/>
        </w:rPr>
        <w:t xml:space="preserve"> </w:t>
      </w:r>
      <w:r w:rsidRPr="00E6600F">
        <w:rPr>
          <w:rFonts w:ascii="Times New Roman" w:hAnsi="Times New Roman" w:cs="Times New Roman"/>
          <w:sz w:val="28"/>
          <w:szCs w:val="28"/>
        </w:rPr>
        <w:t>приводит к снижению эффективности использования ТЭР и снижению</w:t>
      </w:r>
      <w:r>
        <w:rPr>
          <w:rFonts w:ascii="Times New Roman" w:hAnsi="Times New Roman" w:cs="Times New Roman"/>
          <w:sz w:val="28"/>
          <w:szCs w:val="28"/>
        </w:rPr>
        <w:t xml:space="preserve"> </w:t>
      </w:r>
      <w:r w:rsidRPr="00E6600F">
        <w:rPr>
          <w:rFonts w:ascii="Times New Roman" w:hAnsi="Times New Roman" w:cs="Times New Roman"/>
          <w:sz w:val="28"/>
          <w:szCs w:val="28"/>
        </w:rPr>
        <w:t>качества теплоснабжения отдельных потребителей.</w:t>
      </w:r>
    </w:p>
    <w:p w:rsidR="00E6600F" w:rsidRPr="00E6600F" w:rsidRDefault="00E6600F" w:rsidP="00E6600F">
      <w:pPr>
        <w:autoSpaceDE w:val="0"/>
        <w:autoSpaceDN w:val="0"/>
        <w:adjustRightInd w:val="0"/>
        <w:spacing w:after="0" w:line="360" w:lineRule="auto"/>
        <w:ind w:firstLine="567"/>
        <w:jc w:val="both"/>
        <w:rPr>
          <w:rFonts w:ascii="Times New Roman" w:hAnsi="Times New Roman" w:cs="Times New Roman"/>
          <w:sz w:val="28"/>
          <w:szCs w:val="28"/>
        </w:rPr>
      </w:pPr>
      <w:r w:rsidRPr="00E6600F">
        <w:rPr>
          <w:rFonts w:ascii="Times New Roman" w:hAnsi="Times New Roman" w:cs="Times New Roman"/>
          <w:sz w:val="28"/>
          <w:szCs w:val="28"/>
        </w:rPr>
        <w:t>3. Неиспользуемый резерв основных теплогенерирующих источников</w:t>
      </w:r>
      <w:r>
        <w:rPr>
          <w:rFonts w:ascii="Times New Roman" w:hAnsi="Times New Roman" w:cs="Times New Roman"/>
          <w:sz w:val="28"/>
          <w:szCs w:val="28"/>
        </w:rPr>
        <w:t>.</w:t>
      </w:r>
    </w:p>
    <w:p w:rsidR="004911D5" w:rsidRPr="004911D5" w:rsidRDefault="004911D5" w:rsidP="00A01452">
      <w:pPr>
        <w:autoSpaceDE w:val="0"/>
        <w:autoSpaceDN w:val="0"/>
        <w:adjustRightInd w:val="0"/>
        <w:spacing w:before="240"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3.2 Характеристика состояния и проблем в системе водоснабжения</w:t>
      </w:r>
    </w:p>
    <w:p w:rsidR="004911D5" w:rsidRPr="004911D5" w:rsidRDefault="004911D5" w:rsidP="004911D5">
      <w:pPr>
        <w:spacing w:after="0" w:line="360" w:lineRule="auto"/>
        <w:jc w:val="center"/>
        <w:rPr>
          <w:rFonts w:ascii="Times New Roman" w:eastAsia="Calibri" w:hAnsi="Times New Roman" w:cs="Times New Roman"/>
          <w:i/>
          <w:iCs/>
          <w:sz w:val="28"/>
          <w:szCs w:val="28"/>
        </w:rPr>
      </w:pPr>
      <w:r w:rsidRPr="004911D5">
        <w:rPr>
          <w:rFonts w:ascii="Times New Roman" w:eastAsia="Calibri" w:hAnsi="Times New Roman" w:cs="Times New Roman"/>
          <w:b/>
          <w:bCs/>
          <w:i/>
          <w:iCs/>
          <w:sz w:val="28"/>
          <w:szCs w:val="28"/>
        </w:rPr>
        <w:t>3.2.1 Институциональная структура системы водоснабжения</w:t>
      </w:r>
    </w:p>
    <w:p w:rsidR="00263BD4" w:rsidRPr="00263BD4" w:rsidRDefault="00263BD4" w:rsidP="00263BD4">
      <w:pPr>
        <w:spacing w:line="360" w:lineRule="auto"/>
        <w:ind w:firstLine="567"/>
        <w:jc w:val="both"/>
        <w:rPr>
          <w:rFonts w:ascii="Times New Roman" w:hAnsi="Times New Roman" w:cs="Times New Roman"/>
          <w:sz w:val="28"/>
          <w:szCs w:val="28"/>
        </w:rPr>
      </w:pPr>
      <w:r w:rsidRPr="00263BD4">
        <w:rPr>
          <w:rFonts w:ascii="Times New Roman" w:hAnsi="Times New Roman" w:cs="Times New Roman"/>
          <w:sz w:val="28"/>
          <w:szCs w:val="28"/>
        </w:rPr>
        <w:lastRenderedPageBreak/>
        <w:t>Эксплуатацию</w:t>
      </w:r>
      <w:r w:rsidRPr="00263BD4">
        <w:rPr>
          <w:rFonts w:ascii="Times New Roman" w:hAnsi="Times New Roman" w:cs="Times New Roman"/>
          <w:sz w:val="28"/>
          <w:szCs w:val="28"/>
        </w:rPr>
        <w:tab/>
        <w:t>объектов</w:t>
      </w:r>
      <w:r w:rsidRPr="00263BD4">
        <w:rPr>
          <w:rFonts w:ascii="Times New Roman" w:hAnsi="Times New Roman" w:cs="Times New Roman"/>
          <w:sz w:val="28"/>
          <w:szCs w:val="28"/>
        </w:rPr>
        <w:tab/>
        <w:t>холодного</w:t>
      </w:r>
      <w:r w:rsidRPr="00263BD4">
        <w:rPr>
          <w:rFonts w:ascii="Times New Roman" w:hAnsi="Times New Roman" w:cs="Times New Roman"/>
          <w:sz w:val="28"/>
          <w:szCs w:val="28"/>
        </w:rPr>
        <w:tab/>
        <w:t>водоснабжения</w:t>
      </w:r>
      <w:r w:rsidRPr="00263BD4">
        <w:rPr>
          <w:rFonts w:ascii="Times New Roman" w:hAnsi="Times New Roman" w:cs="Times New Roman"/>
          <w:sz w:val="28"/>
          <w:szCs w:val="28"/>
        </w:rPr>
        <w:tab/>
      </w:r>
      <w:r w:rsidRPr="00263BD4">
        <w:rPr>
          <w:rFonts w:ascii="Times New Roman" w:hAnsi="Times New Roman" w:cs="Times New Roman"/>
          <w:spacing w:val="-1"/>
          <w:sz w:val="28"/>
          <w:szCs w:val="28"/>
        </w:rPr>
        <w:t>осуществляет</w:t>
      </w:r>
      <w:r w:rsidRPr="00263BD4">
        <w:rPr>
          <w:rFonts w:ascii="Times New Roman" w:hAnsi="Times New Roman" w:cs="Times New Roman"/>
          <w:spacing w:val="-67"/>
          <w:sz w:val="28"/>
          <w:szCs w:val="28"/>
        </w:rPr>
        <w:t xml:space="preserve"> </w:t>
      </w:r>
      <w:r w:rsidR="004149D4" w:rsidRPr="00EF1D1E">
        <w:rPr>
          <w:rFonts w:ascii="Times New Roman" w:hAnsi="Times New Roman"/>
          <w:sz w:val="28"/>
          <w:szCs w:val="28"/>
        </w:rPr>
        <w:t>МУП «Водоканал» Прохладненского муниципального района</w:t>
      </w:r>
      <w:r w:rsidRPr="00263BD4">
        <w:rPr>
          <w:rFonts w:ascii="Times New Roman" w:hAnsi="Times New Roman" w:cs="Times New Roman"/>
          <w:sz w:val="28"/>
          <w:szCs w:val="28"/>
        </w:rPr>
        <w:t>.</w:t>
      </w:r>
    </w:p>
    <w:p w:rsidR="00263BD4" w:rsidRPr="00263BD4" w:rsidRDefault="00263BD4" w:rsidP="00263BD4">
      <w:pPr>
        <w:pStyle w:val="afffffff1"/>
        <w:spacing w:before="0" w:after="0"/>
        <w:ind w:firstLine="567"/>
        <w:rPr>
          <w:sz w:val="28"/>
          <w:szCs w:val="28"/>
        </w:rPr>
      </w:pPr>
      <w:r w:rsidRPr="00263BD4">
        <w:rPr>
          <w:spacing w:val="-1"/>
          <w:sz w:val="28"/>
          <w:szCs w:val="28"/>
        </w:rPr>
        <w:t>Вид</w:t>
      </w:r>
      <w:r w:rsidRPr="00263BD4">
        <w:rPr>
          <w:spacing w:val="-14"/>
          <w:sz w:val="28"/>
          <w:szCs w:val="28"/>
        </w:rPr>
        <w:t xml:space="preserve"> </w:t>
      </w:r>
      <w:r w:rsidRPr="00263BD4">
        <w:rPr>
          <w:spacing w:val="-1"/>
          <w:sz w:val="28"/>
          <w:szCs w:val="28"/>
        </w:rPr>
        <w:t>регулируемой</w:t>
      </w:r>
      <w:r w:rsidRPr="00263BD4">
        <w:rPr>
          <w:spacing w:val="-14"/>
          <w:sz w:val="28"/>
          <w:szCs w:val="28"/>
        </w:rPr>
        <w:t xml:space="preserve"> </w:t>
      </w:r>
      <w:r w:rsidRPr="00263BD4">
        <w:rPr>
          <w:spacing w:val="-1"/>
          <w:sz w:val="28"/>
          <w:szCs w:val="28"/>
        </w:rPr>
        <w:t>деятельности</w:t>
      </w:r>
      <w:r w:rsidRPr="00263BD4">
        <w:rPr>
          <w:spacing w:val="-14"/>
          <w:sz w:val="28"/>
          <w:szCs w:val="28"/>
        </w:rPr>
        <w:t xml:space="preserve"> </w:t>
      </w:r>
      <w:r w:rsidRPr="00263BD4">
        <w:rPr>
          <w:sz w:val="28"/>
          <w:szCs w:val="28"/>
        </w:rPr>
        <w:t>предприятия</w:t>
      </w:r>
      <w:r w:rsidRPr="00263BD4">
        <w:rPr>
          <w:spacing w:val="-11"/>
          <w:sz w:val="28"/>
          <w:szCs w:val="28"/>
        </w:rPr>
        <w:t xml:space="preserve"> </w:t>
      </w:r>
      <w:r w:rsidRPr="00263BD4">
        <w:rPr>
          <w:sz w:val="28"/>
          <w:szCs w:val="28"/>
        </w:rPr>
        <w:t>–</w:t>
      </w:r>
      <w:r w:rsidRPr="00263BD4">
        <w:rPr>
          <w:spacing w:val="-12"/>
          <w:sz w:val="28"/>
          <w:szCs w:val="28"/>
        </w:rPr>
        <w:t xml:space="preserve"> </w:t>
      </w:r>
      <w:r w:rsidRPr="00263BD4">
        <w:rPr>
          <w:sz w:val="28"/>
          <w:szCs w:val="28"/>
        </w:rPr>
        <w:t>холодное</w:t>
      </w:r>
      <w:r w:rsidRPr="00263BD4">
        <w:rPr>
          <w:spacing w:val="-11"/>
          <w:sz w:val="28"/>
          <w:szCs w:val="28"/>
        </w:rPr>
        <w:t xml:space="preserve"> </w:t>
      </w:r>
      <w:r w:rsidRPr="00263BD4">
        <w:rPr>
          <w:sz w:val="28"/>
          <w:szCs w:val="28"/>
        </w:rPr>
        <w:t>водоснабжение,</w:t>
      </w:r>
      <w:r w:rsidRPr="00263BD4">
        <w:rPr>
          <w:spacing w:val="-67"/>
          <w:sz w:val="28"/>
          <w:szCs w:val="28"/>
        </w:rPr>
        <w:t xml:space="preserve"> </w:t>
      </w:r>
      <w:r w:rsidRPr="00263BD4">
        <w:rPr>
          <w:sz w:val="28"/>
          <w:szCs w:val="28"/>
        </w:rPr>
        <w:t>водоотведение.</w:t>
      </w:r>
    </w:p>
    <w:p w:rsidR="00263BD4" w:rsidRPr="00263BD4" w:rsidRDefault="00263BD4" w:rsidP="00263BD4">
      <w:pPr>
        <w:pStyle w:val="afffffff1"/>
        <w:spacing w:before="0" w:after="0"/>
        <w:ind w:firstLine="567"/>
        <w:rPr>
          <w:sz w:val="28"/>
          <w:szCs w:val="28"/>
        </w:rPr>
      </w:pPr>
      <w:r w:rsidRPr="00263BD4">
        <w:rPr>
          <w:sz w:val="28"/>
          <w:szCs w:val="28"/>
        </w:rPr>
        <w:t>Договорные</w:t>
      </w:r>
      <w:r w:rsidRPr="00263BD4">
        <w:rPr>
          <w:spacing w:val="114"/>
          <w:sz w:val="28"/>
          <w:szCs w:val="28"/>
        </w:rPr>
        <w:t xml:space="preserve"> </w:t>
      </w:r>
      <w:r w:rsidRPr="00263BD4">
        <w:rPr>
          <w:sz w:val="28"/>
          <w:szCs w:val="28"/>
        </w:rPr>
        <w:t>отношения,</w:t>
      </w:r>
      <w:r w:rsidRPr="00263BD4">
        <w:rPr>
          <w:sz w:val="28"/>
          <w:szCs w:val="28"/>
        </w:rPr>
        <w:tab/>
        <w:t>возникающие</w:t>
      </w:r>
      <w:r w:rsidRPr="00263BD4">
        <w:rPr>
          <w:spacing w:val="119"/>
          <w:sz w:val="28"/>
          <w:szCs w:val="28"/>
        </w:rPr>
        <w:t xml:space="preserve"> </w:t>
      </w:r>
      <w:r w:rsidRPr="00263BD4">
        <w:rPr>
          <w:sz w:val="28"/>
          <w:szCs w:val="28"/>
        </w:rPr>
        <w:t>между</w:t>
      </w:r>
      <w:r w:rsidRPr="00263BD4">
        <w:rPr>
          <w:sz w:val="28"/>
          <w:szCs w:val="28"/>
        </w:rPr>
        <w:tab/>
      </w:r>
      <w:r w:rsidR="004149D4" w:rsidRPr="00EF1D1E">
        <w:rPr>
          <w:sz w:val="28"/>
          <w:szCs w:val="28"/>
        </w:rPr>
        <w:t>МУП «Водоканал» Прохладненского муниципального района</w:t>
      </w:r>
      <w:r w:rsidRPr="00263BD4">
        <w:rPr>
          <w:spacing w:val="43"/>
          <w:sz w:val="28"/>
          <w:szCs w:val="28"/>
        </w:rPr>
        <w:t xml:space="preserve"> </w:t>
      </w:r>
      <w:r w:rsidRPr="00263BD4">
        <w:rPr>
          <w:sz w:val="28"/>
          <w:szCs w:val="28"/>
        </w:rPr>
        <w:t>и</w:t>
      </w:r>
      <w:r w:rsidRPr="00263BD4">
        <w:rPr>
          <w:spacing w:val="-67"/>
          <w:sz w:val="28"/>
          <w:szCs w:val="28"/>
        </w:rPr>
        <w:t xml:space="preserve"> </w:t>
      </w:r>
      <w:r w:rsidRPr="00263BD4">
        <w:rPr>
          <w:sz w:val="28"/>
          <w:szCs w:val="28"/>
        </w:rPr>
        <w:t>потребителями</w:t>
      </w:r>
      <w:r w:rsidRPr="00263BD4">
        <w:rPr>
          <w:spacing w:val="-7"/>
          <w:sz w:val="28"/>
          <w:szCs w:val="28"/>
        </w:rPr>
        <w:t xml:space="preserve"> </w:t>
      </w:r>
      <w:r w:rsidRPr="00263BD4">
        <w:rPr>
          <w:sz w:val="28"/>
          <w:szCs w:val="28"/>
        </w:rPr>
        <w:t>(населением</w:t>
      </w:r>
      <w:r w:rsidRPr="00263BD4">
        <w:rPr>
          <w:spacing w:val="-7"/>
          <w:sz w:val="28"/>
          <w:szCs w:val="28"/>
        </w:rPr>
        <w:t xml:space="preserve"> </w:t>
      </w:r>
      <w:r w:rsidRPr="00263BD4">
        <w:rPr>
          <w:sz w:val="28"/>
          <w:szCs w:val="28"/>
        </w:rPr>
        <w:t>и</w:t>
      </w:r>
      <w:r w:rsidRPr="00263BD4">
        <w:rPr>
          <w:spacing w:val="-4"/>
          <w:sz w:val="28"/>
          <w:szCs w:val="28"/>
        </w:rPr>
        <w:t xml:space="preserve"> </w:t>
      </w:r>
      <w:r w:rsidRPr="00263BD4">
        <w:rPr>
          <w:sz w:val="28"/>
          <w:szCs w:val="28"/>
        </w:rPr>
        <w:t>юридическими</w:t>
      </w:r>
      <w:r w:rsidRPr="00263BD4">
        <w:rPr>
          <w:spacing w:val="-5"/>
          <w:sz w:val="28"/>
          <w:szCs w:val="28"/>
        </w:rPr>
        <w:t xml:space="preserve"> </w:t>
      </w:r>
      <w:r w:rsidRPr="00263BD4">
        <w:rPr>
          <w:sz w:val="28"/>
          <w:szCs w:val="28"/>
        </w:rPr>
        <w:t>лицами),</w:t>
      </w:r>
      <w:r w:rsidRPr="00263BD4">
        <w:rPr>
          <w:spacing w:val="-8"/>
          <w:sz w:val="28"/>
          <w:szCs w:val="28"/>
        </w:rPr>
        <w:t xml:space="preserve"> </w:t>
      </w:r>
      <w:r w:rsidRPr="00263BD4">
        <w:rPr>
          <w:sz w:val="28"/>
          <w:szCs w:val="28"/>
        </w:rPr>
        <w:t>регулируются:</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договорами</w:t>
      </w:r>
      <w:r w:rsidR="00263BD4" w:rsidRPr="00263BD4">
        <w:rPr>
          <w:sz w:val="28"/>
          <w:szCs w:val="28"/>
        </w:rPr>
        <w:tab/>
        <w:t>о</w:t>
      </w:r>
      <w:r w:rsidR="00263BD4" w:rsidRPr="00263BD4">
        <w:rPr>
          <w:sz w:val="28"/>
          <w:szCs w:val="28"/>
        </w:rPr>
        <w:tab/>
        <w:t>подключе</w:t>
      </w:r>
      <w:r w:rsidR="00474468">
        <w:rPr>
          <w:sz w:val="28"/>
          <w:szCs w:val="28"/>
        </w:rPr>
        <w:t>нии</w:t>
      </w:r>
      <w:r w:rsidR="00474468">
        <w:rPr>
          <w:sz w:val="28"/>
          <w:szCs w:val="28"/>
        </w:rPr>
        <w:tab/>
        <w:t xml:space="preserve">(техническом </w:t>
      </w:r>
      <w:r w:rsidR="00263BD4">
        <w:rPr>
          <w:sz w:val="28"/>
          <w:szCs w:val="28"/>
        </w:rPr>
        <w:t xml:space="preserve">присоединении) </w:t>
      </w:r>
      <w:r w:rsidR="00263BD4" w:rsidRPr="00263BD4">
        <w:rPr>
          <w:spacing w:val="-1"/>
          <w:sz w:val="28"/>
          <w:szCs w:val="28"/>
        </w:rPr>
        <w:t>к</w:t>
      </w:r>
      <w:r w:rsidR="00263BD4" w:rsidRPr="00263BD4">
        <w:rPr>
          <w:spacing w:val="-67"/>
          <w:sz w:val="28"/>
          <w:szCs w:val="28"/>
        </w:rPr>
        <w:t xml:space="preserve"> </w:t>
      </w:r>
      <w:r w:rsidR="00263BD4" w:rsidRPr="00263BD4">
        <w:rPr>
          <w:sz w:val="28"/>
          <w:szCs w:val="28"/>
        </w:rPr>
        <w:t>централизованной</w:t>
      </w:r>
      <w:r w:rsidR="00263BD4" w:rsidRPr="00263BD4">
        <w:rPr>
          <w:spacing w:val="-4"/>
          <w:sz w:val="28"/>
          <w:szCs w:val="28"/>
        </w:rPr>
        <w:t xml:space="preserve"> </w:t>
      </w:r>
      <w:r w:rsidR="00263BD4" w:rsidRPr="00263BD4">
        <w:rPr>
          <w:sz w:val="28"/>
          <w:szCs w:val="28"/>
        </w:rPr>
        <w:t>системе</w:t>
      </w:r>
      <w:r w:rsidR="00263BD4" w:rsidRPr="00263BD4">
        <w:rPr>
          <w:spacing w:val="-4"/>
          <w:sz w:val="28"/>
          <w:szCs w:val="28"/>
        </w:rPr>
        <w:t xml:space="preserve"> </w:t>
      </w:r>
      <w:r w:rsidR="00263BD4" w:rsidRPr="00263BD4">
        <w:rPr>
          <w:sz w:val="28"/>
          <w:szCs w:val="28"/>
        </w:rPr>
        <w:t>холодного</w:t>
      </w:r>
      <w:r w:rsidR="00263BD4" w:rsidRPr="00263BD4">
        <w:rPr>
          <w:spacing w:val="-3"/>
          <w:sz w:val="28"/>
          <w:szCs w:val="28"/>
        </w:rPr>
        <w:t xml:space="preserve"> </w:t>
      </w:r>
      <w:r w:rsidR="00263BD4" w:rsidRPr="00263BD4">
        <w:rPr>
          <w:sz w:val="28"/>
          <w:szCs w:val="28"/>
        </w:rPr>
        <w:t>водоснабжения;</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договорами</w:t>
      </w:r>
      <w:r w:rsidR="00263BD4" w:rsidRPr="00263BD4">
        <w:rPr>
          <w:spacing w:val="-13"/>
          <w:sz w:val="28"/>
          <w:szCs w:val="28"/>
        </w:rPr>
        <w:t xml:space="preserve"> </w:t>
      </w:r>
      <w:r w:rsidR="00263BD4" w:rsidRPr="00263BD4">
        <w:rPr>
          <w:sz w:val="28"/>
          <w:szCs w:val="28"/>
        </w:rPr>
        <w:t>холодного</w:t>
      </w:r>
      <w:r w:rsidR="00263BD4" w:rsidRPr="00263BD4">
        <w:rPr>
          <w:spacing w:val="-8"/>
          <w:sz w:val="28"/>
          <w:szCs w:val="28"/>
        </w:rPr>
        <w:t xml:space="preserve"> </w:t>
      </w:r>
      <w:r w:rsidR="00263BD4" w:rsidRPr="00263BD4">
        <w:rPr>
          <w:sz w:val="28"/>
          <w:szCs w:val="28"/>
        </w:rPr>
        <w:t>водоснабжения</w:t>
      </w:r>
      <w:r w:rsidR="00263BD4" w:rsidRPr="00263BD4">
        <w:rPr>
          <w:spacing w:val="-11"/>
          <w:sz w:val="28"/>
          <w:szCs w:val="28"/>
        </w:rPr>
        <w:t xml:space="preserve"> </w:t>
      </w:r>
      <w:r w:rsidR="00263BD4" w:rsidRPr="00263BD4">
        <w:rPr>
          <w:sz w:val="28"/>
          <w:szCs w:val="28"/>
        </w:rPr>
        <w:t>и</w:t>
      </w:r>
      <w:r w:rsidR="00263BD4" w:rsidRPr="00263BD4">
        <w:rPr>
          <w:spacing w:val="-11"/>
          <w:sz w:val="28"/>
          <w:szCs w:val="28"/>
        </w:rPr>
        <w:t xml:space="preserve"> </w:t>
      </w:r>
      <w:r w:rsidR="00263BD4" w:rsidRPr="00263BD4">
        <w:rPr>
          <w:sz w:val="28"/>
          <w:szCs w:val="28"/>
        </w:rPr>
        <w:t>водоотведения;</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договорами</w:t>
      </w:r>
      <w:r w:rsidR="00263BD4" w:rsidRPr="00263BD4">
        <w:rPr>
          <w:sz w:val="28"/>
          <w:szCs w:val="28"/>
        </w:rPr>
        <w:tab/>
        <w:t>ресурсоснабжения</w:t>
      </w:r>
      <w:r w:rsidR="00263BD4" w:rsidRPr="00263BD4">
        <w:rPr>
          <w:sz w:val="28"/>
          <w:szCs w:val="28"/>
        </w:rPr>
        <w:tab/>
        <w:t>в</w:t>
      </w:r>
      <w:r w:rsidR="00263BD4" w:rsidRPr="00263BD4">
        <w:rPr>
          <w:sz w:val="28"/>
          <w:szCs w:val="28"/>
        </w:rPr>
        <w:tab/>
        <w:t>целях</w:t>
      </w:r>
      <w:r w:rsidR="00BF6019">
        <w:rPr>
          <w:sz w:val="28"/>
          <w:szCs w:val="28"/>
        </w:rPr>
        <w:t xml:space="preserve"> </w:t>
      </w:r>
      <w:r w:rsidR="00263BD4" w:rsidRPr="00263BD4">
        <w:rPr>
          <w:spacing w:val="-1"/>
          <w:sz w:val="28"/>
          <w:szCs w:val="28"/>
        </w:rPr>
        <w:t>предоставления</w:t>
      </w:r>
      <w:r w:rsidR="00263BD4">
        <w:rPr>
          <w:spacing w:val="-67"/>
          <w:sz w:val="28"/>
          <w:szCs w:val="28"/>
        </w:rPr>
        <w:t xml:space="preserve"> </w:t>
      </w:r>
      <w:r w:rsidR="00263BD4" w:rsidRPr="00263BD4">
        <w:rPr>
          <w:sz w:val="28"/>
          <w:szCs w:val="28"/>
        </w:rPr>
        <w:t>коммунальных услуг.</w:t>
      </w:r>
    </w:p>
    <w:p w:rsidR="00263BD4" w:rsidRPr="00263BD4" w:rsidRDefault="00263BD4" w:rsidP="00263BD4">
      <w:pPr>
        <w:pStyle w:val="afffffff1"/>
        <w:spacing w:before="0" w:after="0"/>
        <w:ind w:firstLine="567"/>
        <w:rPr>
          <w:sz w:val="28"/>
          <w:szCs w:val="28"/>
        </w:rPr>
      </w:pPr>
      <w:r w:rsidRPr="00263BD4">
        <w:rPr>
          <w:sz w:val="28"/>
          <w:szCs w:val="28"/>
        </w:rPr>
        <w:t>Существенными условиями договора о подключении (технологическом</w:t>
      </w:r>
      <w:r w:rsidRPr="00263BD4">
        <w:rPr>
          <w:spacing w:val="1"/>
          <w:sz w:val="28"/>
          <w:szCs w:val="28"/>
        </w:rPr>
        <w:t xml:space="preserve"> </w:t>
      </w:r>
      <w:r w:rsidRPr="00263BD4">
        <w:rPr>
          <w:sz w:val="28"/>
          <w:szCs w:val="28"/>
        </w:rPr>
        <w:t>присоединении)</w:t>
      </w:r>
      <w:r w:rsidRPr="00263BD4">
        <w:rPr>
          <w:spacing w:val="1"/>
          <w:sz w:val="28"/>
          <w:szCs w:val="28"/>
        </w:rPr>
        <w:t xml:space="preserve"> </w:t>
      </w:r>
      <w:r w:rsidRPr="00263BD4">
        <w:rPr>
          <w:sz w:val="28"/>
          <w:szCs w:val="28"/>
        </w:rPr>
        <w:t>к</w:t>
      </w:r>
      <w:r w:rsidRPr="00263BD4">
        <w:rPr>
          <w:spacing w:val="1"/>
          <w:sz w:val="28"/>
          <w:szCs w:val="28"/>
        </w:rPr>
        <w:t xml:space="preserve"> </w:t>
      </w:r>
      <w:r w:rsidRPr="00263BD4">
        <w:rPr>
          <w:sz w:val="28"/>
          <w:szCs w:val="28"/>
        </w:rPr>
        <w:t>централизованной</w:t>
      </w:r>
      <w:r w:rsidRPr="00263BD4">
        <w:rPr>
          <w:spacing w:val="1"/>
          <w:sz w:val="28"/>
          <w:szCs w:val="28"/>
        </w:rPr>
        <w:t xml:space="preserve"> </w:t>
      </w:r>
      <w:r w:rsidRPr="00263BD4">
        <w:rPr>
          <w:sz w:val="28"/>
          <w:szCs w:val="28"/>
        </w:rPr>
        <w:t>системе</w:t>
      </w:r>
      <w:r w:rsidRPr="00263BD4">
        <w:rPr>
          <w:spacing w:val="1"/>
          <w:sz w:val="28"/>
          <w:szCs w:val="28"/>
        </w:rPr>
        <w:t xml:space="preserve"> </w:t>
      </w:r>
      <w:r w:rsidRPr="00263BD4">
        <w:rPr>
          <w:sz w:val="28"/>
          <w:szCs w:val="28"/>
        </w:rPr>
        <w:t>холодного</w:t>
      </w:r>
      <w:r w:rsidRPr="00263BD4">
        <w:rPr>
          <w:spacing w:val="1"/>
          <w:sz w:val="28"/>
          <w:szCs w:val="28"/>
        </w:rPr>
        <w:t xml:space="preserve"> </w:t>
      </w:r>
      <w:r w:rsidRPr="00263BD4">
        <w:rPr>
          <w:sz w:val="28"/>
          <w:szCs w:val="28"/>
        </w:rPr>
        <w:t>водоснабжения</w:t>
      </w:r>
      <w:r w:rsidRPr="00263BD4">
        <w:rPr>
          <w:spacing w:val="1"/>
          <w:sz w:val="28"/>
          <w:szCs w:val="28"/>
        </w:rPr>
        <w:t xml:space="preserve"> </w:t>
      </w:r>
      <w:r w:rsidRPr="00263BD4">
        <w:rPr>
          <w:sz w:val="28"/>
          <w:szCs w:val="28"/>
        </w:rPr>
        <w:t>является:</w:t>
      </w:r>
    </w:p>
    <w:p w:rsidR="00263BD4" w:rsidRPr="00263BD4" w:rsidRDefault="0084707E" w:rsidP="00263BD4">
      <w:pPr>
        <w:pStyle w:val="afffffff1"/>
        <w:spacing w:before="0" w:after="0"/>
        <w:ind w:firstLine="567"/>
        <w:rPr>
          <w:sz w:val="28"/>
          <w:szCs w:val="28"/>
        </w:rPr>
      </w:pPr>
      <w:r>
        <w:rPr>
          <w:sz w:val="28"/>
          <w:szCs w:val="28"/>
        </w:rPr>
        <w:t>–</w:t>
      </w:r>
      <w:r>
        <w:t> </w:t>
      </w:r>
      <w:r w:rsidR="00263BD4" w:rsidRPr="00263BD4">
        <w:rPr>
          <w:spacing w:val="-1"/>
          <w:sz w:val="28"/>
          <w:szCs w:val="28"/>
        </w:rPr>
        <w:t>организация</w:t>
      </w:r>
      <w:r w:rsidR="00263BD4" w:rsidRPr="00263BD4">
        <w:rPr>
          <w:spacing w:val="-14"/>
          <w:sz w:val="28"/>
          <w:szCs w:val="28"/>
        </w:rPr>
        <w:t xml:space="preserve"> </w:t>
      </w:r>
      <w:r w:rsidR="00263BD4" w:rsidRPr="00263BD4">
        <w:rPr>
          <w:spacing w:val="-1"/>
          <w:sz w:val="28"/>
          <w:szCs w:val="28"/>
        </w:rPr>
        <w:t>водопроводно-канализационного</w:t>
      </w:r>
      <w:r w:rsidR="00263BD4" w:rsidRPr="00263BD4">
        <w:rPr>
          <w:spacing w:val="-15"/>
          <w:sz w:val="28"/>
          <w:szCs w:val="28"/>
        </w:rPr>
        <w:t xml:space="preserve"> </w:t>
      </w:r>
      <w:r w:rsidR="00263BD4" w:rsidRPr="00263BD4">
        <w:rPr>
          <w:sz w:val="28"/>
          <w:szCs w:val="28"/>
        </w:rPr>
        <w:t>хозяйства</w:t>
      </w:r>
      <w:r w:rsidR="00263BD4" w:rsidRPr="00263BD4">
        <w:rPr>
          <w:spacing w:val="-17"/>
          <w:sz w:val="28"/>
          <w:szCs w:val="28"/>
        </w:rPr>
        <w:t xml:space="preserve"> </w:t>
      </w:r>
      <w:r w:rsidR="00263BD4" w:rsidRPr="00263BD4">
        <w:rPr>
          <w:sz w:val="28"/>
          <w:szCs w:val="28"/>
        </w:rPr>
        <w:t>обязуется</w:t>
      </w:r>
      <w:r w:rsidR="00263BD4" w:rsidRPr="00263BD4">
        <w:rPr>
          <w:spacing w:val="-68"/>
          <w:sz w:val="28"/>
          <w:szCs w:val="28"/>
        </w:rPr>
        <w:t xml:space="preserve"> </w:t>
      </w:r>
      <w:r w:rsidR="00263BD4" w:rsidRPr="00263BD4">
        <w:rPr>
          <w:sz w:val="28"/>
          <w:szCs w:val="28"/>
        </w:rPr>
        <w:t>выполнить</w:t>
      </w:r>
      <w:r w:rsidR="00263BD4" w:rsidRPr="00263BD4">
        <w:rPr>
          <w:spacing w:val="1"/>
          <w:sz w:val="28"/>
          <w:szCs w:val="28"/>
        </w:rPr>
        <w:t xml:space="preserve"> </w:t>
      </w:r>
      <w:r w:rsidR="00263BD4" w:rsidRPr="00263BD4">
        <w:rPr>
          <w:sz w:val="28"/>
          <w:szCs w:val="28"/>
        </w:rPr>
        <w:t>действия</w:t>
      </w:r>
      <w:r w:rsidR="00263BD4" w:rsidRPr="00263BD4">
        <w:rPr>
          <w:spacing w:val="1"/>
          <w:sz w:val="28"/>
          <w:szCs w:val="28"/>
        </w:rPr>
        <w:t xml:space="preserve"> </w:t>
      </w:r>
      <w:r w:rsidR="00263BD4" w:rsidRPr="00263BD4">
        <w:rPr>
          <w:sz w:val="28"/>
          <w:szCs w:val="28"/>
        </w:rPr>
        <w:t>по</w:t>
      </w:r>
      <w:r w:rsidR="00263BD4" w:rsidRPr="00263BD4">
        <w:rPr>
          <w:spacing w:val="1"/>
          <w:sz w:val="28"/>
          <w:szCs w:val="28"/>
        </w:rPr>
        <w:t xml:space="preserve"> </w:t>
      </w:r>
      <w:r w:rsidR="00263BD4" w:rsidRPr="00263BD4">
        <w:rPr>
          <w:sz w:val="28"/>
          <w:szCs w:val="28"/>
        </w:rPr>
        <w:t>подготовке</w:t>
      </w:r>
      <w:r w:rsidR="00263BD4" w:rsidRPr="00263BD4">
        <w:rPr>
          <w:spacing w:val="1"/>
          <w:sz w:val="28"/>
          <w:szCs w:val="28"/>
        </w:rPr>
        <w:t xml:space="preserve"> </w:t>
      </w:r>
      <w:r w:rsidR="00263BD4" w:rsidRPr="00263BD4">
        <w:rPr>
          <w:sz w:val="28"/>
          <w:szCs w:val="28"/>
        </w:rPr>
        <w:t>централизованной</w:t>
      </w:r>
      <w:r w:rsidR="00263BD4" w:rsidRPr="00263BD4">
        <w:rPr>
          <w:spacing w:val="1"/>
          <w:sz w:val="28"/>
          <w:szCs w:val="28"/>
        </w:rPr>
        <w:t xml:space="preserve"> </w:t>
      </w:r>
      <w:r w:rsidR="00263BD4" w:rsidRPr="00263BD4">
        <w:rPr>
          <w:sz w:val="28"/>
          <w:szCs w:val="28"/>
        </w:rPr>
        <w:t>системы</w:t>
      </w:r>
      <w:r w:rsidR="00263BD4" w:rsidRPr="00263BD4">
        <w:rPr>
          <w:spacing w:val="1"/>
          <w:sz w:val="28"/>
          <w:szCs w:val="28"/>
        </w:rPr>
        <w:t xml:space="preserve"> </w:t>
      </w:r>
      <w:r w:rsidR="00263BD4" w:rsidRPr="00263BD4">
        <w:rPr>
          <w:sz w:val="28"/>
          <w:szCs w:val="28"/>
        </w:rPr>
        <w:t>холодного</w:t>
      </w:r>
      <w:r w:rsidR="00263BD4" w:rsidRPr="00263BD4">
        <w:rPr>
          <w:spacing w:val="-67"/>
          <w:sz w:val="28"/>
          <w:szCs w:val="28"/>
        </w:rPr>
        <w:t xml:space="preserve"> </w:t>
      </w:r>
      <w:r w:rsidR="00263BD4" w:rsidRPr="00263BD4">
        <w:rPr>
          <w:sz w:val="28"/>
          <w:szCs w:val="28"/>
        </w:rPr>
        <w:t>водоснабжения к подключению (технологическому присоединению) объекта</w:t>
      </w:r>
      <w:r w:rsidR="00263BD4" w:rsidRPr="00263BD4">
        <w:rPr>
          <w:spacing w:val="1"/>
          <w:sz w:val="28"/>
          <w:szCs w:val="28"/>
        </w:rPr>
        <w:t xml:space="preserve"> </w:t>
      </w:r>
      <w:r w:rsidR="00263BD4" w:rsidRPr="00263BD4">
        <w:rPr>
          <w:sz w:val="28"/>
          <w:szCs w:val="28"/>
        </w:rPr>
        <w:t>заказчика</w:t>
      </w:r>
      <w:r w:rsidR="00263BD4" w:rsidRPr="00263BD4">
        <w:rPr>
          <w:spacing w:val="1"/>
          <w:sz w:val="28"/>
          <w:szCs w:val="28"/>
        </w:rPr>
        <w:t xml:space="preserve"> </w:t>
      </w:r>
      <w:r w:rsidR="00263BD4" w:rsidRPr="00263BD4">
        <w:rPr>
          <w:sz w:val="28"/>
          <w:szCs w:val="28"/>
        </w:rPr>
        <w:t>и</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t>соответствии</w:t>
      </w:r>
      <w:r w:rsidR="00263BD4" w:rsidRPr="00263BD4">
        <w:rPr>
          <w:spacing w:val="1"/>
          <w:sz w:val="28"/>
          <w:szCs w:val="28"/>
        </w:rPr>
        <w:t xml:space="preserve"> </w:t>
      </w:r>
      <w:r w:rsidR="00263BD4" w:rsidRPr="00263BD4">
        <w:rPr>
          <w:sz w:val="28"/>
          <w:szCs w:val="28"/>
        </w:rPr>
        <w:t>с</w:t>
      </w:r>
      <w:r w:rsidR="00263BD4" w:rsidRPr="00263BD4">
        <w:rPr>
          <w:spacing w:val="1"/>
          <w:sz w:val="28"/>
          <w:szCs w:val="28"/>
        </w:rPr>
        <w:t xml:space="preserve"> </w:t>
      </w:r>
      <w:r w:rsidR="00263BD4" w:rsidRPr="00263BD4">
        <w:rPr>
          <w:sz w:val="28"/>
          <w:szCs w:val="28"/>
        </w:rPr>
        <w:t>условиями</w:t>
      </w:r>
      <w:r w:rsidR="00263BD4" w:rsidRPr="00263BD4">
        <w:rPr>
          <w:spacing w:val="1"/>
          <w:sz w:val="28"/>
          <w:szCs w:val="28"/>
        </w:rPr>
        <w:t xml:space="preserve"> </w:t>
      </w:r>
      <w:r w:rsidR="00263BD4" w:rsidRPr="00263BD4">
        <w:rPr>
          <w:sz w:val="28"/>
          <w:szCs w:val="28"/>
        </w:rPr>
        <w:t>подключения</w:t>
      </w:r>
      <w:r w:rsidR="00263BD4" w:rsidRPr="00263BD4">
        <w:rPr>
          <w:spacing w:val="1"/>
          <w:sz w:val="28"/>
          <w:szCs w:val="28"/>
        </w:rPr>
        <w:t xml:space="preserve"> </w:t>
      </w:r>
      <w:r w:rsidR="00263BD4" w:rsidRPr="00263BD4">
        <w:rPr>
          <w:sz w:val="28"/>
          <w:szCs w:val="28"/>
        </w:rPr>
        <w:t>(технологического</w:t>
      </w:r>
      <w:r w:rsidR="00263BD4" w:rsidRPr="00263BD4">
        <w:rPr>
          <w:spacing w:val="1"/>
          <w:sz w:val="28"/>
          <w:szCs w:val="28"/>
        </w:rPr>
        <w:t xml:space="preserve"> </w:t>
      </w:r>
      <w:r w:rsidR="00263BD4" w:rsidRPr="00263BD4">
        <w:rPr>
          <w:sz w:val="28"/>
          <w:szCs w:val="28"/>
        </w:rPr>
        <w:t>присоединения)</w:t>
      </w:r>
      <w:r w:rsidR="00263BD4" w:rsidRPr="00263BD4">
        <w:rPr>
          <w:spacing w:val="1"/>
          <w:sz w:val="28"/>
          <w:szCs w:val="28"/>
        </w:rPr>
        <w:t xml:space="preserve"> </w:t>
      </w:r>
      <w:r w:rsidR="00263BD4" w:rsidRPr="00263BD4">
        <w:rPr>
          <w:sz w:val="28"/>
          <w:szCs w:val="28"/>
        </w:rPr>
        <w:t>к</w:t>
      </w:r>
      <w:r w:rsidR="00263BD4" w:rsidRPr="00263BD4">
        <w:rPr>
          <w:spacing w:val="1"/>
          <w:sz w:val="28"/>
          <w:szCs w:val="28"/>
        </w:rPr>
        <w:t xml:space="preserve"> </w:t>
      </w:r>
      <w:r w:rsidR="00263BD4" w:rsidRPr="00263BD4">
        <w:rPr>
          <w:sz w:val="28"/>
          <w:szCs w:val="28"/>
        </w:rPr>
        <w:t>централизованной</w:t>
      </w:r>
      <w:r w:rsidR="00263BD4" w:rsidRPr="00263BD4">
        <w:rPr>
          <w:spacing w:val="1"/>
          <w:sz w:val="28"/>
          <w:szCs w:val="28"/>
        </w:rPr>
        <w:t xml:space="preserve"> </w:t>
      </w:r>
      <w:r w:rsidR="00263BD4" w:rsidRPr="00263BD4">
        <w:rPr>
          <w:sz w:val="28"/>
          <w:szCs w:val="28"/>
        </w:rPr>
        <w:t>системе</w:t>
      </w:r>
      <w:r w:rsidR="00263BD4" w:rsidRPr="00263BD4">
        <w:rPr>
          <w:spacing w:val="1"/>
          <w:sz w:val="28"/>
          <w:szCs w:val="28"/>
        </w:rPr>
        <w:t xml:space="preserve"> </w:t>
      </w:r>
      <w:r w:rsidR="00263BD4" w:rsidRPr="00263BD4">
        <w:rPr>
          <w:sz w:val="28"/>
          <w:szCs w:val="28"/>
        </w:rPr>
        <w:t>холодного</w:t>
      </w:r>
      <w:r w:rsidR="00263BD4" w:rsidRPr="00263BD4">
        <w:rPr>
          <w:spacing w:val="1"/>
          <w:sz w:val="28"/>
          <w:szCs w:val="28"/>
        </w:rPr>
        <w:t xml:space="preserve"> </w:t>
      </w:r>
      <w:r w:rsidR="00263BD4" w:rsidRPr="00263BD4">
        <w:rPr>
          <w:sz w:val="28"/>
          <w:szCs w:val="28"/>
        </w:rPr>
        <w:t>водоснабжения</w:t>
      </w:r>
      <w:r w:rsidR="00263BD4" w:rsidRPr="00263BD4">
        <w:rPr>
          <w:spacing w:val="-67"/>
          <w:sz w:val="28"/>
          <w:szCs w:val="28"/>
        </w:rPr>
        <w:t xml:space="preserve"> </w:t>
      </w:r>
      <w:r w:rsidR="00263BD4" w:rsidRPr="00263BD4">
        <w:rPr>
          <w:sz w:val="28"/>
          <w:szCs w:val="28"/>
        </w:rPr>
        <w:t>подключить</w:t>
      </w:r>
      <w:r w:rsidR="00263BD4" w:rsidRPr="00263BD4">
        <w:rPr>
          <w:spacing w:val="1"/>
          <w:sz w:val="28"/>
          <w:szCs w:val="28"/>
        </w:rPr>
        <w:t xml:space="preserve"> </w:t>
      </w:r>
      <w:r w:rsidR="00263BD4" w:rsidRPr="00263BD4">
        <w:rPr>
          <w:sz w:val="28"/>
          <w:szCs w:val="28"/>
        </w:rPr>
        <w:t>объект</w:t>
      </w:r>
      <w:r w:rsidR="00263BD4" w:rsidRPr="00263BD4">
        <w:rPr>
          <w:spacing w:val="1"/>
          <w:sz w:val="28"/>
          <w:szCs w:val="28"/>
        </w:rPr>
        <w:t xml:space="preserve"> </w:t>
      </w:r>
      <w:r w:rsidR="00263BD4" w:rsidRPr="00263BD4">
        <w:rPr>
          <w:sz w:val="28"/>
          <w:szCs w:val="28"/>
        </w:rPr>
        <w:t>к</w:t>
      </w:r>
      <w:r w:rsidR="00263BD4" w:rsidRPr="00263BD4">
        <w:rPr>
          <w:spacing w:val="1"/>
          <w:sz w:val="28"/>
          <w:szCs w:val="28"/>
        </w:rPr>
        <w:t xml:space="preserve"> </w:t>
      </w:r>
      <w:r w:rsidR="00263BD4" w:rsidRPr="00263BD4">
        <w:rPr>
          <w:sz w:val="28"/>
          <w:szCs w:val="28"/>
        </w:rPr>
        <w:t>сетям</w:t>
      </w:r>
      <w:r w:rsidR="00263BD4" w:rsidRPr="00263BD4">
        <w:rPr>
          <w:spacing w:val="1"/>
          <w:sz w:val="28"/>
          <w:szCs w:val="28"/>
        </w:rPr>
        <w:t xml:space="preserve"> </w:t>
      </w:r>
      <w:r w:rsidR="00263BD4" w:rsidRPr="00263BD4">
        <w:rPr>
          <w:sz w:val="28"/>
          <w:szCs w:val="28"/>
        </w:rPr>
        <w:t>централизованной</w:t>
      </w:r>
      <w:r w:rsidR="00263BD4" w:rsidRPr="00263BD4">
        <w:rPr>
          <w:spacing w:val="1"/>
          <w:sz w:val="28"/>
          <w:szCs w:val="28"/>
        </w:rPr>
        <w:t xml:space="preserve"> </w:t>
      </w:r>
      <w:r w:rsidR="00263BD4" w:rsidRPr="00263BD4">
        <w:rPr>
          <w:sz w:val="28"/>
          <w:szCs w:val="28"/>
        </w:rPr>
        <w:t>системы</w:t>
      </w:r>
      <w:r w:rsidR="00263BD4" w:rsidRPr="00263BD4">
        <w:rPr>
          <w:spacing w:val="1"/>
          <w:sz w:val="28"/>
          <w:szCs w:val="28"/>
        </w:rPr>
        <w:t xml:space="preserve"> </w:t>
      </w:r>
      <w:r w:rsidR="00263BD4" w:rsidRPr="00263BD4">
        <w:rPr>
          <w:sz w:val="28"/>
          <w:szCs w:val="28"/>
        </w:rPr>
        <w:t>холодного</w:t>
      </w:r>
      <w:r w:rsidR="00263BD4" w:rsidRPr="00263BD4">
        <w:rPr>
          <w:spacing w:val="1"/>
          <w:sz w:val="28"/>
          <w:szCs w:val="28"/>
        </w:rPr>
        <w:t xml:space="preserve"> </w:t>
      </w:r>
      <w:r w:rsidR="00263BD4" w:rsidRPr="00263BD4">
        <w:rPr>
          <w:sz w:val="28"/>
          <w:szCs w:val="28"/>
        </w:rPr>
        <w:t>водоснабжения,</w:t>
      </w:r>
      <w:r w:rsidR="00263BD4" w:rsidRPr="00263BD4">
        <w:rPr>
          <w:spacing w:val="1"/>
          <w:sz w:val="28"/>
          <w:szCs w:val="28"/>
        </w:rPr>
        <w:t xml:space="preserve"> </w:t>
      </w:r>
      <w:r w:rsidR="00263BD4" w:rsidRPr="00263BD4">
        <w:rPr>
          <w:sz w:val="28"/>
          <w:szCs w:val="28"/>
        </w:rPr>
        <w:t>а</w:t>
      </w:r>
      <w:r w:rsidR="00263BD4" w:rsidRPr="00263BD4">
        <w:rPr>
          <w:spacing w:val="1"/>
          <w:sz w:val="28"/>
          <w:szCs w:val="28"/>
        </w:rPr>
        <w:t xml:space="preserve"> </w:t>
      </w:r>
      <w:r w:rsidR="00263BD4" w:rsidRPr="00263BD4">
        <w:rPr>
          <w:sz w:val="28"/>
          <w:szCs w:val="28"/>
        </w:rPr>
        <w:t>заказчик</w:t>
      </w:r>
      <w:r w:rsidR="00263BD4" w:rsidRPr="00263BD4">
        <w:rPr>
          <w:spacing w:val="1"/>
          <w:sz w:val="28"/>
          <w:szCs w:val="28"/>
        </w:rPr>
        <w:t xml:space="preserve"> </w:t>
      </w:r>
      <w:r w:rsidR="00263BD4" w:rsidRPr="00263BD4">
        <w:rPr>
          <w:sz w:val="28"/>
          <w:szCs w:val="28"/>
        </w:rPr>
        <w:t>обязуется</w:t>
      </w:r>
      <w:r w:rsidR="00263BD4" w:rsidRPr="00263BD4">
        <w:rPr>
          <w:spacing w:val="1"/>
          <w:sz w:val="28"/>
          <w:szCs w:val="28"/>
        </w:rPr>
        <w:t xml:space="preserve"> </w:t>
      </w:r>
      <w:r w:rsidR="00263BD4" w:rsidRPr="00263BD4">
        <w:rPr>
          <w:sz w:val="28"/>
          <w:szCs w:val="28"/>
        </w:rPr>
        <w:t>внести</w:t>
      </w:r>
      <w:r w:rsidR="00263BD4" w:rsidRPr="00263BD4">
        <w:rPr>
          <w:spacing w:val="1"/>
          <w:sz w:val="28"/>
          <w:szCs w:val="28"/>
        </w:rPr>
        <w:t xml:space="preserve"> </w:t>
      </w:r>
      <w:r w:rsidR="00263BD4" w:rsidRPr="00263BD4">
        <w:rPr>
          <w:sz w:val="28"/>
          <w:szCs w:val="28"/>
        </w:rPr>
        <w:t>плату</w:t>
      </w:r>
      <w:r w:rsidR="00263BD4" w:rsidRPr="00263BD4">
        <w:rPr>
          <w:spacing w:val="1"/>
          <w:sz w:val="28"/>
          <w:szCs w:val="28"/>
        </w:rPr>
        <w:t xml:space="preserve"> </w:t>
      </w:r>
      <w:r w:rsidR="00263BD4" w:rsidRPr="00263BD4">
        <w:rPr>
          <w:sz w:val="28"/>
          <w:szCs w:val="28"/>
        </w:rPr>
        <w:t>за</w:t>
      </w:r>
      <w:r w:rsidR="00263BD4" w:rsidRPr="00263BD4">
        <w:rPr>
          <w:spacing w:val="1"/>
          <w:sz w:val="28"/>
          <w:szCs w:val="28"/>
        </w:rPr>
        <w:t xml:space="preserve"> </w:t>
      </w:r>
      <w:r w:rsidR="00263BD4" w:rsidRPr="00263BD4">
        <w:rPr>
          <w:sz w:val="28"/>
          <w:szCs w:val="28"/>
        </w:rPr>
        <w:t>подключение</w:t>
      </w:r>
      <w:r w:rsidR="00263BD4" w:rsidRPr="00263BD4">
        <w:rPr>
          <w:spacing w:val="1"/>
          <w:sz w:val="28"/>
          <w:szCs w:val="28"/>
        </w:rPr>
        <w:t xml:space="preserve"> </w:t>
      </w:r>
      <w:r w:rsidR="00263BD4" w:rsidRPr="00263BD4">
        <w:rPr>
          <w:sz w:val="28"/>
          <w:szCs w:val="28"/>
        </w:rPr>
        <w:t>(технологическое</w:t>
      </w:r>
      <w:r w:rsidR="00263BD4" w:rsidRPr="00263BD4">
        <w:rPr>
          <w:spacing w:val="1"/>
          <w:sz w:val="28"/>
          <w:szCs w:val="28"/>
        </w:rPr>
        <w:t xml:space="preserve"> </w:t>
      </w:r>
      <w:r w:rsidR="00263BD4" w:rsidRPr="00263BD4">
        <w:rPr>
          <w:sz w:val="28"/>
          <w:szCs w:val="28"/>
        </w:rPr>
        <w:t>присоединение)</w:t>
      </w:r>
      <w:r w:rsidR="00263BD4" w:rsidRPr="00263BD4">
        <w:rPr>
          <w:spacing w:val="1"/>
          <w:sz w:val="28"/>
          <w:szCs w:val="28"/>
        </w:rPr>
        <w:t xml:space="preserve"> </w:t>
      </w:r>
      <w:r w:rsidR="00263BD4" w:rsidRPr="00263BD4">
        <w:rPr>
          <w:sz w:val="28"/>
          <w:szCs w:val="28"/>
        </w:rPr>
        <w:t>и</w:t>
      </w:r>
      <w:r w:rsidR="00263BD4" w:rsidRPr="00263BD4">
        <w:rPr>
          <w:spacing w:val="1"/>
          <w:sz w:val="28"/>
          <w:szCs w:val="28"/>
        </w:rPr>
        <w:t xml:space="preserve"> </w:t>
      </w:r>
      <w:r w:rsidR="00263BD4" w:rsidRPr="00263BD4">
        <w:rPr>
          <w:sz w:val="28"/>
          <w:szCs w:val="28"/>
        </w:rPr>
        <w:t>выполнить</w:t>
      </w:r>
      <w:r w:rsidR="00263BD4" w:rsidRPr="00263BD4">
        <w:rPr>
          <w:spacing w:val="1"/>
          <w:sz w:val="28"/>
          <w:szCs w:val="28"/>
        </w:rPr>
        <w:t xml:space="preserve"> </w:t>
      </w:r>
      <w:r w:rsidR="00263BD4" w:rsidRPr="00263BD4">
        <w:rPr>
          <w:sz w:val="28"/>
          <w:szCs w:val="28"/>
        </w:rPr>
        <w:t>технические</w:t>
      </w:r>
      <w:r w:rsidR="00263BD4" w:rsidRPr="00263BD4">
        <w:rPr>
          <w:spacing w:val="1"/>
          <w:sz w:val="28"/>
          <w:szCs w:val="28"/>
        </w:rPr>
        <w:t xml:space="preserve"> </w:t>
      </w:r>
      <w:r w:rsidR="00263BD4" w:rsidRPr="00263BD4">
        <w:rPr>
          <w:sz w:val="28"/>
          <w:szCs w:val="28"/>
        </w:rPr>
        <w:t>условия</w:t>
      </w:r>
      <w:r w:rsidR="00263BD4" w:rsidRPr="00263BD4">
        <w:rPr>
          <w:spacing w:val="-67"/>
          <w:sz w:val="28"/>
          <w:szCs w:val="28"/>
        </w:rPr>
        <w:t xml:space="preserve"> </w:t>
      </w:r>
      <w:r w:rsidR="00263BD4" w:rsidRPr="00263BD4">
        <w:rPr>
          <w:sz w:val="28"/>
          <w:szCs w:val="28"/>
        </w:rPr>
        <w:t>подключения</w:t>
      </w:r>
      <w:r w:rsidR="00263BD4" w:rsidRPr="00263BD4">
        <w:rPr>
          <w:spacing w:val="1"/>
          <w:sz w:val="28"/>
          <w:szCs w:val="28"/>
        </w:rPr>
        <w:t xml:space="preserve"> </w:t>
      </w:r>
      <w:r w:rsidR="00263BD4" w:rsidRPr="00263BD4">
        <w:rPr>
          <w:sz w:val="28"/>
          <w:szCs w:val="28"/>
        </w:rPr>
        <w:t>объекта</w:t>
      </w:r>
      <w:r w:rsidR="00263BD4" w:rsidRPr="00263BD4">
        <w:rPr>
          <w:spacing w:val="1"/>
          <w:sz w:val="28"/>
          <w:szCs w:val="28"/>
        </w:rPr>
        <w:t xml:space="preserve"> </w:t>
      </w:r>
      <w:r w:rsidR="00263BD4" w:rsidRPr="00263BD4">
        <w:rPr>
          <w:sz w:val="28"/>
          <w:szCs w:val="28"/>
        </w:rPr>
        <w:t>капитального</w:t>
      </w:r>
      <w:r w:rsidR="00263BD4" w:rsidRPr="00263BD4">
        <w:rPr>
          <w:spacing w:val="1"/>
          <w:sz w:val="28"/>
          <w:szCs w:val="28"/>
        </w:rPr>
        <w:t xml:space="preserve"> </w:t>
      </w:r>
      <w:r w:rsidR="00263BD4" w:rsidRPr="00263BD4">
        <w:rPr>
          <w:sz w:val="28"/>
          <w:szCs w:val="28"/>
        </w:rPr>
        <w:t>строительства</w:t>
      </w:r>
      <w:r w:rsidR="00263BD4" w:rsidRPr="00263BD4">
        <w:rPr>
          <w:spacing w:val="1"/>
          <w:sz w:val="28"/>
          <w:szCs w:val="28"/>
        </w:rPr>
        <w:t xml:space="preserve"> </w:t>
      </w:r>
      <w:r w:rsidR="00263BD4" w:rsidRPr="00263BD4">
        <w:rPr>
          <w:sz w:val="28"/>
          <w:szCs w:val="28"/>
        </w:rPr>
        <w:t>к</w:t>
      </w:r>
      <w:r w:rsidR="00263BD4" w:rsidRPr="00263BD4">
        <w:rPr>
          <w:spacing w:val="1"/>
          <w:sz w:val="28"/>
          <w:szCs w:val="28"/>
        </w:rPr>
        <w:t xml:space="preserve"> </w:t>
      </w:r>
      <w:r w:rsidR="00263BD4" w:rsidRPr="00263BD4">
        <w:rPr>
          <w:sz w:val="28"/>
          <w:szCs w:val="28"/>
        </w:rPr>
        <w:t>централизованной</w:t>
      </w:r>
      <w:r w:rsidR="00263BD4" w:rsidRPr="00263BD4">
        <w:rPr>
          <w:spacing w:val="1"/>
          <w:sz w:val="28"/>
          <w:szCs w:val="28"/>
        </w:rPr>
        <w:t xml:space="preserve"> </w:t>
      </w:r>
      <w:r w:rsidR="00263BD4" w:rsidRPr="00263BD4">
        <w:rPr>
          <w:sz w:val="28"/>
          <w:szCs w:val="28"/>
        </w:rPr>
        <w:t>системе</w:t>
      </w:r>
      <w:r w:rsidR="00263BD4" w:rsidRPr="00263BD4">
        <w:rPr>
          <w:spacing w:val="34"/>
          <w:sz w:val="28"/>
          <w:szCs w:val="28"/>
        </w:rPr>
        <w:t xml:space="preserve"> </w:t>
      </w:r>
      <w:r w:rsidR="00263BD4" w:rsidRPr="00263BD4">
        <w:rPr>
          <w:sz w:val="28"/>
          <w:szCs w:val="28"/>
        </w:rPr>
        <w:t>холодного</w:t>
      </w:r>
      <w:r w:rsidR="00263BD4" w:rsidRPr="00263BD4">
        <w:rPr>
          <w:spacing w:val="35"/>
          <w:sz w:val="28"/>
          <w:szCs w:val="28"/>
        </w:rPr>
        <w:t xml:space="preserve"> </w:t>
      </w:r>
      <w:r w:rsidR="00263BD4" w:rsidRPr="00263BD4">
        <w:rPr>
          <w:sz w:val="28"/>
          <w:szCs w:val="28"/>
        </w:rPr>
        <w:t>водоснабжения,</w:t>
      </w:r>
      <w:r w:rsidR="00263BD4" w:rsidRPr="00263BD4">
        <w:rPr>
          <w:spacing w:val="35"/>
          <w:sz w:val="28"/>
          <w:szCs w:val="28"/>
        </w:rPr>
        <w:t xml:space="preserve"> </w:t>
      </w:r>
      <w:r w:rsidR="00263BD4" w:rsidRPr="00263BD4">
        <w:rPr>
          <w:sz w:val="28"/>
          <w:szCs w:val="28"/>
        </w:rPr>
        <w:t>выданные</w:t>
      </w:r>
      <w:r w:rsidR="00263BD4" w:rsidRPr="00263BD4">
        <w:rPr>
          <w:spacing w:val="34"/>
          <w:sz w:val="28"/>
          <w:szCs w:val="28"/>
        </w:rPr>
        <w:t xml:space="preserve"> </w:t>
      </w:r>
      <w:r w:rsidR="00263BD4" w:rsidRPr="00263BD4">
        <w:rPr>
          <w:sz w:val="28"/>
          <w:szCs w:val="28"/>
        </w:rPr>
        <w:t>в</w:t>
      </w:r>
      <w:r w:rsidR="00263BD4" w:rsidRPr="00263BD4">
        <w:rPr>
          <w:spacing w:val="33"/>
          <w:sz w:val="28"/>
          <w:szCs w:val="28"/>
        </w:rPr>
        <w:t xml:space="preserve"> </w:t>
      </w:r>
      <w:r w:rsidR="00263BD4" w:rsidRPr="00263BD4">
        <w:rPr>
          <w:sz w:val="28"/>
          <w:szCs w:val="28"/>
        </w:rPr>
        <w:t>порядке,</w:t>
      </w:r>
      <w:r w:rsidR="00263BD4" w:rsidRPr="00263BD4">
        <w:rPr>
          <w:spacing w:val="36"/>
          <w:sz w:val="28"/>
          <w:szCs w:val="28"/>
        </w:rPr>
        <w:t xml:space="preserve"> </w:t>
      </w:r>
      <w:r w:rsidR="00263BD4" w:rsidRPr="00263BD4">
        <w:rPr>
          <w:sz w:val="28"/>
          <w:szCs w:val="28"/>
        </w:rPr>
        <w:t xml:space="preserve">установленном </w:t>
      </w:r>
      <w:r w:rsidR="00263BD4">
        <w:rPr>
          <w:sz w:val="28"/>
          <w:szCs w:val="28"/>
        </w:rPr>
        <w:t xml:space="preserve">  </w:t>
      </w:r>
      <w:r w:rsidR="00263BD4" w:rsidRPr="00263BD4">
        <w:rPr>
          <w:sz w:val="28"/>
          <w:szCs w:val="28"/>
        </w:rPr>
        <w:t>Правилами</w:t>
      </w:r>
      <w:r w:rsidR="00263BD4" w:rsidRPr="00263BD4">
        <w:rPr>
          <w:spacing w:val="-12"/>
          <w:sz w:val="28"/>
          <w:szCs w:val="28"/>
        </w:rPr>
        <w:t xml:space="preserve"> </w:t>
      </w:r>
      <w:r w:rsidR="00263BD4" w:rsidRPr="00263BD4">
        <w:rPr>
          <w:sz w:val="28"/>
          <w:szCs w:val="28"/>
        </w:rPr>
        <w:t>определения</w:t>
      </w:r>
      <w:r w:rsidR="00263BD4" w:rsidRPr="00263BD4">
        <w:rPr>
          <w:spacing w:val="-14"/>
          <w:sz w:val="28"/>
          <w:szCs w:val="28"/>
        </w:rPr>
        <w:t xml:space="preserve"> </w:t>
      </w:r>
      <w:r w:rsidR="00263BD4" w:rsidRPr="00263BD4">
        <w:rPr>
          <w:sz w:val="28"/>
          <w:szCs w:val="28"/>
        </w:rPr>
        <w:t>и</w:t>
      </w:r>
      <w:r w:rsidR="00263BD4" w:rsidRPr="00263BD4">
        <w:rPr>
          <w:spacing w:val="-13"/>
          <w:sz w:val="28"/>
          <w:szCs w:val="28"/>
        </w:rPr>
        <w:t xml:space="preserve"> </w:t>
      </w:r>
      <w:r w:rsidR="00263BD4" w:rsidRPr="00263BD4">
        <w:rPr>
          <w:sz w:val="28"/>
          <w:szCs w:val="28"/>
        </w:rPr>
        <w:t>предоставления</w:t>
      </w:r>
      <w:r w:rsidR="00263BD4" w:rsidRPr="00263BD4">
        <w:rPr>
          <w:spacing w:val="-12"/>
          <w:sz w:val="28"/>
          <w:szCs w:val="28"/>
        </w:rPr>
        <w:t xml:space="preserve"> </w:t>
      </w:r>
      <w:r w:rsidR="00263BD4" w:rsidRPr="00263BD4">
        <w:rPr>
          <w:sz w:val="28"/>
          <w:szCs w:val="28"/>
        </w:rPr>
        <w:t>технических</w:t>
      </w:r>
      <w:r w:rsidR="00263BD4" w:rsidRPr="00263BD4">
        <w:rPr>
          <w:spacing w:val="-12"/>
          <w:sz w:val="28"/>
          <w:szCs w:val="28"/>
        </w:rPr>
        <w:t xml:space="preserve"> </w:t>
      </w:r>
      <w:r w:rsidR="00263BD4" w:rsidRPr="00263BD4">
        <w:rPr>
          <w:sz w:val="28"/>
          <w:szCs w:val="28"/>
        </w:rPr>
        <w:t>условий</w:t>
      </w:r>
      <w:r w:rsidR="00263BD4" w:rsidRPr="00263BD4">
        <w:rPr>
          <w:spacing w:val="-13"/>
          <w:sz w:val="28"/>
          <w:szCs w:val="28"/>
        </w:rPr>
        <w:t xml:space="preserve"> </w:t>
      </w:r>
      <w:r w:rsidR="00263BD4" w:rsidRPr="00263BD4">
        <w:rPr>
          <w:sz w:val="28"/>
          <w:szCs w:val="28"/>
        </w:rPr>
        <w:t>подключения</w:t>
      </w:r>
      <w:r w:rsidR="00263BD4" w:rsidRPr="00263BD4">
        <w:rPr>
          <w:spacing w:val="-68"/>
          <w:sz w:val="28"/>
          <w:szCs w:val="28"/>
        </w:rPr>
        <w:t xml:space="preserve"> </w:t>
      </w:r>
      <w:r w:rsidR="00263BD4" w:rsidRPr="00263BD4">
        <w:rPr>
          <w:sz w:val="28"/>
          <w:szCs w:val="28"/>
        </w:rPr>
        <w:t>объекта</w:t>
      </w:r>
      <w:r w:rsidR="00263BD4" w:rsidRPr="00263BD4">
        <w:rPr>
          <w:spacing w:val="1"/>
          <w:sz w:val="28"/>
          <w:szCs w:val="28"/>
        </w:rPr>
        <w:t xml:space="preserve"> </w:t>
      </w:r>
      <w:r w:rsidR="00263BD4" w:rsidRPr="00263BD4">
        <w:rPr>
          <w:sz w:val="28"/>
          <w:szCs w:val="28"/>
        </w:rPr>
        <w:t>капитального</w:t>
      </w:r>
      <w:r w:rsidR="00263BD4" w:rsidRPr="00263BD4">
        <w:rPr>
          <w:spacing w:val="1"/>
          <w:sz w:val="28"/>
          <w:szCs w:val="28"/>
        </w:rPr>
        <w:t xml:space="preserve"> </w:t>
      </w:r>
      <w:r w:rsidR="00263BD4" w:rsidRPr="00263BD4">
        <w:rPr>
          <w:sz w:val="28"/>
          <w:szCs w:val="28"/>
        </w:rPr>
        <w:t>строительства</w:t>
      </w:r>
      <w:r w:rsidR="00263BD4" w:rsidRPr="00263BD4">
        <w:rPr>
          <w:spacing w:val="1"/>
          <w:sz w:val="28"/>
          <w:szCs w:val="28"/>
        </w:rPr>
        <w:t xml:space="preserve"> </w:t>
      </w:r>
      <w:r w:rsidR="00263BD4" w:rsidRPr="00263BD4">
        <w:rPr>
          <w:sz w:val="28"/>
          <w:szCs w:val="28"/>
        </w:rPr>
        <w:t>к</w:t>
      </w:r>
      <w:r w:rsidR="00263BD4" w:rsidRPr="00263BD4">
        <w:rPr>
          <w:spacing w:val="1"/>
          <w:sz w:val="28"/>
          <w:szCs w:val="28"/>
        </w:rPr>
        <w:t xml:space="preserve"> </w:t>
      </w:r>
      <w:r w:rsidR="00263BD4" w:rsidRPr="00263BD4">
        <w:rPr>
          <w:sz w:val="28"/>
          <w:szCs w:val="28"/>
        </w:rPr>
        <w:t>сетям</w:t>
      </w:r>
      <w:r w:rsidR="00263BD4" w:rsidRPr="00263BD4">
        <w:rPr>
          <w:spacing w:val="1"/>
          <w:sz w:val="28"/>
          <w:szCs w:val="28"/>
        </w:rPr>
        <w:t xml:space="preserve"> </w:t>
      </w:r>
      <w:r w:rsidR="00263BD4" w:rsidRPr="00263BD4">
        <w:rPr>
          <w:sz w:val="28"/>
          <w:szCs w:val="28"/>
        </w:rPr>
        <w:t>инженерно-технического</w:t>
      </w:r>
      <w:r w:rsidR="00263BD4" w:rsidRPr="00263BD4">
        <w:rPr>
          <w:spacing w:val="1"/>
          <w:sz w:val="28"/>
          <w:szCs w:val="28"/>
        </w:rPr>
        <w:t xml:space="preserve"> </w:t>
      </w:r>
      <w:r w:rsidR="00263BD4" w:rsidRPr="00263BD4">
        <w:rPr>
          <w:sz w:val="28"/>
          <w:szCs w:val="28"/>
        </w:rPr>
        <w:t>обеспечения,</w:t>
      </w:r>
      <w:r w:rsidR="00263BD4" w:rsidRPr="00263BD4">
        <w:rPr>
          <w:spacing w:val="1"/>
          <w:sz w:val="28"/>
          <w:szCs w:val="28"/>
        </w:rPr>
        <w:t xml:space="preserve"> </w:t>
      </w:r>
      <w:r w:rsidR="00263BD4" w:rsidRPr="00263BD4">
        <w:rPr>
          <w:sz w:val="28"/>
          <w:szCs w:val="28"/>
        </w:rPr>
        <w:t>утвержденными</w:t>
      </w:r>
      <w:r w:rsidR="00263BD4" w:rsidRPr="00263BD4">
        <w:rPr>
          <w:spacing w:val="1"/>
          <w:sz w:val="28"/>
          <w:szCs w:val="28"/>
        </w:rPr>
        <w:t xml:space="preserve"> </w:t>
      </w:r>
      <w:r w:rsidR="00263BD4" w:rsidRPr="00263BD4">
        <w:rPr>
          <w:sz w:val="28"/>
          <w:szCs w:val="28"/>
        </w:rPr>
        <w:t>постановлением</w:t>
      </w:r>
      <w:r w:rsidR="00263BD4" w:rsidRPr="00263BD4">
        <w:rPr>
          <w:spacing w:val="1"/>
          <w:sz w:val="28"/>
          <w:szCs w:val="28"/>
        </w:rPr>
        <w:t xml:space="preserve"> </w:t>
      </w:r>
      <w:r w:rsidR="00263BD4" w:rsidRPr="00263BD4">
        <w:rPr>
          <w:sz w:val="28"/>
          <w:szCs w:val="28"/>
        </w:rPr>
        <w:t>Правительства</w:t>
      </w:r>
      <w:r w:rsidR="00263BD4" w:rsidRPr="00263BD4">
        <w:rPr>
          <w:spacing w:val="1"/>
          <w:sz w:val="28"/>
          <w:szCs w:val="28"/>
        </w:rPr>
        <w:t xml:space="preserve"> </w:t>
      </w:r>
      <w:r w:rsidR="00263BD4" w:rsidRPr="00263BD4">
        <w:rPr>
          <w:sz w:val="28"/>
          <w:szCs w:val="28"/>
        </w:rPr>
        <w:t>Российской</w:t>
      </w:r>
      <w:r w:rsidR="00263BD4" w:rsidRPr="00263BD4">
        <w:rPr>
          <w:spacing w:val="1"/>
          <w:sz w:val="28"/>
          <w:szCs w:val="28"/>
        </w:rPr>
        <w:t xml:space="preserve"> </w:t>
      </w:r>
      <w:r w:rsidR="00263BD4" w:rsidRPr="00263BD4">
        <w:rPr>
          <w:sz w:val="28"/>
          <w:szCs w:val="28"/>
        </w:rPr>
        <w:t>Федерации от 13 февраля 2006 г. N 83 «Об утверждении Правил определения</w:t>
      </w:r>
      <w:r w:rsidR="00263BD4" w:rsidRPr="00263BD4">
        <w:rPr>
          <w:spacing w:val="1"/>
          <w:sz w:val="28"/>
          <w:szCs w:val="28"/>
        </w:rPr>
        <w:t xml:space="preserve"> </w:t>
      </w:r>
      <w:r w:rsidR="00263BD4" w:rsidRPr="00263BD4">
        <w:rPr>
          <w:sz w:val="28"/>
          <w:szCs w:val="28"/>
        </w:rPr>
        <w:t>и предоставления технических условий подключения объекта капитального</w:t>
      </w:r>
      <w:r w:rsidR="00263BD4" w:rsidRPr="00263BD4">
        <w:rPr>
          <w:spacing w:val="1"/>
          <w:sz w:val="28"/>
          <w:szCs w:val="28"/>
        </w:rPr>
        <w:t xml:space="preserve"> </w:t>
      </w:r>
      <w:r w:rsidR="00263BD4" w:rsidRPr="00263BD4">
        <w:rPr>
          <w:sz w:val="28"/>
          <w:szCs w:val="28"/>
        </w:rPr>
        <w:t>строительства</w:t>
      </w:r>
      <w:r w:rsidR="00263BD4" w:rsidRPr="00263BD4">
        <w:rPr>
          <w:spacing w:val="1"/>
          <w:sz w:val="28"/>
          <w:szCs w:val="28"/>
        </w:rPr>
        <w:t xml:space="preserve"> </w:t>
      </w:r>
      <w:r w:rsidR="00263BD4" w:rsidRPr="00263BD4">
        <w:rPr>
          <w:sz w:val="28"/>
          <w:szCs w:val="28"/>
        </w:rPr>
        <w:t>к</w:t>
      </w:r>
      <w:r w:rsidR="00263BD4" w:rsidRPr="00263BD4">
        <w:rPr>
          <w:spacing w:val="1"/>
          <w:sz w:val="28"/>
          <w:szCs w:val="28"/>
        </w:rPr>
        <w:t xml:space="preserve"> </w:t>
      </w:r>
      <w:r w:rsidR="00263BD4" w:rsidRPr="00263BD4">
        <w:rPr>
          <w:sz w:val="28"/>
          <w:szCs w:val="28"/>
        </w:rPr>
        <w:lastRenderedPageBreak/>
        <w:t>сетям</w:t>
      </w:r>
      <w:r w:rsidR="00263BD4" w:rsidRPr="00263BD4">
        <w:rPr>
          <w:spacing w:val="1"/>
          <w:sz w:val="28"/>
          <w:szCs w:val="28"/>
        </w:rPr>
        <w:t xml:space="preserve"> </w:t>
      </w:r>
      <w:r w:rsidR="00263BD4" w:rsidRPr="00263BD4">
        <w:rPr>
          <w:sz w:val="28"/>
          <w:szCs w:val="28"/>
        </w:rPr>
        <w:t>инженерно-технического</w:t>
      </w:r>
      <w:r w:rsidR="00263BD4" w:rsidRPr="00263BD4">
        <w:rPr>
          <w:spacing w:val="1"/>
          <w:sz w:val="28"/>
          <w:szCs w:val="28"/>
        </w:rPr>
        <w:t xml:space="preserve"> </w:t>
      </w:r>
      <w:r w:rsidR="00263BD4" w:rsidRPr="00263BD4">
        <w:rPr>
          <w:sz w:val="28"/>
          <w:szCs w:val="28"/>
        </w:rPr>
        <w:t>обеспечения</w:t>
      </w:r>
      <w:r w:rsidR="00263BD4" w:rsidRPr="00263BD4">
        <w:rPr>
          <w:spacing w:val="1"/>
          <w:sz w:val="28"/>
          <w:szCs w:val="28"/>
        </w:rPr>
        <w:t xml:space="preserve"> </w:t>
      </w:r>
      <w:r w:rsidR="00263BD4" w:rsidRPr="00263BD4">
        <w:rPr>
          <w:sz w:val="28"/>
          <w:szCs w:val="28"/>
        </w:rPr>
        <w:t>и</w:t>
      </w:r>
      <w:r w:rsidR="00263BD4" w:rsidRPr="00263BD4">
        <w:rPr>
          <w:spacing w:val="1"/>
          <w:sz w:val="28"/>
          <w:szCs w:val="28"/>
        </w:rPr>
        <w:t xml:space="preserve"> </w:t>
      </w:r>
      <w:r w:rsidR="00263BD4" w:rsidRPr="00263BD4">
        <w:rPr>
          <w:sz w:val="28"/>
          <w:szCs w:val="28"/>
        </w:rPr>
        <w:t>Правил</w:t>
      </w:r>
      <w:r w:rsidR="00263BD4" w:rsidRPr="00263BD4">
        <w:rPr>
          <w:spacing w:val="-67"/>
          <w:sz w:val="28"/>
          <w:szCs w:val="28"/>
        </w:rPr>
        <w:t xml:space="preserve"> </w:t>
      </w:r>
      <w:r w:rsidR="00263BD4" w:rsidRPr="00263BD4">
        <w:rPr>
          <w:sz w:val="28"/>
          <w:szCs w:val="28"/>
        </w:rPr>
        <w:t>подключения</w:t>
      </w:r>
      <w:r w:rsidR="00263BD4" w:rsidRPr="00263BD4">
        <w:rPr>
          <w:spacing w:val="1"/>
          <w:sz w:val="28"/>
          <w:szCs w:val="28"/>
        </w:rPr>
        <w:t xml:space="preserve"> </w:t>
      </w:r>
      <w:r w:rsidR="00263BD4" w:rsidRPr="00263BD4">
        <w:rPr>
          <w:sz w:val="28"/>
          <w:szCs w:val="28"/>
        </w:rPr>
        <w:t>объекта</w:t>
      </w:r>
      <w:r w:rsidR="00263BD4" w:rsidRPr="00263BD4">
        <w:rPr>
          <w:spacing w:val="1"/>
          <w:sz w:val="28"/>
          <w:szCs w:val="28"/>
        </w:rPr>
        <w:t xml:space="preserve"> </w:t>
      </w:r>
      <w:r w:rsidR="00263BD4" w:rsidRPr="00263BD4">
        <w:rPr>
          <w:sz w:val="28"/>
          <w:szCs w:val="28"/>
        </w:rPr>
        <w:t>капитального</w:t>
      </w:r>
      <w:r w:rsidR="00263BD4" w:rsidRPr="00263BD4">
        <w:rPr>
          <w:spacing w:val="1"/>
          <w:sz w:val="28"/>
          <w:szCs w:val="28"/>
        </w:rPr>
        <w:t xml:space="preserve"> </w:t>
      </w:r>
      <w:r w:rsidR="00263BD4" w:rsidRPr="00263BD4">
        <w:rPr>
          <w:sz w:val="28"/>
          <w:szCs w:val="28"/>
        </w:rPr>
        <w:t>строительства</w:t>
      </w:r>
      <w:r w:rsidR="00263BD4" w:rsidRPr="00263BD4">
        <w:rPr>
          <w:spacing w:val="1"/>
          <w:sz w:val="28"/>
          <w:szCs w:val="28"/>
        </w:rPr>
        <w:t xml:space="preserve"> </w:t>
      </w:r>
      <w:r w:rsidR="00263BD4" w:rsidRPr="00263BD4">
        <w:rPr>
          <w:sz w:val="28"/>
          <w:szCs w:val="28"/>
        </w:rPr>
        <w:t>к</w:t>
      </w:r>
      <w:r w:rsidR="00263BD4" w:rsidRPr="00263BD4">
        <w:rPr>
          <w:spacing w:val="1"/>
          <w:sz w:val="28"/>
          <w:szCs w:val="28"/>
        </w:rPr>
        <w:t xml:space="preserve"> </w:t>
      </w:r>
      <w:r w:rsidR="00263BD4" w:rsidRPr="00263BD4">
        <w:rPr>
          <w:sz w:val="28"/>
          <w:szCs w:val="28"/>
        </w:rPr>
        <w:t>сетям</w:t>
      </w:r>
      <w:r w:rsidR="00263BD4" w:rsidRPr="00263BD4">
        <w:rPr>
          <w:spacing w:val="1"/>
          <w:sz w:val="28"/>
          <w:szCs w:val="28"/>
        </w:rPr>
        <w:t xml:space="preserve"> </w:t>
      </w:r>
      <w:r w:rsidR="00263BD4" w:rsidRPr="00263BD4">
        <w:rPr>
          <w:sz w:val="28"/>
          <w:szCs w:val="28"/>
        </w:rPr>
        <w:t>инженерно-</w:t>
      </w:r>
      <w:r w:rsidR="00263BD4" w:rsidRPr="00263BD4">
        <w:rPr>
          <w:spacing w:val="-67"/>
          <w:sz w:val="28"/>
          <w:szCs w:val="28"/>
        </w:rPr>
        <w:t xml:space="preserve"> </w:t>
      </w:r>
      <w:r w:rsidR="00263BD4" w:rsidRPr="00263BD4">
        <w:rPr>
          <w:sz w:val="28"/>
          <w:szCs w:val="28"/>
        </w:rPr>
        <w:t>технического</w:t>
      </w:r>
      <w:r w:rsidR="00263BD4" w:rsidRPr="00263BD4">
        <w:rPr>
          <w:spacing w:val="-6"/>
          <w:sz w:val="28"/>
          <w:szCs w:val="28"/>
        </w:rPr>
        <w:t xml:space="preserve"> </w:t>
      </w:r>
      <w:r w:rsidR="00263BD4" w:rsidRPr="00263BD4">
        <w:rPr>
          <w:sz w:val="28"/>
          <w:szCs w:val="28"/>
        </w:rPr>
        <w:t>обеспечения»;</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подключение</w:t>
      </w:r>
      <w:r w:rsidR="00263BD4" w:rsidRPr="00263BD4">
        <w:rPr>
          <w:spacing w:val="1"/>
          <w:sz w:val="28"/>
          <w:szCs w:val="28"/>
        </w:rPr>
        <w:t xml:space="preserve"> </w:t>
      </w:r>
      <w:r w:rsidR="00263BD4" w:rsidRPr="00263BD4">
        <w:rPr>
          <w:sz w:val="28"/>
          <w:szCs w:val="28"/>
        </w:rPr>
        <w:t>(технологическое</w:t>
      </w:r>
      <w:r w:rsidR="00263BD4" w:rsidRPr="00263BD4">
        <w:rPr>
          <w:spacing w:val="1"/>
          <w:sz w:val="28"/>
          <w:szCs w:val="28"/>
        </w:rPr>
        <w:t xml:space="preserve"> </w:t>
      </w:r>
      <w:r w:rsidR="00263BD4" w:rsidRPr="00263BD4">
        <w:rPr>
          <w:sz w:val="28"/>
          <w:szCs w:val="28"/>
        </w:rPr>
        <w:t>присоединение)</w:t>
      </w:r>
      <w:r w:rsidR="00263BD4" w:rsidRPr="00263BD4">
        <w:rPr>
          <w:spacing w:val="1"/>
          <w:sz w:val="28"/>
          <w:szCs w:val="28"/>
        </w:rPr>
        <w:t xml:space="preserve"> </w:t>
      </w:r>
      <w:r w:rsidR="00263BD4" w:rsidRPr="00263BD4">
        <w:rPr>
          <w:sz w:val="28"/>
          <w:szCs w:val="28"/>
        </w:rPr>
        <w:t>объекта</w:t>
      </w:r>
      <w:r w:rsidR="00263BD4" w:rsidRPr="00263BD4">
        <w:rPr>
          <w:spacing w:val="1"/>
          <w:sz w:val="28"/>
          <w:szCs w:val="28"/>
        </w:rPr>
        <w:t xml:space="preserve"> </w:t>
      </w:r>
      <w:r w:rsidR="00263BD4" w:rsidRPr="00263BD4">
        <w:rPr>
          <w:sz w:val="28"/>
          <w:szCs w:val="28"/>
        </w:rPr>
        <w:t>осуществляется в точке (точках) подключения объекта, располагающейся на</w:t>
      </w:r>
      <w:r w:rsidR="00263BD4" w:rsidRPr="00263BD4">
        <w:rPr>
          <w:spacing w:val="1"/>
          <w:sz w:val="28"/>
          <w:szCs w:val="28"/>
        </w:rPr>
        <w:t xml:space="preserve"> </w:t>
      </w:r>
      <w:r w:rsidR="00263BD4" w:rsidRPr="00263BD4">
        <w:rPr>
          <w:sz w:val="28"/>
          <w:szCs w:val="28"/>
        </w:rPr>
        <w:t>границе</w:t>
      </w:r>
      <w:r w:rsidR="00263BD4" w:rsidRPr="00263BD4">
        <w:rPr>
          <w:spacing w:val="1"/>
          <w:sz w:val="28"/>
          <w:szCs w:val="28"/>
        </w:rPr>
        <w:t xml:space="preserve"> </w:t>
      </w:r>
      <w:r w:rsidR="00263BD4" w:rsidRPr="00263BD4">
        <w:rPr>
          <w:sz w:val="28"/>
          <w:szCs w:val="28"/>
        </w:rPr>
        <w:t>земельного</w:t>
      </w:r>
      <w:r w:rsidR="00263BD4" w:rsidRPr="00263BD4">
        <w:rPr>
          <w:spacing w:val="1"/>
          <w:sz w:val="28"/>
          <w:szCs w:val="28"/>
        </w:rPr>
        <w:t xml:space="preserve"> </w:t>
      </w:r>
      <w:r w:rsidR="00263BD4" w:rsidRPr="00263BD4">
        <w:rPr>
          <w:sz w:val="28"/>
          <w:szCs w:val="28"/>
        </w:rPr>
        <w:t>участка.</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t>случае</w:t>
      </w:r>
      <w:r w:rsidR="00263BD4" w:rsidRPr="00263BD4">
        <w:rPr>
          <w:spacing w:val="1"/>
          <w:sz w:val="28"/>
          <w:szCs w:val="28"/>
        </w:rPr>
        <w:t xml:space="preserve"> </w:t>
      </w:r>
      <w:r w:rsidR="00263BD4" w:rsidRPr="00263BD4">
        <w:rPr>
          <w:sz w:val="28"/>
          <w:szCs w:val="28"/>
        </w:rPr>
        <w:t>подключения</w:t>
      </w:r>
      <w:r w:rsidR="00263BD4" w:rsidRPr="00263BD4">
        <w:rPr>
          <w:spacing w:val="1"/>
          <w:sz w:val="28"/>
          <w:szCs w:val="28"/>
        </w:rPr>
        <w:t xml:space="preserve"> </w:t>
      </w:r>
      <w:r w:rsidR="00263BD4" w:rsidRPr="00263BD4">
        <w:rPr>
          <w:sz w:val="28"/>
          <w:szCs w:val="28"/>
        </w:rPr>
        <w:t>(технологического</w:t>
      </w:r>
      <w:r w:rsidR="00263BD4" w:rsidRPr="00263BD4">
        <w:rPr>
          <w:spacing w:val="1"/>
          <w:sz w:val="28"/>
          <w:szCs w:val="28"/>
        </w:rPr>
        <w:t xml:space="preserve"> </w:t>
      </w:r>
      <w:r w:rsidR="00263BD4" w:rsidRPr="00263BD4">
        <w:rPr>
          <w:sz w:val="28"/>
          <w:szCs w:val="28"/>
        </w:rPr>
        <w:t>присоединения)</w:t>
      </w:r>
      <w:r w:rsidR="00263BD4" w:rsidRPr="00263BD4">
        <w:rPr>
          <w:spacing w:val="1"/>
          <w:sz w:val="28"/>
          <w:szCs w:val="28"/>
        </w:rPr>
        <w:t xml:space="preserve"> </w:t>
      </w:r>
      <w:r w:rsidR="00263BD4" w:rsidRPr="00263BD4">
        <w:rPr>
          <w:sz w:val="28"/>
          <w:szCs w:val="28"/>
        </w:rPr>
        <w:t>многоквартирного</w:t>
      </w:r>
      <w:r w:rsidR="00263BD4" w:rsidRPr="00263BD4">
        <w:rPr>
          <w:spacing w:val="1"/>
          <w:sz w:val="28"/>
          <w:szCs w:val="28"/>
        </w:rPr>
        <w:t xml:space="preserve"> </w:t>
      </w:r>
      <w:r w:rsidR="00263BD4" w:rsidRPr="00263BD4">
        <w:rPr>
          <w:sz w:val="28"/>
          <w:szCs w:val="28"/>
        </w:rPr>
        <w:t>дома</w:t>
      </w:r>
      <w:r w:rsidR="00263BD4" w:rsidRPr="00263BD4">
        <w:rPr>
          <w:spacing w:val="1"/>
          <w:sz w:val="28"/>
          <w:szCs w:val="28"/>
        </w:rPr>
        <w:t xml:space="preserve"> </w:t>
      </w:r>
      <w:r w:rsidR="00263BD4" w:rsidRPr="00263BD4">
        <w:rPr>
          <w:sz w:val="28"/>
          <w:szCs w:val="28"/>
        </w:rPr>
        <w:t>точка</w:t>
      </w:r>
      <w:r w:rsidR="00263BD4" w:rsidRPr="00263BD4">
        <w:rPr>
          <w:spacing w:val="1"/>
          <w:sz w:val="28"/>
          <w:szCs w:val="28"/>
        </w:rPr>
        <w:t xml:space="preserve"> </w:t>
      </w:r>
      <w:r w:rsidR="00263BD4" w:rsidRPr="00263BD4">
        <w:rPr>
          <w:sz w:val="28"/>
          <w:szCs w:val="28"/>
        </w:rPr>
        <w:t>подключения</w:t>
      </w:r>
      <w:r w:rsidR="00263BD4" w:rsidRPr="00263BD4">
        <w:rPr>
          <w:spacing w:val="1"/>
          <w:sz w:val="28"/>
          <w:szCs w:val="28"/>
        </w:rPr>
        <w:t xml:space="preserve"> </w:t>
      </w:r>
      <w:r w:rsidR="00263BD4" w:rsidRPr="00263BD4">
        <w:rPr>
          <w:spacing w:val="-2"/>
          <w:sz w:val="28"/>
          <w:szCs w:val="28"/>
        </w:rPr>
        <w:t>(технологического</w:t>
      </w:r>
      <w:r w:rsidR="00263BD4" w:rsidRPr="00263BD4">
        <w:rPr>
          <w:spacing w:val="-14"/>
          <w:sz w:val="28"/>
          <w:szCs w:val="28"/>
        </w:rPr>
        <w:t xml:space="preserve"> </w:t>
      </w:r>
      <w:r w:rsidR="00263BD4" w:rsidRPr="00263BD4">
        <w:rPr>
          <w:spacing w:val="-1"/>
          <w:sz w:val="28"/>
          <w:szCs w:val="28"/>
        </w:rPr>
        <w:t>присоединения)</w:t>
      </w:r>
      <w:r w:rsidR="00263BD4" w:rsidRPr="00263BD4">
        <w:rPr>
          <w:spacing w:val="-15"/>
          <w:sz w:val="28"/>
          <w:szCs w:val="28"/>
        </w:rPr>
        <w:t xml:space="preserve"> </w:t>
      </w:r>
      <w:r w:rsidR="00263BD4" w:rsidRPr="00263BD4">
        <w:rPr>
          <w:spacing w:val="-1"/>
          <w:sz w:val="28"/>
          <w:szCs w:val="28"/>
        </w:rPr>
        <w:t>объекта</w:t>
      </w:r>
      <w:r w:rsidR="00263BD4" w:rsidRPr="00263BD4">
        <w:rPr>
          <w:spacing w:val="-13"/>
          <w:sz w:val="28"/>
          <w:szCs w:val="28"/>
        </w:rPr>
        <w:t xml:space="preserve"> </w:t>
      </w:r>
      <w:r w:rsidR="00263BD4" w:rsidRPr="00263BD4">
        <w:rPr>
          <w:spacing w:val="-1"/>
          <w:sz w:val="28"/>
          <w:szCs w:val="28"/>
        </w:rPr>
        <w:t>может</w:t>
      </w:r>
      <w:r w:rsidR="00263BD4" w:rsidRPr="00263BD4">
        <w:rPr>
          <w:spacing w:val="-13"/>
          <w:sz w:val="28"/>
          <w:szCs w:val="28"/>
        </w:rPr>
        <w:t xml:space="preserve"> </w:t>
      </w:r>
      <w:r w:rsidR="00263BD4" w:rsidRPr="00263BD4">
        <w:rPr>
          <w:spacing w:val="-1"/>
          <w:sz w:val="28"/>
          <w:szCs w:val="28"/>
        </w:rPr>
        <w:t>быть</w:t>
      </w:r>
      <w:r w:rsidR="00263BD4" w:rsidRPr="00263BD4">
        <w:rPr>
          <w:spacing w:val="-17"/>
          <w:sz w:val="28"/>
          <w:szCs w:val="28"/>
        </w:rPr>
        <w:t xml:space="preserve"> </w:t>
      </w:r>
      <w:r w:rsidR="00263BD4" w:rsidRPr="00263BD4">
        <w:rPr>
          <w:spacing w:val="-1"/>
          <w:sz w:val="28"/>
          <w:szCs w:val="28"/>
        </w:rPr>
        <w:t>определена</w:t>
      </w:r>
      <w:r w:rsidR="00263BD4" w:rsidRPr="00263BD4">
        <w:rPr>
          <w:spacing w:val="-15"/>
          <w:sz w:val="28"/>
          <w:szCs w:val="28"/>
        </w:rPr>
        <w:t xml:space="preserve"> </w:t>
      </w:r>
      <w:r w:rsidR="00263BD4" w:rsidRPr="00263BD4">
        <w:rPr>
          <w:spacing w:val="-1"/>
          <w:sz w:val="28"/>
          <w:szCs w:val="28"/>
        </w:rPr>
        <w:t>на</w:t>
      </w:r>
      <w:r w:rsidR="00263BD4" w:rsidRPr="00263BD4">
        <w:rPr>
          <w:spacing w:val="-13"/>
          <w:sz w:val="28"/>
          <w:szCs w:val="28"/>
        </w:rPr>
        <w:t xml:space="preserve"> </w:t>
      </w:r>
      <w:r w:rsidR="00263BD4" w:rsidRPr="00263BD4">
        <w:rPr>
          <w:spacing w:val="-1"/>
          <w:sz w:val="28"/>
          <w:szCs w:val="28"/>
        </w:rPr>
        <w:t>границе</w:t>
      </w:r>
      <w:r w:rsidR="00263BD4" w:rsidRPr="00263BD4">
        <w:rPr>
          <w:spacing w:val="-67"/>
          <w:sz w:val="28"/>
          <w:szCs w:val="28"/>
        </w:rPr>
        <w:t xml:space="preserve"> </w:t>
      </w:r>
      <w:r w:rsidR="00263BD4" w:rsidRPr="00263BD4">
        <w:rPr>
          <w:sz w:val="28"/>
          <w:szCs w:val="28"/>
        </w:rPr>
        <w:t>инженерно-технических</w:t>
      </w:r>
      <w:r w:rsidR="00263BD4" w:rsidRPr="00263BD4">
        <w:rPr>
          <w:spacing w:val="1"/>
          <w:sz w:val="28"/>
          <w:szCs w:val="28"/>
        </w:rPr>
        <w:t xml:space="preserve"> </w:t>
      </w:r>
      <w:r w:rsidR="00263BD4" w:rsidRPr="00263BD4">
        <w:rPr>
          <w:sz w:val="28"/>
          <w:szCs w:val="28"/>
        </w:rPr>
        <w:t>сетей</w:t>
      </w:r>
      <w:r w:rsidR="00263BD4" w:rsidRPr="00263BD4">
        <w:rPr>
          <w:spacing w:val="1"/>
          <w:sz w:val="28"/>
          <w:szCs w:val="28"/>
        </w:rPr>
        <w:t xml:space="preserve"> </w:t>
      </w:r>
      <w:r w:rsidR="00263BD4" w:rsidRPr="00263BD4">
        <w:rPr>
          <w:sz w:val="28"/>
          <w:szCs w:val="28"/>
        </w:rPr>
        <w:t>холодного</w:t>
      </w:r>
      <w:r w:rsidR="00263BD4" w:rsidRPr="00263BD4">
        <w:rPr>
          <w:spacing w:val="1"/>
          <w:sz w:val="28"/>
          <w:szCs w:val="28"/>
        </w:rPr>
        <w:t xml:space="preserve"> </w:t>
      </w:r>
      <w:r w:rsidR="00263BD4" w:rsidRPr="00263BD4">
        <w:rPr>
          <w:sz w:val="28"/>
          <w:szCs w:val="28"/>
        </w:rPr>
        <w:t>водоснабжения,</w:t>
      </w:r>
      <w:r w:rsidR="00263BD4" w:rsidRPr="00263BD4">
        <w:rPr>
          <w:spacing w:val="1"/>
          <w:sz w:val="28"/>
          <w:szCs w:val="28"/>
        </w:rPr>
        <w:t xml:space="preserve"> </w:t>
      </w:r>
      <w:r w:rsidR="00263BD4" w:rsidRPr="00263BD4">
        <w:rPr>
          <w:sz w:val="28"/>
          <w:szCs w:val="28"/>
        </w:rPr>
        <w:t>находящихся</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t>таком</w:t>
      </w:r>
      <w:r w:rsidR="00263BD4" w:rsidRPr="00263BD4">
        <w:rPr>
          <w:spacing w:val="-4"/>
          <w:sz w:val="28"/>
          <w:szCs w:val="28"/>
        </w:rPr>
        <w:t xml:space="preserve"> </w:t>
      </w:r>
      <w:r w:rsidR="00263BD4" w:rsidRPr="00263BD4">
        <w:rPr>
          <w:sz w:val="28"/>
          <w:szCs w:val="28"/>
        </w:rPr>
        <w:t>многоквартирном</w:t>
      </w:r>
      <w:r w:rsidR="00263BD4" w:rsidRPr="00263BD4">
        <w:rPr>
          <w:spacing w:val="-3"/>
          <w:sz w:val="28"/>
          <w:szCs w:val="28"/>
        </w:rPr>
        <w:t xml:space="preserve"> </w:t>
      </w:r>
      <w:r w:rsidR="00263BD4" w:rsidRPr="00263BD4">
        <w:rPr>
          <w:sz w:val="28"/>
          <w:szCs w:val="28"/>
        </w:rPr>
        <w:t>доме;</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срок</w:t>
      </w:r>
      <w:r w:rsidR="00263BD4" w:rsidRPr="00263BD4">
        <w:rPr>
          <w:spacing w:val="-8"/>
          <w:sz w:val="28"/>
          <w:szCs w:val="28"/>
        </w:rPr>
        <w:t xml:space="preserve"> </w:t>
      </w:r>
      <w:r w:rsidR="00263BD4" w:rsidRPr="00263BD4">
        <w:rPr>
          <w:sz w:val="28"/>
          <w:szCs w:val="28"/>
        </w:rPr>
        <w:t>подключения</w:t>
      </w:r>
      <w:r w:rsidR="00263BD4" w:rsidRPr="00263BD4">
        <w:rPr>
          <w:spacing w:val="-8"/>
          <w:sz w:val="28"/>
          <w:szCs w:val="28"/>
        </w:rPr>
        <w:t xml:space="preserve"> </w:t>
      </w:r>
      <w:r w:rsidR="00263BD4" w:rsidRPr="00263BD4">
        <w:rPr>
          <w:sz w:val="28"/>
          <w:szCs w:val="28"/>
        </w:rPr>
        <w:t>объекта;</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характеристики</w:t>
      </w:r>
      <w:r w:rsidR="00263BD4" w:rsidRPr="00263BD4">
        <w:rPr>
          <w:spacing w:val="1"/>
          <w:sz w:val="28"/>
          <w:szCs w:val="28"/>
        </w:rPr>
        <w:t xml:space="preserve"> </w:t>
      </w:r>
      <w:r w:rsidR="00263BD4" w:rsidRPr="00263BD4">
        <w:rPr>
          <w:sz w:val="28"/>
          <w:szCs w:val="28"/>
        </w:rPr>
        <w:t>подключаемого</w:t>
      </w:r>
      <w:r w:rsidR="00263BD4" w:rsidRPr="00263BD4">
        <w:rPr>
          <w:spacing w:val="1"/>
          <w:sz w:val="28"/>
          <w:szCs w:val="28"/>
        </w:rPr>
        <w:t xml:space="preserve"> </w:t>
      </w:r>
      <w:r w:rsidR="00263BD4" w:rsidRPr="00263BD4">
        <w:rPr>
          <w:sz w:val="28"/>
          <w:szCs w:val="28"/>
        </w:rPr>
        <w:t>объекта</w:t>
      </w:r>
      <w:r w:rsidR="00263BD4" w:rsidRPr="00263BD4">
        <w:rPr>
          <w:spacing w:val="1"/>
          <w:sz w:val="28"/>
          <w:szCs w:val="28"/>
        </w:rPr>
        <w:t xml:space="preserve"> </w:t>
      </w:r>
      <w:r w:rsidR="00263BD4" w:rsidRPr="00263BD4">
        <w:rPr>
          <w:sz w:val="28"/>
          <w:szCs w:val="28"/>
        </w:rPr>
        <w:t>и</w:t>
      </w:r>
      <w:r w:rsidR="00263BD4" w:rsidRPr="00263BD4">
        <w:rPr>
          <w:spacing w:val="1"/>
          <w:sz w:val="28"/>
          <w:szCs w:val="28"/>
        </w:rPr>
        <w:t xml:space="preserve"> </w:t>
      </w:r>
      <w:r w:rsidR="00263BD4" w:rsidRPr="00263BD4">
        <w:rPr>
          <w:sz w:val="28"/>
          <w:szCs w:val="28"/>
        </w:rPr>
        <w:t>мероприятия</w:t>
      </w:r>
      <w:r w:rsidR="00263BD4" w:rsidRPr="00263BD4">
        <w:rPr>
          <w:spacing w:val="1"/>
          <w:sz w:val="28"/>
          <w:szCs w:val="28"/>
        </w:rPr>
        <w:t xml:space="preserve"> </w:t>
      </w:r>
      <w:r w:rsidR="00263BD4" w:rsidRPr="00263BD4">
        <w:rPr>
          <w:sz w:val="28"/>
          <w:szCs w:val="28"/>
        </w:rPr>
        <w:t>по</w:t>
      </w:r>
      <w:r w:rsidR="00263BD4" w:rsidRPr="00263BD4">
        <w:rPr>
          <w:spacing w:val="1"/>
          <w:sz w:val="28"/>
          <w:szCs w:val="28"/>
        </w:rPr>
        <w:t xml:space="preserve"> </w:t>
      </w:r>
      <w:r w:rsidR="00263BD4" w:rsidRPr="00263BD4">
        <w:rPr>
          <w:sz w:val="28"/>
          <w:szCs w:val="28"/>
        </w:rPr>
        <w:t>его</w:t>
      </w:r>
      <w:r w:rsidR="00263BD4" w:rsidRPr="00263BD4">
        <w:rPr>
          <w:spacing w:val="-67"/>
          <w:sz w:val="28"/>
          <w:szCs w:val="28"/>
        </w:rPr>
        <w:t xml:space="preserve"> </w:t>
      </w:r>
      <w:r w:rsidR="00263BD4" w:rsidRPr="00263BD4">
        <w:rPr>
          <w:sz w:val="28"/>
          <w:szCs w:val="28"/>
        </w:rPr>
        <w:t>подключению</w:t>
      </w:r>
      <w:r w:rsidR="00263BD4" w:rsidRPr="00263BD4">
        <w:rPr>
          <w:spacing w:val="-6"/>
          <w:sz w:val="28"/>
          <w:szCs w:val="28"/>
        </w:rPr>
        <w:t xml:space="preserve"> </w:t>
      </w:r>
      <w:r w:rsidR="00263BD4" w:rsidRPr="00263BD4">
        <w:rPr>
          <w:sz w:val="28"/>
          <w:szCs w:val="28"/>
        </w:rPr>
        <w:t>(технологическому</w:t>
      </w:r>
      <w:r w:rsidR="00263BD4" w:rsidRPr="00263BD4">
        <w:rPr>
          <w:spacing w:val="-8"/>
          <w:sz w:val="28"/>
          <w:szCs w:val="28"/>
        </w:rPr>
        <w:t xml:space="preserve"> </w:t>
      </w:r>
      <w:r w:rsidR="00263BD4" w:rsidRPr="00263BD4">
        <w:rPr>
          <w:sz w:val="28"/>
          <w:szCs w:val="28"/>
        </w:rPr>
        <w:t>присоединению);</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права</w:t>
      </w:r>
      <w:r w:rsidR="00263BD4" w:rsidRPr="00263BD4">
        <w:rPr>
          <w:spacing w:val="-8"/>
          <w:sz w:val="28"/>
          <w:szCs w:val="28"/>
        </w:rPr>
        <w:t xml:space="preserve"> </w:t>
      </w:r>
      <w:r w:rsidR="00263BD4" w:rsidRPr="00263BD4">
        <w:rPr>
          <w:sz w:val="28"/>
          <w:szCs w:val="28"/>
        </w:rPr>
        <w:t>и</w:t>
      </w:r>
      <w:r w:rsidR="00263BD4" w:rsidRPr="00263BD4">
        <w:rPr>
          <w:spacing w:val="-7"/>
          <w:sz w:val="28"/>
          <w:szCs w:val="28"/>
        </w:rPr>
        <w:t xml:space="preserve"> </w:t>
      </w:r>
      <w:r w:rsidR="00263BD4" w:rsidRPr="00263BD4">
        <w:rPr>
          <w:sz w:val="28"/>
          <w:szCs w:val="28"/>
        </w:rPr>
        <w:t>обязанности</w:t>
      </w:r>
      <w:r w:rsidR="00263BD4" w:rsidRPr="00263BD4">
        <w:rPr>
          <w:spacing w:val="-6"/>
          <w:sz w:val="28"/>
          <w:szCs w:val="28"/>
        </w:rPr>
        <w:t xml:space="preserve"> </w:t>
      </w:r>
      <w:r w:rsidR="00263BD4" w:rsidRPr="00263BD4">
        <w:rPr>
          <w:sz w:val="28"/>
          <w:szCs w:val="28"/>
        </w:rPr>
        <w:t>сторон;</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размер</w:t>
      </w:r>
      <w:r w:rsidR="00263BD4" w:rsidRPr="00263BD4">
        <w:rPr>
          <w:spacing w:val="-9"/>
          <w:sz w:val="28"/>
          <w:szCs w:val="28"/>
        </w:rPr>
        <w:t xml:space="preserve"> </w:t>
      </w:r>
      <w:r w:rsidR="00263BD4" w:rsidRPr="00263BD4">
        <w:rPr>
          <w:sz w:val="28"/>
          <w:szCs w:val="28"/>
        </w:rPr>
        <w:t>платы</w:t>
      </w:r>
      <w:r w:rsidR="00263BD4" w:rsidRPr="00263BD4">
        <w:rPr>
          <w:spacing w:val="-7"/>
          <w:sz w:val="28"/>
          <w:szCs w:val="28"/>
        </w:rPr>
        <w:t xml:space="preserve"> </w:t>
      </w:r>
      <w:r w:rsidR="00263BD4" w:rsidRPr="00263BD4">
        <w:rPr>
          <w:sz w:val="28"/>
          <w:szCs w:val="28"/>
        </w:rPr>
        <w:t>за</w:t>
      </w:r>
      <w:r w:rsidR="00263BD4" w:rsidRPr="00263BD4">
        <w:rPr>
          <w:spacing w:val="-9"/>
          <w:sz w:val="28"/>
          <w:szCs w:val="28"/>
        </w:rPr>
        <w:t xml:space="preserve"> </w:t>
      </w:r>
      <w:r w:rsidR="00263BD4" w:rsidRPr="00263BD4">
        <w:rPr>
          <w:sz w:val="28"/>
          <w:szCs w:val="28"/>
        </w:rPr>
        <w:t>подключение</w:t>
      </w:r>
      <w:r w:rsidR="00263BD4" w:rsidRPr="00263BD4">
        <w:rPr>
          <w:spacing w:val="-10"/>
          <w:sz w:val="28"/>
          <w:szCs w:val="28"/>
        </w:rPr>
        <w:t xml:space="preserve"> </w:t>
      </w:r>
      <w:r w:rsidR="00263BD4" w:rsidRPr="00263BD4">
        <w:rPr>
          <w:sz w:val="28"/>
          <w:szCs w:val="28"/>
        </w:rPr>
        <w:t>(технологическое</w:t>
      </w:r>
      <w:r w:rsidR="00263BD4" w:rsidRPr="00263BD4">
        <w:rPr>
          <w:spacing w:val="-9"/>
          <w:sz w:val="28"/>
          <w:szCs w:val="28"/>
        </w:rPr>
        <w:t xml:space="preserve"> </w:t>
      </w:r>
      <w:r w:rsidR="00263BD4" w:rsidRPr="00263BD4">
        <w:rPr>
          <w:sz w:val="28"/>
          <w:szCs w:val="28"/>
        </w:rPr>
        <w:t>присоединение)</w:t>
      </w:r>
      <w:r w:rsidR="00263BD4" w:rsidRPr="00263BD4">
        <w:rPr>
          <w:spacing w:val="-8"/>
          <w:sz w:val="28"/>
          <w:szCs w:val="28"/>
        </w:rPr>
        <w:t xml:space="preserve"> </w:t>
      </w:r>
      <w:r w:rsidR="00263BD4" w:rsidRPr="00263BD4">
        <w:rPr>
          <w:sz w:val="28"/>
          <w:szCs w:val="28"/>
        </w:rPr>
        <w:t>и</w:t>
      </w:r>
      <w:r w:rsidR="00263BD4" w:rsidRPr="00263BD4">
        <w:rPr>
          <w:spacing w:val="-67"/>
          <w:sz w:val="28"/>
          <w:szCs w:val="28"/>
        </w:rPr>
        <w:t xml:space="preserve"> </w:t>
      </w:r>
      <w:r w:rsidR="00263BD4" w:rsidRPr="00263BD4">
        <w:rPr>
          <w:sz w:val="28"/>
          <w:szCs w:val="28"/>
        </w:rPr>
        <w:t>порядок</w:t>
      </w:r>
      <w:r w:rsidR="00263BD4" w:rsidRPr="00263BD4">
        <w:rPr>
          <w:spacing w:val="-4"/>
          <w:sz w:val="28"/>
          <w:szCs w:val="28"/>
        </w:rPr>
        <w:t xml:space="preserve"> </w:t>
      </w:r>
      <w:r w:rsidR="00263BD4" w:rsidRPr="00263BD4">
        <w:rPr>
          <w:sz w:val="28"/>
          <w:szCs w:val="28"/>
        </w:rPr>
        <w:t>расчетов;</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порядок</w:t>
      </w:r>
      <w:r w:rsidR="00263BD4" w:rsidRPr="00263BD4">
        <w:rPr>
          <w:spacing w:val="-9"/>
          <w:sz w:val="28"/>
          <w:szCs w:val="28"/>
        </w:rPr>
        <w:t xml:space="preserve"> </w:t>
      </w:r>
      <w:r w:rsidR="00263BD4" w:rsidRPr="00263BD4">
        <w:rPr>
          <w:sz w:val="28"/>
          <w:szCs w:val="28"/>
        </w:rPr>
        <w:t>исполнения</w:t>
      </w:r>
      <w:r w:rsidR="00263BD4" w:rsidRPr="00263BD4">
        <w:rPr>
          <w:spacing w:val="-8"/>
          <w:sz w:val="28"/>
          <w:szCs w:val="28"/>
        </w:rPr>
        <w:t xml:space="preserve"> </w:t>
      </w:r>
      <w:r w:rsidR="00263BD4" w:rsidRPr="00263BD4">
        <w:rPr>
          <w:sz w:val="28"/>
          <w:szCs w:val="28"/>
        </w:rPr>
        <w:t>договора;</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ответственность</w:t>
      </w:r>
      <w:r w:rsidR="00263BD4" w:rsidRPr="00263BD4">
        <w:rPr>
          <w:spacing w:val="-10"/>
          <w:sz w:val="28"/>
          <w:szCs w:val="28"/>
        </w:rPr>
        <w:t xml:space="preserve"> </w:t>
      </w:r>
      <w:r w:rsidR="00263BD4" w:rsidRPr="00263BD4">
        <w:rPr>
          <w:sz w:val="28"/>
          <w:szCs w:val="28"/>
        </w:rPr>
        <w:t>сторон;</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обстоятельства</w:t>
      </w:r>
      <w:r w:rsidR="00263BD4" w:rsidRPr="00263BD4">
        <w:rPr>
          <w:spacing w:val="-13"/>
          <w:sz w:val="28"/>
          <w:szCs w:val="28"/>
        </w:rPr>
        <w:t xml:space="preserve"> </w:t>
      </w:r>
      <w:r w:rsidR="00263BD4" w:rsidRPr="00263BD4">
        <w:rPr>
          <w:sz w:val="28"/>
          <w:szCs w:val="28"/>
        </w:rPr>
        <w:t>непреодолимой</w:t>
      </w:r>
      <w:r w:rsidR="00263BD4" w:rsidRPr="00263BD4">
        <w:rPr>
          <w:spacing w:val="-10"/>
          <w:sz w:val="28"/>
          <w:szCs w:val="28"/>
        </w:rPr>
        <w:t xml:space="preserve"> </w:t>
      </w:r>
      <w:r w:rsidR="00263BD4" w:rsidRPr="00263BD4">
        <w:rPr>
          <w:sz w:val="28"/>
          <w:szCs w:val="28"/>
        </w:rPr>
        <w:t>силы;</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порядок</w:t>
      </w:r>
      <w:r w:rsidR="00263BD4" w:rsidRPr="00263BD4">
        <w:rPr>
          <w:spacing w:val="-7"/>
          <w:sz w:val="28"/>
          <w:szCs w:val="28"/>
        </w:rPr>
        <w:t xml:space="preserve"> </w:t>
      </w:r>
      <w:r w:rsidR="00263BD4" w:rsidRPr="00263BD4">
        <w:rPr>
          <w:sz w:val="28"/>
          <w:szCs w:val="28"/>
        </w:rPr>
        <w:t>урегулирования</w:t>
      </w:r>
      <w:r w:rsidR="00263BD4" w:rsidRPr="00263BD4">
        <w:rPr>
          <w:spacing w:val="-9"/>
          <w:sz w:val="28"/>
          <w:szCs w:val="28"/>
        </w:rPr>
        <w:t xml:space="preserve"> </w:t>
      </w:r>
      <w:r w:rsidR="00263BD4" w:rsidRPr="00263BD4">
        <w:rPr>
          <w:sz w:val="28"/>
          <w:szCs w:val="28"/>
        </w:rPr>
        <w:t>споров</w:t>
      </w:r>
      <w:r w:rsidR="00263BD4" w:rsidRPr="00263BD4">
        <w:rPr>
          <w:spacing w:val="-11"/>
          <w:sz w:val="28"/>
          <w:szCs w:val="28"/>
        </w:rPr>
        <w:t xml:space="preserve"> </w:t>
      </w:r>
      <w:r w:rsidR="00263BD4" w:rsidRPr="00263BD4">
        <w:rPr>
          <w:sz w:val="28"/>
          <w:szCs w:val="28"/>
        </w:rPr>
        <w:t>и</w:t>
      </w:r>
      <w:r w:rsidR="00263BD4" w:rsidRPr="00263BD4">
        <w:rPr>
          <w:spacing w:val="-9"/>
          <w:sz w:val="28"/>
          <w:szCs w:val="28"/>
        </w:rPr>
        <w:t xml:space="preserve"> </w:t>
      </w:r>
      <w:r w:rsidR="00263BD4" w:rsidRPr="00263BD4">
        <w:rPr>
          <w:sz w:val="28"/>
          <w:szCs w:val="28"/>
        </w:rPr>
        <w:t>разногласий;</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срок</w:t>
      </w:r>
      <w:r w:rsidR="00263BD4" w:rsidRPr="00263BD4">
        <w:rPr>
          <w:spacing w:val="-8"/>
          <w:sz w:val="28"/>
          <w:szCs w:val="28"/>
        </w:rPr>
        <w:t xml:space="preserve"> </w:t>
      </w:r>
      <w:r w:rsidR="00263BD4" w:rsidRPr="00263BD4">
        <w:rPr>
          <w:sz w:val="28"/>
          <w:szCs w:val="28"/>
        </w:rPr>
        <w:t>действия</w:t>
      </w:r>
      <w:r w:rsidR="00263BD4" w:rsidRPr="00263BD4">
        <w:rPr>
          <w:spacing w:val="-8"/>
          <w:sz w:val="28"/>
          <w:szCs w:val="28"/>
        </w:rPr>
        <w:t xml:space="preserve"> </w:t>
      </w:r>
      <w:r w:rsidR="00263BD4" w:rsidRPr="00263BD4">
        <w:rPr>
          <w:sz w:val="28"/>
          <w:szCs w:val="28"/>
        </w:rPr>
        <w:t>договора;</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прочие</w:t>
      </w:r>
      <w:r w:rsidR="00263BD4" w:rsidRPr="00263BD4">
        <w:rPr>
          <w:spacing w:val="-6"/>
          <w:sz w:val="28"/>
          <w:szCs w:val="28"/>
        </w:rPr>
        <w:t xml:space="preserve"> </w:t>
      </w:r>
      <w:r w:rsidR="00263BD4" w:rsidRPr="00263BD4">
        <w:rPr>
          <w:sz w:val="28"/>
          <w:szCs w:val="28"/>
        </w:rPr>
        <w:t>условия.</w:t>
      </w:r>
    </w:p>
    <w:p w:rsidR="00263BD4" w:rsidRPr="00263BD4" w:rsidRDefault="00263BD4" w:rsidP="00263BD4">
      <w:pPr>
        <w:pStyle w:val="afffffff1"/>
        <w:spacing w:before="0" w:after="0"/>
        <w:ind w:firstLine="567"/>
        <w:rPr>
          <w:sz w:val="28"/>
          <w:szCs w:val="28"/>
        </w:rPr>
      </w:pPr>
      <w:r w:rsidRPr="00263BD4">
        <w:rPr>
          <w:sz w:val="28"/>
          <w:szCs w:val="28"/>
        </w:rPr>
        <w:t>В</w:t>
      </w:r>
      <w:r w:rsidRPr="00263BD4">
        <w:rPr>
          <w:spacing w:val="1"/>
          <w:sz w:val="28"/>
          <w:szCs w:val="28"/>
        </w:rPr>
        <w:t xml:space="preserve"> </w:t>
      </w:r>
      <w:r w:rsidRPr="00263BD4">
        <w:rPr>
          <w:sz w:val="28"/>
          <w:szCs w:val="28"/>
        </w:rPr>
        <w:t>приложениях</w:t>
      </w:r>
      <w:r w:rsidRPr="00263BD4">
        <w:rPr>
          <w:spacing w:val="1"/>
          <w:sz w:val="28"/>
          <w:szCs w:val="28"/>
        </w:rPr>
        <w:t xml:space="preserve"> </w:t>
      </w:r>
      <w:r w:rsidRPr="00263BD4">
        <w:rPr>
          <w:sz w:val="28"/>
          <w:szCs w:val="28"/>
        </w:rPr>
        <w:t>к</w:t>
      </w:r>
      <w:r w:rsidRPr="00263BD4">
        <w:rPr>
          <w:spacing w:val="1"/>
          <w:sz w:val="28"/>
          <w:szCs w:val="28"/>
        </w:rPr>
        <w:t xml:space="preserve"> </w:t>
      </w:r>
      <w:r w:rsidRPr="00263BD4">
        <w:rPr>
          <w:sz w:val="28"/>
          <w:szCs w:val="28"/>
        </w:rPr>
        <w:t>договору</w:t>
      </w:r>
      <w:r w:rsidRPr="00263BD4">
        <w:rPr>
          <w:spacing w:val="1"/>
          <w:sz w:val="28"/>
          <w:szCs w:val="28"/>
        </w:rPr>
        <w:t xml:space="preserve"> </w:t>
      </w:r>
      <w:r w:rsidRPr="00263BD4">
        <w:rPr>
          <w:sz w:val="28"/>
          <w:szCs w:val="28"/>
        </w:rPr>
        <w:t>о</w:t>
      </w:r>
      <w:r w:rsidRPr="00263BD4">
        <w:rPr>
          <w:spacing w:val="1"/>
          <w:sz w:val="28"/>
          <w:szCs w:val="28"/>
        </w:rPr>
        <w:t xml:space="preserve"> </w:t>
      </w:r>
      <w:r w:rsidRPr="00263BD4">
        <w:rPr>
          <w:sz w:val="28"/>
          <w:szCs w:val="28"/>
        </w:rPr>
        <w:t>подключении</w:t>
      </w:r>
      <w:r w:rsidRPr="00263BD4">
        <w:rPr>
          <w:spacing w:val="1"/>
          <w:sz w:val="28"/>
          <w:szCs w:val="28"/>
        </w:rPr>
        <w:t xml:space="preserve"> </w:t>
      </w:r>
      <w:r w:rsidRPr="00263BD4">
        <w:rPr>
          <w:sz w:val="28"/>
          <w:szCs w:val="28"/>
        </w:rPr>
        <w:t>(технологическом</w:t>
      </w:r>
      <w:r w:rsidRPr="00263BD4">
        <w:rPr>
          <w:spacing w:val="1"/>
          <w:sz w:val="28"/>
          <w:szCs w:val="28"/>
        </w:rPr>
        <w:t xml:space="preserve"> </w:t>
      </w:r>
      <w:r w:rsidRPr="00263BD4">
        <w:rPr>
          <w:sz w:val="28"/>
          <w:szCs w:val="28"/>
        </w:rPr>
        <w:t>присоединении)</w:t>
      </w:r>
      <w:r w:rsidRPr="00263BD4">
        <w:rPr>
          <w:spacing w:val="1"/>
          <w:sz w:val="28"/>
          <w:szCs w:val="28"/>
        </w:rPr>
        <w:t xml:space="preserve"> </w:t>
      </w:r>
      <w:r w:rsidRPr="00263BD4">
        <w:rPr>
          <w:sz w:val="28"/>
          <w:szCs w:val="28"/>
        </w:rPr>
        <w:t>к</w:t>
      </w:r>
      <w:r w:rsidRPr="00263BD4">
        <w:rPr>
          <w:spacing w:val="1"/>
          <w:sz w:val="28"/>
          <w:szCs w:val="28"/>
        </w:rPr>
        <w:t xml:space="preserve"> </w:t>
      </w:r>
      <w:r w:rsidRPr="00263BD4">
        <w:rPr>
          <w:sz w:val="28"/>
          <w:szCs w:val="28"/>
        </w:rPr>
        <w:t>централизованной</w:t>
      </w:r>
      <w:r w:rsidRPr="00263BD4">
        <w:rPr>
          <w:spacing w:val="1"/>
          <w:sz w:val="28"/>
          <w:szCs w:val="28"/>
        </w:rPr>
        <w:t xml:space="preserve"> </w:t>
      </w:r>
      <w:r w:rsidRPr="00263BD4">
        <w:rPr>
          <w:sz w:val="28"/>
          <w:szCs w:val="28"/>
        </w:rPr>
        <w:t>системе</w:t>
      </w:r>
      <w:r w:rsidRPr="00263BD4">
        <w:rPr>
          <w:spacing w:val="1"/>
          <w:sz w:val="28"/>
          <w:szCs w:val="28"/>
        </w:rPr>
        <w:t xml:space="preserve"> </w:t>
      </w:r>
      <w:r w:rsidRPr="00263BD4">
        <w:rPr>
          <w:sz w:val="28"/>
          <w:szCs w:val="28"/>
        </w:rPr>
        <w:t>холодного</w:t>
      </w:r>
      <w:r w:rsidRPr="00263BD4">
        <w:rPr>
          <w:spacing w:val="1"/>
          <w:sz w:val="28"/>
          <w:szCs w:val="28"/>
        </w:rPr>
        <w:t xml:space="preserve"> </w:t>
      </w:r>
      <w:r w:rsidRPr="00263BD4">
        <w:rPr>
          <w:sz w:val="28"/>
          <w:szCs w:val="28"/>
        </w:rPr>
        <w:t>водоснабжения</w:t>
      </w:r>
      <w:r w:rsidRPr="00263BD4">
        <w:rPr>
          <w:spacing w:val="1"/>
          <w:sz w:val="28"/>
          <w:szCs w:val="28"/>
        </w:rPr>
        <w:t xml:space="preserve"> </w:t>
      </w:r>
      <w:r w:rsidRPr="00263BD4">
        <w:rPr>
          <w:sz w:val="28"/>
          <w:szCs w:val="28"/>
        </w:rPr>
        <w:t>имеются:</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условия подключения (технологического присоединения) объекта</w:t>
      </w:r>
      <w:r w:rsidR="00263BD4" w:rsidRPr="00263BD4">
        <w:rPr>
          <w:spacing w:val="-67"/>
          <w:sz w:val="28"/>
          <w:szCs w:val="28"/>
        </w:rPr>
        <w:t xml:space="preserve"> </w:t>
      </w:r>
      <w:r w:rsidR="00263BD4" w:rsidRPr="00263BD4">
        <w:rPr>
          <w:sz w:val="28"/>
          <w:szCs w:val="28"/>
        </w:rPr>
        <w:t>к</w:t>
      </w:r>
      <w:r w:rsidR="00263BD4" w:rsidRPr="00263BD4">
        <w:rPr>
          <w:spacing w:val="-5"/>
          <w:sz w:val="28"/>
          <w:szCs w:val="28"/>
        </w:rPr>
        <w:t xml:space="preserve"> </w:t>
      </w:r>
      <w:r w:rsidR="00263BD4" w:rsidRPr="00263BD4">
        <w:rPr>
          <w:sz w:val="28"/>
          <w:szCs w:val="28"/>
        </w:rPr>
        <w:t>централизованной</w:t>
      </w:r>
      <w:r w:rsidR="00263BD4" w:rsidRPr="00263BD4">
        <w:rPr>
          <w:spacing w:val="-5"/>
          <w:sz w:val="28"/>
          <w:szCs w:val="28"/>
        </w:rPr>
        <w:t xml:space="preserve"> </w:t>
      </w:r>
      <w:r w:rsidR="00263BD4" w:rsidRPr="00263BD4">
        <w:rPr>
          <w:sz w:val="28"/>
          <w:szCs w:val="28"/>
        </w:rPr>
        <w:t>системе</w:t>
      </w:r>
      <w:r w:rsidR="00263BD4" w:rsidRPr="00263BD4">
        <w:rPr>
          <w:spacing w:val="-4"/>
          <w:sz w:val="28"/>
          <w:szCs w:val="28"/>
        </w:rPr>
        <w:t xml:space="preserve"> </w:t>
      </w:r>
      <w:r w:rsidR="00263BD4" w:rsidRPr="00263BD4">
        <w:rPr>
          <w:sz w:val="28"/>
          <w:szCs w:val="28"/>
        </w:rPr>
        <w:t>холодного</w:t>
      </w:r>
      <w:r w:rsidR="00263BD4" w:rsidRPr="00263BD4">
        <w:rPr>
          <w:spacing w:val="-5"/>
          <w:sz w:val="28"/>
          <w:szCs w:val="28"/>
        </w:rPr>
        <w:t xml:space="preserve"> </w:t>
      </w:r>
      <w:r w:rsidR="00263BD4" w:rsidRPr="00263BD4">
        <w:rPr>
          <w:sz w:val="28"/>
          <w:szCs w:val="28"/>
        </w:rPr>
        <w:t>водоснабжения;</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pacing w:val="-1"/>
          <w:sz w:val="28"/>
          <w:szCs w:val="28"/>
        </w:rPr>
        <w:t>перечень</w:t>
      </w:r>
      <w:r w:rsidR="00263BD4" w:rsidRPr="00263BD4">
        <w:rPr>
          <w:spacing w:val="-15"/>
          <w:sz w:val="28"/>
          <w:szCs w:val="28"/>
        </w:rPr>
        <w:t xml:space="preserve"> </w:t>
      </w:r>
      <w:r w:rsidR="00263BD4" w:rsidRPr="00263BD4">
        <w:rPr>
          <w:spacing w:val="-1"/>
          <w:sz w:val="28"/>
          <w:szCs w:val="28"/>
        </w:rPr>
        <w:t>мероприятий</w:t>
      </w:r>
      <w:r w:rsidR="00263BD4" w:rsidRPr="00263BD4">
        <w:rPr>
          <w:spacing w:val="-15"/>
          <w:sz w:val="28"/>
          <w:szCs w:val="28"/>
        </w:rPr>
        <w:t xml:space="preserve"> </w:t>
      </w:r>
      <w:r w:rsidR="00263BD4" w:rsidRPr="00263BD4">
        <w:rPr>
          <w:spacing w:val="-1"/>
          <w:sz w:val="28"/>
          <w:szCs w:val="28"/>
        </w:rPr>
        <w:t>(в</w:t>
      </w:r>
      <w:r w:rsidR="00263BD4" w:rsidRPr="00263BD4">
        <w:rPr>
          <w:spacing w:val="-14"/>
          <w:sz w:val="28"/>
          <w:szCs w:val="28"/>
        </w:rPr>
        <w:t xml:space="preserve"> </w:t>
      </w:r>
      <w:r w:rsidR="00263BD4" w:rsidRPr="00263BD4">
        <w:rPr>
          <w:spacing w:val="-1"/>
          <w:sz w:val="28"/>
          <w:szCs w:val="28"/>
        </w:rPr>
        <w:t>том</w:t>
      </w:r>
      <w:r w:rsidR="00263BD4" w:rsidRPr="00263BD4">
        <w:rPr>
          <w:spacing w:val="-16"/>
          <w:sz w:val="28"/>
          <w:szCs w:val="28"/>
        </w:rPr>
        <w:t xml:space="preserve"> </w:t>
      </w:r>
      <w:r w:rsidR="00263BD4" w:rsidRPr="00263BD4">
        <w:rPr>
          <w:spacing w:val="-1"/>
          <w:sz w:val="28"/>
          <w:szCs w:val="28"/>
        </w:rPr>
        <w:t>числе</w:t>
      </w:r>
      <w:r w:rsidR="00263BD4" w:rsidRPr="00263BD4">
        <w:rPr>
          <w:spacing w:val="-16"/>
          <w:sz w:val="28"/>
          <w:szCs w:val="28"/>
        </w:rPr>
        <w:t xml:space="preserve"> </w:t>
      </w:r>
      <w:r w:rsidR="00263BD4" w:rsidRPr="00263BD4">
        <w:rPr>
          <w:spacing w:val="-1"/>
          <w:sz w:val="28"/>
          <w:szCs w:val="28"/>
        </w:rPr>
        <w:t>технических)</w:t>
      </w:r>
      <w:r w:rsidR="00263BD4" w:rsidRPr="00263BD4">
        <w:rPr>
          <w:spacing w:val="-16"/>
          <w:sz w:val="28"/>
          <w:szCs w:val="28"/>
        </w:rPr>
        <w:t xml:space="preserve"> </w:t>
      </w:r>
      <w:r w:rsidR="00263BD4" w:rsidRPr="00263BD4">
        <w:rPr>
          <w:sz w:val="28"/>
          <w:szCs w:val="28"/>
        </w:rPr>
        <w:t>по</w:t>
      </w:r>
      <w:r w:rsidR="00263BD4" w:rsidRPr="00263BD4">
        <w:rPr>
          <w:spacing w:val="-15"/>
          <w:sz w:val="28"/>
          <w:szCs w:val="28"/>
        </w:rPr>
        <w:t xml:space="preserve"> </w:t>
      </w:r>
      <w:r w:rsidR="00263BD4" w:rsidRPr="00263BD4">
        <w:rPr>
          <w:sz w:val="28"/>
          <w:szCs w:val="28"/>
        </w:rPr>
        <w:t>подключению</w:t>
      </w:r>
      <w:r w:rsidR="00263BD4" w:rsidRPr="00263BD4">
        <w:rPr>
          <w:spacing w:val="-68"/>
          <w:sz w:val="28"/>
          <w:szCs w:val="28"/>
        </w:rPr>
        <w:t xml:space="preserve"> </w:t>
      </w:r>
      <w:r w:rsidR="00263BD4" w:rsidRPr="00263BD4">
        <w:rPr>
          <w:sz w:val="28"/>
          <w:szCs w:val="28"/>
        </w:rPr>
        <w:t>(технологическому</w:t>
      </w:r>
      <w:r w:rsidR="00263BD4" w:rsidRPr="00263BD4">
        <w:rPr>
          <w:spacing w:val="1"/>
          <w:sz w:val="28"/>
          <w:szCs w:val="28"/>
        </w:rPr>
        <w:t xml:space="preserve"> </w:t>
      </w:r>
      <w:r w:rsidR="00263BD4" w:rsidRPr="00263BD4">
        <w:rPr>
          <w:sz w:val="28"/>
          <w:szCs w:val="28"/>
        </w:rPr>
        <w:t>присоединению)</w:t>
      </w:r>
      <w:r w:rsidR="00263BD4" w:rsidRPr="00263BD4">
        <w:rPr>
          <w:spacing w:val="1"/>
          <w:sz w:val="28"/>
          <w:szCs w:val="28"/>
        </w:rPr>
        <w:t xml:space="preserve"> </w:t>
      </w:r>
      <w:r w:rsidR="00263BD4" w:rsidRPr="00263BD4">
        <w:rPr>
          <w:sz w:val="28"/>
          <w:szCs w:val="28"/>
        </w:rPr>
        <w:t>объекта</w:t>
      </w:r>
      <w:r w:rsidR="00263BD4" w:rsidRPr="00263BD4">
        <w:rPr>
          <w:spacing w:val="1"/>
          <w:sz w:val="28"/>
          <w:szCs w:val="28"/>
        </w:rPr>
        <w:t xml:space="preserve"> </w:t>
      </w:r>
      <w:r w:rsidR="00263BD4" w:rsidRPr="00263BD4">
        <w:rPr>
          <w:sz w:val="28"/>
          <w:szCs w:val="28"/>
        </w:rPr>
        <w:t>к</w:t>
      </w:r>
      <w:r w:rsidR="00263BD4" w:rsidRPr="00263BD4">
        <w:rPr>
          <w:spacing w:val="1"/>
          <w:sz w:val="28"/>
          <w:szCs w:val="28"/>
        </w:rPr>
        <w:t xml:space="preserve"> </w:t>
      </w:r>
      <w:r w:rsidR="00263BD4" w:rsidRPr="00263BD4">
        <w:rPr>
          <w:sz w:val="28"/>
          <w:szCs w:val="28"/>
        </w:rPr>
        <w:t>централизованной</w:t>
      </w:r>
      <w:r w:rsidR="00263BD4" w:rsidRPr="00263BD4">
        <w:rPr>
          <w:spacing w:val="1"/>
          <w:sz w:val="28"/>
          <w:szCs w:val="28"/>
        </w:rPr>
        <w:t xml:space="preserve"> </w:t>
      </w:r>
      <w:r w:rsidR="00263BD4" w:rsidRPr="00263BD4">
        <w:rPr>
          <w:sz w:val="28"/>
          <w:szCs w:val="28"/>
        </w:rPr>
        <w:t>системе</w:t>
      </w:r>
      <w:r w:rsidR="00263BD4" w:rsidRPr="00263BD4">
        <w:rPr>
          <w:spacing w:val="1"/>
          <w:sz w:val="28"/>
          <w:szCs w:val="28"/>
        </w:rPr>
        <w:t xml:space="preserve"> </w:t>
      </w:r>
      <w:r w:rsidR="00263BD4" w:rsidRPr="00263BD4">
        <w:rPr>
          <w:sz w:val="28"/>
          <w:szCs w:val="28"/>
        </w:rPr>
        <w:t>холодного</w:t>
      </w:r>
      <w:r w:rsidR="00263BD4" w:rsidRPr="00263BD4">
        <w:rPr>
          <w:spacing w:val="-4"/>
          <w:sz w:val="28"/>
          <w:szCs w:val="28"/>
        </w:rPr>
        <w:t xml:space="preserve"> </w:t>
      </w:r>
      <w:r w:rsidR="00263BD4" w:rsidRPr="00263BD4">
        <w:rPr>
          <w:sz w:val="28"/>
          <w:szCs w:val="28"/>
        </w:rPr>
        <w:t>водоснабжения;</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размер</w:t>
      </w:r>
      <w:r w:rsidR="00263BD4" w:rsidRPr="00263BD4">
        <w:rPr>
          <w:spacing w:val="-13"/>
          <w:sz w:val="28"/>
          <w:szCs w:val="28"/>
        </w:rPr>
        <w:t xml:space="preserve"> </w:t>
      </w:r>
      <w:r w:rsidR="00263BD4" w:rsidRPr="00263BD4">
        <w:rPr>
          <w:sz w:val="28"/>
          <w:szCs w:val="28"/>
        </w:rPr>
        <w:t>платы</w:t>
      </w:r>
      <w:r w:rsidR="00263BD4" w:rsidRPr="00263BD4">
        <w:rPr>
          <w:spacing w:val="-8"/>
          <w:sz w:val="28"/>
          <w:szCs w:val="28"/>
        </w:rPr>
        <w:t xml:space="preserve"> </w:t>
      </w:r>
      <w:r w:rsidR="00263BD4" w:rsidRPr="00263BD4">
        <w:rPr>
          <w:sz w:val="28"/>
          <w:szCs w:val="28"/>
        </w:rPr>
        <w:t>за</w:t>
      </w:r>
      <w:r w:rsidR="00263BD4" w:rsidRPr="00263BD4">
        <w:rPr>
          <w:spacing w:val="-11"/>
          <w:sz w:val="28"/>
          <w:szCs w:val="28"/>
        </w:rPr>
        <w:t xml:space="preserve"> </w:t>
      </w:r>
      <w:r w:rsidR="00263BD4" w:rsidRPr="00263BD4">
        <w:rPr>
          <w:sz w:val="28"/>
          <w:szCs w:val="28"/>
        </w:rPr>
        <w:t>подключение</w:t>
      </w:r>
      <w:r w:rsidR="00263BD4" w:rsidRPr="00263BD4">
        <w:rPr>
          <w:spacing w:val="-10"/>
          <w:sz w:val="28"/>
          <w:szCs w:val="28"/>
        </w:rPr>
        <w:t xml:space="preserve"> </w:t>
      </w:r>
      <w:r w:rsidR="00263BD4" w:rsidRPr="00263BD4">
        <w:rPr>
          <w:sz w:val="28"/>
          <w:szCs w:val="28"/>
        </w:rPr>
        <w:t>(технологическое</w:t>
      </w:r>
      <w:r w:rsidR="00263BD4" w:rsidRPr="00263BD4">
        <w:rPr>
          <w:spacing w:val="-14"/>
          <w:sz w:val="28"/>
          <w:szCs w:val="28"/>
        </w:rPr>
        <w:t xml:space="preserve"> </w:t>
      </w:r>
      <w:r w:rsidR="00263BD4" w:rsidRPr="00263BD4">
        <w:rPr>
          <w:sz w:val="28"/>
          <w:szCs w:val="28"/>
        </w:rPr>
        <w:t>присоединение);</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акт</w:t>
      </w:r>
      <w:r w:rsidR="00263BD4" w:rsidRPr="00263BD4">
        <w:rPr>
          <w:spacing w:val="-11"/>
          <w:sz w:val="28"/>
          <w:szCs w:val="28"/>
        </w:rPr>
        <w:t xml:space="preserve"> </w:t>
      </w:r>
      <w:r w:rsidR="00263BD4" w:rsidRPr="00263BD4">
        <w:rPr>
          <w:sz w:val="28"/>
          <w:szCs w:val="28"/>
        </w:rPr>
        <w:t>о</w:t>
      </w:r>
      <w:r w:rsidR="00263BD4" w:rsidRPr="00263BD4">
        <w:rPr>
          <w:spacing w:val="-10"/>
          <w:sz w:val="28"/>
          <w:szCs w:val="28"/>
        </w:rPr>
        <w:t xml:space="preserve"> </w:t>
      </w:r>
      <w:r w:rsidR="00263BD4" w:rsidRPr="00263BD4">
        <w:rPr>
          <w:sz w:val="28"/>
          <w:szCs w:val="28"/>
        </w:rPr>
        <w:t>подключении</w:t>
      </w:r>
      <w:r w:rsidR="00263BD4" w:rsidRPr="00263BD4">
        <w:rPr>
          <w:spacing w:val="-10"/>
          <w:sz w:val="28"/>
          <w:szCs w:val="28"/>
        </w:rPr>
        <w:t xml:space="preserve"> </w:t>
      </w:r>
      <w:r w:rsidR="00263BD4" w:rsidRPr="00263BD4">
        <w:rPr>
          <w:sz w:val="28"/>
          <w:szCs w:val="28"/>
        </w:rPr>
        <w:t>(технологическом</w:t>
      </w:r>
      <w:r w:rsidR="00263BD4" w:rsidRPr="00263BD4">
        <w:rPr>
          <w:spacing w:val="-13"/>
          <w:sz w:val="28"/>
          <w:szCs w:val="28"/>
        </w:rPr>
        <w:t xml:space="preserve"> </w:t>
      </w:r>
      <w:r w:rsidR="00263BD4" w:rsidRPr="00263BD4">
        <w:rPr>
          <w:sz w:val="28"/>
          <w:szCs w:val="28"/>
        </w:rPr>
        <w:t>присоединении)</w:t>
      </w:r>
      <w:r w:rsidR="00263BD4" w:rsidRPr="00263BD4">
        <w:rPr>
          <w:spacing w:val="-12"/>
          <w:sz w:val="28"/>
          <w:szCs w:val="28"/>
        </w:rPr>
        <w:t xml:space="preserve"> </w:t>
      </w:r>
      <w:r w:rsidR="00263BD4" w:rsidRPr="00263BD4">
        <w:rPr>
          <w:sz w:val="28"/>
          <w:szCs w:val="28"/>
        </w:rPr>
        <w:t>объекта.</w:t>
      </w:r>
    </w:p>
    <w:p w:rsidR="00263BD4" w:rsidRPr="00263BD4" w:rsidRDefault="00263BD4" w:rsidP="00263BD4">
      <w:pPr>
        <w:pStyle w:val="afffffff1"/>
        <w:spacing w:before="0" w:after="0"/>
        <w:ind w:firstLine="567"/>
        <w:rPr>
          <w:sz w:val="28"/>
          <w:szCs w:val="28"/>
        </w:rPr>
      </w:pPr>
      <w:r w:rsidRPr="00263BD4">
        <w:rPr>
          <w:sz w:val="28"/>
          <w:szCs w:val="28"/>
        </w:rPr>
        <w:lastRenderedPageBreak/>
        <w:t>Существенными</w:t>
      </w:r>
      <w:r w:rsidRPr="00263BD4">
        <w:rPr>
          <w:spacing w:val="1"/>
          <w:sz w:val="28"/>
          <w:szCs w:val="28"/>
        </w:rPr>
        <w:t xml:space="preserve"> </w:t>
      </w:r>
      <w:r w:rsidRPr="00263BD4">
        <w:rPr>
          <w:sz w:val="28"/>
          <w:szCs w:val="28"/>
        </w:rPr>
        <w:t>условиями</w:t>
      </w:r>
      <w:r w:rsidRPr="00263BD4">
        <w:rPr>
          <w:spacing w:val="1"/>
          <w:sz w:val="28"/>
          <w:szCs w:val="28"/>
        </w:rPr>
        <w:t xml:space="preserve"> </w:t>
      </w:r>
      <w:r w:rsidRPr="00263BD4">
        <w:rPr>
          <w:sz w:val="28"/>
          <w:szCs w:val="28"/>
        </w:rPr>
        <w:t>договора</w:t>
      </w:r>
      <w:r w:rsidRPr="00263BD4">
        <w:rPr>
          <w:spacing w:val="1"/>
          <w:sz w:val="28"/>
          <w:szCs w:val="28"/>
        </w:rPr>
        <w:t xml:space="preserve"> </w:t>
      </w:r>
      <w:r w:rsidRPr="00263BD4">
        <w:rPr>
          <w:sz w:val="28"/>
          <w:szCs w:val="28"/>
        </w:rPr>
        <w:t>холодного</w:t>
      </w:r>
      <w:r w:rsidRPr="00263BD4">
        <w:rPr>
          <w:spacing w:val="1"/>
          <w:sz w:val="28"/>
          <w:szCs w:val="28"/>
        </w:rPr>
        <w:t xml:space="preserve"> </w:t>
      </w:r>
      <w:r w:rsidRPr="00263BD4">
        <w:rPr>
          <w:sz w:val="28"/>
          <w:szCs w:val="28"/>
        </w:rPr>
        <w:t>водоснабжения</w:t>
      </w:r>
      <w:r w:rsidRPr="00263BD4">
        <w:rPr>
          <w:spacing w:val="1"/>
          <w:sz w:val="28"/>
          <w:szCs w:val="28"/>
        </w:rPr>
        <w:t xml:space="preserve"> </w:t>
      </w:r>
      <w:r w:rsidRPr="00263BD4">
        <w:rPr>
          <w:sz w:val="28"/>
          <w:szCs w:val="28"/>
        </w:rPr>
        <w:t>и</w:t>
      </w:r>
      <w:r w:rsidRPr="00263BD4">
        <w:rPr>
          <w:spacing w:val="1"/>
          <w:sz w:val="28"/>
          <w:szCs w:val="28"/>
        </w:rPr>
        <w:t xml:space="preserve"> </w:t>
      </w:r>
      <w:r w:rsidRPr="00263BD4">
        <w:rPr>
          <w:sz w:val="28"/>
          <w:szCs w:val="28"/>
        </w:rPr>
        <w:t>водоотведения</w:t>
      </w:r>
      <w:r w:rsidRPr="00263BD4">
        <w:rPr>
          <w:spacing w:val="-3"/>
          <w:sz w:val="28"/>
          <w:szCs w:val="28"/>
        </w:rPr>
        <w:t xml:space="preserve"> </w:t>
      </w:r>
      <w:r w:rsidRPr="00263BD4">
        <w:rPr>
          <w:sz w:val="28"/>
          <w:szCs w:val="28"/>
        </w:rPr>
        <w:t>является:</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организация</w:t>
      </w:r>
      <w:r w:rsidR="00263BD4" w:rsidRPr="00263BD4">
        <w:rPr>
          <w:spacing w:val="1"/>
          <w:sz w:val="28"/>
          <w:szCs w:val="28"/>
        </w:rPr>
        <w:t xml:space="preserve"> </w:t>
      </w:r>
      <w:r w:rsidR="00263BD4" w:rsidRPr="00263BD4">
        <w:rPr>
          <w:sz w:val="28"/>
          <w:szCs w:val="28"/>
        </w:rPr>
        <w:t>водопроводно-канализационного</w:t>
      </w:r>
      <w:r w:rsidR="00263BD4" w:rsidRPr="00263BD4">
        <w:rPr>
          <w:spacing w:val="1"/>
          <w:sz w:val="28"/>
          <w:szCs w:val="28"/>
        </w:rPr>
        <w:t xml:space="preserve"> </w:t>
      </w:r>
      <w:r w:rsidR="00263BD4" w:rsidRPr="00263BD4">
        <w:rPr>
          <w:sz w:val="28"/>
          <w:szCs w:val="28"/>
        </w:rPr>
        <w:t>хозяйства,</w:t>
      </w:r>
      <w:r w:rsidR="00263BD4" w:rsidRPr="00263BD4">
        <w:rPr>
          <w:spacing w:val="1"/>
          <w:sz w:val="28"/>
          <w:szCs w:val="28"/>
        </w:rPr>
        <w:t xml:space="preserve"> </w:t>
      </w:r>
      <w:r w:rsidR="00263BD4" w:rsidRPr="00263BD4">
        <w:rPr>
          <w:sz w:val="28"/>
          <w:szCs w:val="28"/>
        </w:rPr>
        <w:t>осуществляющая</w:t>
      </w:r>
      <w:r w:rsidR="00263BD4" w:rsidRPr="00263BD4">
        <w:rPr>
          <w:spacing w:val="1"/>
          <w:sz w:val="28"/>
          <w:szCs w:val="28"/>
        </w:rPr>
        <w:t xml:space="preserve"> </w:t>
      </w:r>
      <w:r w:rsidR="00263BD4" w:rsidRPr="00263BD4">
        <w:rPr>
          <w:sz w:val="28"/>
          <w:szCs w:val="28"/>
        </w:rPr>
        <w:t>холодное</w:t>
      </w:r>
      <w:r w:rsidR="00263BD4" w:rsidRPr="00263BD4">
        <w:rPr>
          <w:spacing w:val="1"/>
          <w:sz w:val="28"/>
          <w:szCs w:val="28"/>
        </w:rPr>
        <w:t xml:space="preserve"> </w:t>
      </w:r>
      <w:r w:rsidR="00263BD4" w:rsidRPr="00263BD4">
        <w:rPr>
          <w:sz w:val="28"/>
          <w:szCs w:val="28"/>
        </w:rPr>
        <w:t>водоснабжение</w:t>
      </w:r>
      <w:r w:rsidR="00263BD4" w:rsidRPr="00263BD4">
        <w:rPr>
          <w:spacing w:val="1"/>
          <w:sz w:val="28"/>
          <w:szCs w:val="28"/>
        </w:rPr>
        <w:t xml:space="preserve"> </w:t>
      </w:r>
      <w:r w:rsidR="00263BD4" w:rsidRPr="00263BD4">
        <w:rPr>
          <w:sz w:val="28"/>
          <w:szCs w:val="28"/>
        </w:rPr>
        <w:t>и</w:t>
      </w:r>
      <w:r w:rsidR="00263BD4" w:rsidRPr="00263BD4">
        <w:rPr>
          <w:spacing w:val="1"/>
          <w:sz w:val="28"/>
          <w:szCs w:val="28"/>
        </w:rPr>
        <w:t xml:space="preserve"> </w:t>
      </w:r>
      <w:r w:rsidR="00263BD4" w:rsidRPr="00263BD4">
        <w:rPr>
          <w:sz w:val="28"/>
          <w:szCs w:val="28"/>
        </w:rPr>
        <w:t>водоотведение,</w:t>
      </w:r>
      <w:r w:rsidR="00263BD4" w:rsidRPr="00263BD4">
        <w:rPr>
          <w:spacing w:val="1"/>
          <w:sz w:val="28"/>
          <w:szCs w:val="28"/>
        </w:rPr>
        <w:t xml:space="preserve"> </w:t>
      </w:r>
      <w:r w:rsidR="00263BD4" w:rsidRPr="00263BD4">
        <w:rPr>
          <w:sz w:val="28"/>
          <w:szCs w:val="28"/>
        </w:rPr>
        <w:t>обязуется</w:t>
      </w:r>
      <w:r w:rsidR="00263BD4" w:rsidRPr="00263BD4">
        <w:rPr>
          <w:spacing w:val="1"/>
          <w:sz w:val="28"/>
          <w:szCs w:val="28"/>
        </w:rPr>
        <w:t xml:space="preserve"> </w:t>
      </w:r>
      <w:r w:rsidR="00263BD4" w:rsidRPr="00263BD4">
        <w:rPr>
          <w:sz w:val="28"/>
          <w:szCs w:val="28"/>
        </w:rPr>
        <w:t>подавать</w:t>
      </w:r>
      <w:r w:rsidR="00263BD4" w:rsidRPr="00263BD4">
        <w:rPr>
          <w:spacing w:val="1"/>
          <w:sz w:val="28"/>
          <w:szCs w:val="28"/>
        </w:rPr>
        <w:t xml:space="preserve"> </w:t>
      </w:r>
      <w:r w:rsidR="00263BD4" w:rsidRPr="00263BD4">
        <w:rPr>
          <w:sz w:val="28"/>
          <w:szCs w:val="28"/>
        </w:rPr>
        <w:t>абоненту</w:t>
      </w:r>
      <w:r w:rsidR="00263BD4" w:rsidRPr="00263BD4">
        <w:rPr>
          <w:spacing w:val="1"/>
          <w:sz w:val="28"/>
          <w:szCs w:val="28"/>
        </w:rPr>
        <w:t xml:space="preserve"> </w:t>
      </w:r>
      <w:r w:rsidR="00263BD4" w:rsidRPr="00263BD4">
        <w:rPr>
          <w:sz w:val="28"/>
          <w:szCs w:val="28"/>
        </w:rPr>
        <w:t>через</w:t>
      </w:r>
      <w:r w:rsidR="00263BD4" w:rsidRPr="00263BD4">
        <w:rPr>
          <w:spacing w:val="1"/>
          <w:sz w:val="28"/>
          <w:szCs w:val="28"/>
        </w:rPr>
        <w:t xml:space="preserve"> </w:t>
      </w:r>
      <w:r w:rsidR="00263BD4" w:rsidRPr="00263BD4">
        <w:rPr>
          <w:sz w:val="28"/>
          <w:szCs w:val="28"/>
        </w:rPr>
        <w:t>присоединенную</w:t>
      </w:r>
      <w:r w:rsidR="00263BD4" w:rsidRPr="00263BD4">
        <w:rPr>
          <w:spacing w:val="1"/>
          <w:sz w:val="28"/>
          <w:szCs w:val="28"/>
        </w:rPr>
        <w:t xml:space="preserve"> </w:t>
      </w:r>
      <w:r w:rsidR="00263BD4" w:rsidRPr="00263BD4">
        <w:rPr>
          <w:sz w:val="28"/>
          <w:szCs w:val="28"/>
        </w:rPr>
        <w:t>водопроводную</w:t>
      </w:r>
      <w:r w:rsidR="00263BD4" w:rsidRPr="00263BD4">
        <w:rPr>
          <w:spacing w:val="1"/>
          <w:sz w:val="28"/>
          <w:szCs w:val="28"/>
        </w:rPr>
        <w:t xml:space="preserve"> </w:t>
      </w:r>
      <w:r w:rsidR="00263BD4" w:rsidRPr="00263BD4">
        <w:rPr>
          <w:sz w:val="28"/>
          <w:szCs w:val="28"/>
        </w:rPr>
        <w:t>сеть</w:t>
      </w:r>
      <w:r w:rsidR="00263BD4" w:rsidRPr="00263BD4">
        <w:rPr>
          <w:spacing w:val="1"/>
          <w:sz w:val="28"/>
          <w:szCs w:val="28"/>
        </w:rPr>
        <w:t xml:space="preserve"> </w:t>
      </w:r>
      <w:r w:rsidR="00263BD4" w:rsidRPr="00263BD4">
        <w:rPr>
          <w:sz w:val="28"/>
          <w:szCs w:val="28"/>
        </w:rPr>
        <w:t>из</w:t>
      </w:r>
      <w:r w:rsidR="00263BD4" w:rsidRPr="00263BD4">
        <w:rPr>
          <w:spacing w:val="1"/>
          <w:sz w:val="28"/>
          <w:szCs w:val="28"/>
        </w:rPr>
        <w:t xml:space="preserve"> </w:t>
      </w:r>
      <w:r w:rsidR="00263BD4" w:rsidRPr="00263BD4">
        <w:rPr>
          <w:sz w:val="28"/>
          <w:szCs w:val="28"/>
        </w:rPr>
        <w:t>централизованных</w:t>
      </w:r>
      <w:r w:rsidR="00263BD4" w:rsidRPr="00263BD4">
        <w:rPr>
          <w:spacing w:val="1"/>
          <w:sz w:val="28"/>
          <w:szCs w:val="28"/>
        </w:rPr>
        <w:t xml:space="preserve"> </w:t>
      </w:r>
      <w:r w:rsidR="00263BD4" w:rsidRPr="00263BD4">
        <w:rPr>
          <w:sz w:val="28"/>
          <w:szCs w:val="28"/>
        </w:rPr>
        <w:t>систем</w:t>
      </w:r>
      <w:r w:rsidR="00263BD4" w:rsidRPr="00263BD4">
        <w:rPr>
          <w:spacing w:val="1"/>
          <w:sz w:val="28"/>
          <w:szCs w:val="28"/>
        </w:rPr>
        <w:t xml:space="preserve"> </w:t>
      </w:r>
      <w:r w:rsidR="00263BD4" w:rsidRPr="00263BD4">
        <w:rPr>
          <w:sz w:val="28"/>
          <w:szCs w:val="28"/>
        </w:rPr>
        <w:t>холодного</w:t>
      </w:r>
      <w:r w:rsidR="00263BD4" w:rsidRPr="00263BD4">
        <w:rPr>
          <w:spacing w:val="1"/>
          <w:sz w:val="28"/>
          <w:szCs w:val="28"/>
        </w:rPr>
        <w:t xml:space="preserve"> </w:t>
      </w:r>
      <w:r w:rsidR="00263BD4" w:rsidRPr="00263BD4">
        <w:rPr>
          <w:sz w:val="28"/>
          <w:szCs w:val="28"/>
        </w:rPr>
        <w:t>водоснабжения</w:t>
      </w:r>
      <w:r w:rsidR="00263BD4" w:rsidRPr="00263BD4">
        <w:rPr>
          <w:spacing w:val="1"/>
          <w:sz w:val="28"/>
          <w:szCs w:val="28"/>
        </w:rPr>
        <w:t xml:space="preserve"> </w:t>
      </w:r>
      <w:r w:rsidR="00263BD4" w:rsidRPr="00263BD4">
        <w:rPr>
          <w:sz w:val="28"/>
          <w:szCs w:val="28"/>
        </w:rPr>
        <w:t>холодную</w:t>
      </w:r>
      <w:r w:rsidR="00263BD4" w:rsidRPr="00263BD4">
        <w:rPr>
          <w:spacing w:val="1"/>
          <w:sz w:val="28"/>
          <w:szCs w:val="28"/>
        </w:rPr>
        <w:t xml:space="preserve"> </w:t>
      </w:r>
      <w:r w:rsidR="00263BD4" w:rsidRPr="00263BD4">
        <w:rPr>
          <w:sz w:val="28"/>
          <w:szCs w:val="28"/>
        </w:rPr>
        <w:t>питьевую</w:t>
      </w:r>
      <w:r w:rsidR="00263BD4" w:rsidRPr="00263BD4">
        <w:rPr>
          <w:spacing w:val="1"/>
          <w:sz w:val="28"/>
          <w:szCs w:val="28"/>
        </w:rPr>
        <w:t xml:space="preserve"> </w:t>
      </w:r>
      <w:r w:rsidR="00263BD4" w:rsidRPr="00263BD4">
        <w:rPr>
          <w:spacing w:val="-1"/>
          <w:sz w:val="28"/>
          <w:szCs w:val="28"/>
        </w:rPr>
        <w:t>воду.</w:t>
      </w:r>
      <w:r w:rsidR="00263BD4" w:rsidRPr="00263BD4">
        <w:rPr>
          <w:spacing w:val="-12"/>
          <w:sz w:val="28"/>
          <w:szCs w:val="28"/>
        </w:rPr>
        <w:t xml:space="preserve"> </w:t>
      </w:r>
      <w:r w:rsidR="00263BD4" w:rsidRPr="00263BD4">
        <w:rPr>
          <w:spacing w:val="-1"/>
          <w:sz w:val="28"/>
          <w:szCs w:val="28"/>
        </w:rPr>
        <w:t>Абонент</w:t>
      </w:r>
      <w:r w:rsidR="00263BD4" w:rsidRPr="00263BD4">
        <w:rPr>
          <w:spacing w:val="-16"/>
          <w:sz w:val="28"/>
          <w:szCs w:val="28"/>
        </w:rPr>
        <w:t xml:space="preserve"> </w:t>
      </w:r>
      <w:r w:rsidR="00263BD4" w:rsidRPr="00263BD4">
        <w:rPr>
          <w:spacing w:val="-1"/>
          <w:sz w:val="28"/>
          <w:szCs w:val="28"/>
        </w:rPr>
        <w:t>обязуется</w:t>
      </w:r>
      <w:r w:rsidR="00263BD4" w:rsidRPr="00263BD4">
        <w:rPr>
          <w:spacing w:val="-15"/>
          <w:sz w:val="28"/>
          <w:szCs w:val="28"/>
        </w:rPr>
        <w:t xml:space="preserve"> </w:t>
      </w:r>
      <w:r w:rsidR="00263BD4" w:rsidRPr="00263BD4">
        <w:rPr>
          <w:spacing w:val="-1"/>
          <w:sz w:val="28"/>
          <w:szCs w:val="28"/>
        </w:rPr>
        <w:t>оплачивать</w:t>
      </w:r>
      <w:r w:rsidR="00263BD4" w:rsidRPr="00263BD4">
        <w:rPr>
          <w:spacing w:val="-14"/>
          <w:sz w:val="28"/>
          <w:szCs w:val="28"/>
        </w:rPr>
        <w:t xml:space="preserve"> </w:t>
      </w:r>
      <w:r w:rsidR="00263BD4" w:rsidRPr="00263BD4">
        <w:rPr>
          <w:spacing w:val="-1"/>
          <w:sz w:val="28"/>
          <w:szCs w:val="28"/>
        </w:rPr>
        <w:t>холодную</w:t>
      </w:r>
      <w:r w:rsidR="00263BD4" w:rsidRPr="00263BD4">
        <w:rPr>
          <w:spacing w:val="-14"/>
          <w:sz w:val="28"/>
          <w:szCs w:val="28"/>
        </w:rPr>
        <w:t xml:space="preserve"> </w:t>
      </w:r>
      <w:r w:rsidR="00263BD4" w:rsidRPr="00263BD4">
        <w:rPr>
          <w:sz w:val="28"/>
          <w:szCs w:val="28"/>
        </w:rPr>
        <w:t>питьевую</w:t>
      </w:r>
      <w:r w:rsidR="00263BD4" w:rsidRPr="00263BD4">
        <w:rPr>
          <w:spacing w:val="-11"/>
          <w:sz w:val="28"/>
          <w:szCs w:val="28"/>
        </w:rPr>
        <w:t xml:space="preserve"> </w:t>
      </w:r>
      <w:r w:rsidR="00263BD4" w:rsidRPr="00263BD4">
        <w:rPr>
          <w:sz w:val="28"/>
          <w:szCs w:val="28"/>
        </w:rPr>
        <w:t>воду</w:t>
      </w:r>
      <w:r w:rsidR="00263BD4" w:rsidRPr="00263BD4">
        <w:rPr>
          <w:spacing w:val="-14"/>
          <w:sz w:val="28"/>
          <w:szCs w:val="28"/>
        </w:rPr>
        <w:t xml:space="preserve"> </w:t>
      </w:r>
      <w:r w:rsidR="00263BD4" w:rsidRPr="00263BD4">
        <w:rPr>
          <w:sz w:val="28"/>
          <w:szCs w:val="28"/>
        </w:rPr>
        <w:t>установленного</w:t>
      </w:r>
      <w:r w:rsidR="00263BD4" w:rsidRPr="00263BD4">
        <w:rPr>
          <w:spacing w:val="-68"/>
          <w:sz w:val="28"/>
          <w:szCs w:val="28"/>
        </w:rPr>
        <w:t xml:space="preserve"> </w:t>
      </w:r>
      <w:r w:rsidR="00263BD4" w:rsidRPr="00263BD4">
        <w:rPr>
          <w:sz w:val="28"/>
          <w:szCs w:val="28"/>
        </w:rPr>
        <w:t>качества</w:t>
      </w:r>
      <w:r w:rsidR="00263BD4" w:rsidRPr="00263BD4">
        <w:rPr>
          <w:spacing w:val="-2"/>
          <w:sz w:val="28"/>
          <w:szCs w:val="28"/>
        </w:rPr>
        <w:t xml:space="preserve"> </w:t>
      </w:r>
      <w:r w:rsidR="00263BD4" w:rsidRPr="00263BD4">
        <w:rPr>
          <w:sz w:val="28"/>
          <w:szCs w:val="28"/>
        </w:rPr>
        <w:t>в</w:t>
      </w:r>
      <w:r w:rsidR="00263BD4" w:rsidRPr="00263BD4">
        <w:rPr>
          <w:spacing w:val="-8"/>
          <w:sz w:val="28"/>
          <w:szCs w:val="28"/>
        </w:rPr>
        <w:t xml:space="preserve"> </w:t>
      </w:r>
      <w:r w:rsidR="00263BD4" w:rsidRPr="00263BD4">
        <w:rPr>
          <w:sz w:val="28"/>
          <w:szCs w:val="28"/>
        </w:rPr>
        <w:t>объеме,</w:t>
      </w:r>
      <w:r w:rsidR="00263BD4" w:rsidRPr="00263BD4">
        <w:rPr>
          <w:spacing w:val="-5"/>
          <w:sz w:val="28"/>
          <w:szCs w:val="28"/>
        </w:rPr>
        <w:t xml:space="preserve"> </w:t>
      </w:r>
      <w:r w:rsidR="00263BD4" w:rsidRPr="00263BD4">
        <w:rPr>
          <w:sz w:val="28"/>
          <w:szCs w:val="28"/>
        </w:rPr>
        <w:t>определенном</w:t>
      </w:r>
      <w:r w:rsidR="00263BD4" w:rsidRPr="00263BD4">
        <w:rPr>
          <w:spacing w:val="-5"/>
          <w:sz w:val="28"/>
          <w:szCs w:val="28"/>
        </w:rPr>
        <w:t xml:space="preserve"> </w:t>
      </w:r>
      <w:r w:rsidR="00263BD4" w:rsidRPr="00263BD4">
        <w:rPr>
          <w:sz w:val="28"/>
          <w:szCs w:val="28"/>
        </w:rPr>
        <w:t>настоящим</w:t>
      </w:r>
      <w:r w:rsidR="00263BD4" w:rsidRPr="00263BD4">
        <w:rPr>
          <w:spacing w:val="-4"/>
          <w:sz w:val="28"/>
          <w:szCs w:val="28"/>
        </w:rPr>
        <w:t xml:space="preserve"> </w:t>
      </w:r>
      <w:r w:rsidR="00263BD4" w:rsidRPr="00263BD4">
        <w:rPr>
          <w:sz w:val="28"/>
          <w:szCs w:val="28"/>
        </w:rPr>
        <w:t>договором;</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граница</w:t>
      </w:r>
      <w:r w:rsidR="00263BD4" w:rsidRPr="00263BD4">
        <w:rPr>
          <w:spacing w:val="1"/>
          <w:sz w:val="28"/>
          <w:szCs w:val="28"/>
        </w:rPr>
        <w:t xml:space="preserve"> </w:t>
      </w:r>
      <w:r w:rsidR="00263BD4" w:rsidRPr="00263BD4">
        <w:rPr>
          <w:sz w:val="28"/>
          <w:szCs w:val="28"/>
        </w:rPr>
        <w:t>раздела</w:t>
      </w:r>
      <w:r w:rsidR="00263BD4" w:rsidRPr="00263BD4">
        <w:rPr>
          <w:spacing w:val="1"/>
          <w:sz w:val="28"/>
          <w:szCs w:val="28"/>
        </w:rPr>
        <w:t xml:space="preserve"> </w:t>
      </w:r>
      <w:r w:rsidR="00263BD4" w:rsidRPr="00263BD4">
        <w:rPr>
          <w:sz w:val="28"/>
          <w:szCs w:val="28"/>
        </w:rPr>
        <w:t>эксплуатационной</w:t>
      </w:r>
      <w:r w:rsidR="00263BD4" w:rsidRPr="00263BD4">
        <w:rPr>
          <w:spacing w:val="1"/>
          <w:sz w:val="28"/>
          <w:szCs w:val="28"/>
        </w:rPr>
        <w:t xml:space="preserve"> </w:t>
      </w:r>
      <w:r w:rsidR="00263BD4" w:rsidRPr="00263BD4">
        <w:rPr>
          <w:sz w:val="28"/>
          <w:szCs w:val="28"/>
        </w:rPr>
        <w:t>ответственности</w:t>
      </w:r>
      <w:r w:rsidR="00263BD4" w:rsidRPr="00263BD4">
        <w:rPr>
          <w:spacing w:val="1"/>
          <w:sz w:val="28"/>
          <w:szCs w:val="28"/>
        </w:rPr>
        <w:t xml:space="preserve"> </w:t>
      </w:r>
      <w:r w:rsidR="00263BD4" w:rsidRPr="00263BD4">
        <w:rPr>
          <w:sz w:val="28"/>
          <w:szCs w:val="28"/>
        </w:rPr>
        <w:t>по</w:t>
      </w:r>
      <w:r w:rsidR="00263BD4" w:rsidRPr="00263BD4">
        <w:rPr>
          <w:spacing w:val="1"/>
          <w:sz w:val="28"/>
          <w:szCs w:val="28"/>
        </w:rPr>
        <w:t xml:space="preserve"> </w:t>
      </w:r>
      <w:r w:rsidR="00263BD4" w:rsidRPr="00263BD4">
        <w:rPr>
          <w:sz w:val="28"/>
          <w:szCs w:val="28"/>
        </w:rPr>
        <w:t>водопроводным и канализационным сетям абонента и ОВКХ определяется в</w:t>
      </w:r>
      <w:r w:rsidR="00263BD4" w:rsidRPr="00263BD4">
        <w:rPr>
          <w:spacing w:val="1"/>
          <w:sz w:val="28"/>
          <w:szCs w:val="28"/>
        </w:rPr>
        <w:t xml:space="preserve"> </w:t>
      </w:r>
      <w:r w:rsidR="00263BD4" w:rsidRPr="00263BD4">
        <w:rPr>
          <w:sz w:val="28"/>
          <w:szCs w:val="28"/>
        </w:rPr>
        <w:t>акте о разграничении эксплуатационной ответственности. Место исполнения</w:t>
      </w:r>
      <w:r w:rsidR="00263BD4" w:rsidRPr="00263BD4">
        <w:rPr>
          <w:spacing w:val="1"/>
          <w:sz w:val="28"/>
          <w:szCs w:val="28"/>
        </w:rPr>
        <w:t xml:space="preserve"> </w:t>
      </w:r>
      <w:r w:rsidR="00263BD4" w:rsidRPr="00263BD4">
        <w:rPr>
          <w:sz w:val="28"/>
          <w:szCs w:val="28"/>
        </w:rPr>
        <w:t>обязательств по договору определяется в соответствии с актом разграничения</w:t>
      </w:r>
      <w:r w:rsidR="00263BD4" w:rsidRPr="00263BD4">
        <w:rPr>
          <w:spacing w:val="-67"/>
          <w:sz w:val="28"/>
          <w:szCs w:val="28"/>
        </w:rPr>
        <w:t xml:space="preserve"> </w:t>
      </w:r>
      <w:r w:rsidR="00263BD4" w:rsidRPr="00263BD4">
        <w:rPr>
          <w:sz w:val="28"/>
          <w:szCs w:val="28"/>
        </w:rPr>
        <w:t>эксплуатационной</w:t>
      </w:r>
      <w:r w:rsidR="00263BD4" w:rsidRPr="00263BD4">
        <w:rPr>
          <w:spacing w:val="-4"/>
          <w:sz w:val="28"/>
          <w:szCs w:val="28"/>
        </w:rPr>
        <w:t xml:space="preserve"> </w:t>
      </w:r>
      <w:r w:rsidR="00263BD4" w:rsidRPr="00263BD4">
        <w:rPr>
          <w:sz w:val="28"/>
          <w:szCs w:val="28"/>
        </w:rPr>
        <w:t>ответственности;</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срок</w:t>
      </w:r>
      <w:r w:rsidR="00263BD4" w:rsidRPr="00263BD4">
        <w:rPr>
          <w:spacing w:val="-8"/>
          <w:sz w:val="28"/>
          <w:szCs w:val="28"/>
        </w:rPr>
        <w:t xml:space="preserve"> </w:t>
      </w:r>
      <w:r w:rsidR="00263BD4" w:rsidRPr="00263BD4">
        <w:rPr>
          <w:sz w:val="28"/>
          <w:szCs w:val="28"/>
        </w:rPr>
        <w:t>и</w:t>
      </w:r>
      <w:r w:rsidR="00263BD4" w:rsidRPr="00263BD4">
        <w:rPr>
          <w:spacing w:val="-7"/>
          <w:sz w:val="28"/>
          <w:szCs w:val="28"/>
        </w:rPr>
        <w:t xml:space="preserve"> </w:t>
      </w:r>
      <w:r w:rsidR="00263BD4" w:rsidRPr="00263BD4">
        <w:rPr>
          <w:sz w:val="28"/>
          <w:szCs w:val="28"/>
        </w:rPr>
        <w:t>режим</w:t>
      </w:r>
      <w:r w:rsidR="00263BD4" w:rsidRPr="00263BD4">
        <w:rPr>
          <w:spacing w:val="-7"/>
          <w:sz w:val="28"/>
          <w:szCs w:val="28"/>
        </w:rPr>
        <w:t xml:space="preserve"> </w:t>
      </w:r>
      <w:r w:rsidR="00263BD4" w:rsidRPr="00263BD4">
        <w:rPr>
          <w:sz w:val="28"/>
          <w:szCs w:val="28"/>
        </w:rPr>
        <w:t>подачи</w:t>
      </w:r>
      <w:r w:rsidR="00263BD4" w:rsidRPr="00263BD4">
        <w:rPr>
          <w:spacing w:val="-7"/>
          <w:sz w:val="28"/>
          <w:szCs w:val="28"/>
        </w:rPr>
        <w:t xml:space="preserve"> </w:t>
      </w:r>
      <w:r w:rsidR="00263BD4" w:rsidRPr="00263BD4">
        <w:rPr>
          <w:sz w:val="28"/>
          <w:szCs w:val="28"/>
        </w:rPr>
        <w:t>холодной</w:t>
      </w:r>
      <w:r w:rsidR="00263BD4" w:rsidRPr="00263BD4">
        <w:rPr>
          <w:spacing w:val="-5"/>
          <w:sz w:val="28"/>
          <w:szCs w:val="28"/>
        </w:rPr>
        <w:t xml:space="preserve"> </w:t>
      </w:r>
      <w:r w:rsidR="00263BD4" w:rsidRPr="00263BD4">
        <w:rPr>
          <w:sz w:val="28"/>
          <w:szCs w:val="28"/>
        </w:rPr>
        <w:t>воды;</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тарифы,</w:t>
      </w:r>
      <w:r w:rsidR="00263BD4" w:rsidRPr="00263BD4">
        <w:rPr>
          <w:spacing w:val="-9"/>
          <w:sz w:val="28"/>
          <w:szCs w:val="28"/>
        </w:rPr>
        <w:t xml:space="preserve"> </w:t>
      </w:r>
      <w:r w:rsidR="00263BD4" w:rsidRPr="00263BD4">
        <w:rPr>
          <w:sz w:val="28"/>
          <w:szCs w:val="28"/>
        </w:rPr>
        <w:t>сроки</w:t>
      </w:r>
      <w:r w:rsidR="00263BD4" w:rsidRPr="00263BD4">
        <w:rPr>
          <w:spacing w:val="-7"/>
          <w:sz w:val="28"/>
          <w:szCs w:val="28"/>
        </w:rPr>
        <w:t xml:space="preserve"> </w:t>
      </w:r>
      <w:r w:rsidR="00263BD4" w:rsidRPr="00263BD4">
        <w:rPr>
          <w:sz w:val="28"/>
          <w:szCs w:val="28"/>
        </w:rPr>
        <w:t>и</w:t>
      </w:r>
      <w:r w:rsidR="00263BD4" w:rsidRPr="00263BD4">
        <w:rPr>
          <w:spacing w:val="-8"/>
          <w:sz w:val="28"/>
          <w:szCs w:val="28"/>
        </w:rPr>
        <w:t xml:space="preserve"> </w:t>
      </w:r>
      <w:r w:rsidR="00263BD4" w:rsidRPr="00263BD4">
        <w:rPr>
          <w:sz w:val="28"/>
          <w:szCs w:val="28"/>
        </w:rPr>
        <w:t>порядок</w:t>
      </w:r>
      <w:r w:rsidR="00263BD4" w:rsidRPr="00263BD4">
        <w:rPr>
          <w:spacing w:val="-7"/>
          <w:sz w:val="28"/>
          <w:szCs w:val="28"/>
        </w:rPr>
        <w:t xml:space="preserve"> </w:t>
      </w:r>
      <w:r w:rsidR="00263BD4" w:rsidRPr="00263BD4">
        <w:rPr>
          <w:sz w:val="28"/>
          <w:szCs w:val="28"/>
        </w:rPr>
        <w:t>оплаты</w:t>
      </w:r>
      <w:r w:rsidR="00263BD4" w:rsidRPr="00263BD4">
        <w:rPr>
          <w:spacing w:val="-7"/>
          <w:sz w:val="28"/>
          <w:szCs w:val="28"/>
        </w:rPr>
        <w:t xml:space="preserve"> </w:t>
      </w:r>
      <w:r w:rsidR="00263BD4" w:rsidRPr="00263BD4">
        <w:rPr>
          <w:sz w:val="28"/>
          <w:szCs w:val="28"/>
        </w:rPr>
        <w:t>по</w:t>
      </w:r>
      <w:r w:rsidR="00263BD4" w:rsidRPr="00263BD4">
        <w:rPr>
          <w:spacing w:val="-10"/>
          <w:sz w:val="28"/>
          <w:szCs w:val="28"/>
        </w:rPr>
        <w:t xml:space="preserve"> </w:t>
      </w:r>
      <w:r w:rsidR="00263BD4" w:rsidRPr="00263BD4">
        <w:rPr>
          <w:sz w:val="28"/>
          <w:szCs w:val="28"/>
        </w:rPr>
        <w:t>договору;</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права</w:t>
      </w:r>
      <w:r w:rsidR="00263BD4" w:rsidRPr="00263BD4">
        <w:rPr>
          <w:spacing w:val="-8"/>
          <w:sz w:val="28"/>
          <w:szCs w:val="28"/>
        </w:rPr>
        <w:t xml:space="preserve"> </w:t>
      </w:r>
      <w:r w:rsidR="00263BD4" w:rsidRPr="00263BD4">
        <w:rPr>
          <w:sz w:val="28"/>
          <w:szCs w:val="28"/>
        </w:rPr>
        <w:t>и</w:t>
      </w:r>
      <w:r w:rsidR="00263BD4" w:rsidRPr="00263BD4">
        <w:rPr>
          <w:spacing w:val="-7"/>
          <w:sz w:val="28"/>
          <w:szCs w:val="28"/>
        </w:rPr>
        <w:t xml:space="preserve"> </w:t>
      </w:r>
      <w:r w:rsidR="00263BD4" w:rsidRPr="00263BD4">
        <w:rPr>
          <w:sz w:val="28"/>
          <w:szCs w:val="28"/>
        </w:rPr>
        <w:t>обязанности</w:t>
      </w:r>
      <w:r w:rsidR="00263BD4" w:rsidRPr="00263BD4">
        <w:rPr>
          <w:spacing w:val="-6"/>
          <w:sz w:val="28"/>
          <w:szCs w:val="28"/>
        </w:rPr>
        <w:t xml:space="preserve"> </w:t>
      </w:r>
      <w:r w:rsidR="00263BD4" w:rsidRPr="00263BD4">
        <w:rPr>
          <w:sz w:val="28"/>
          <w:szCs w:val="28"/>
        </w:rPr>
        <w:t>сторон;</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порядок осуществления учета поданной холодной воды, сроки и</w:t>
      </w:r>
      <w:r w:rsidR="00263BD4" w:rsidRPr="00263BD4">
        <w:rPr>
          <w:spacing w:val="1"/>
          <w:sz w:val="28"/>
          <w:szCs w:val="28"/>
        </w:rPr>
        <w:t xml:space="preserve"> </w:t>
      </w:r>
      <w:r w:rsidR="00263BD4" w:rsidRPr="00263BD4">
        <w:rPr>
          <w:spacing w:val="-2"/>
          <w:sz w:val="28"/>
          <w:szCs w:val="28"/>
        </w:rPr>
        <w:t>способы</w:t>
      </w:r>
      <w:r w:rsidR="00263BD4" w:rsidRPr="00263BD4">
        <w:rPr>
          <w:spacing w:val="-15"/>
          <w:sz w:val="28"/>
          <w:szCs w:val="28"/>
        </w:rPr>
        <w:t xml:space="preserve"> </w:t>
      </w:r>
      <w:r w:rsidR="00263BD4" w:rsidRPr="00263BD4">
        <w:rPr>
          <w:spacing w:val="-2"/>
          <w:sz w:val="28"/>
          <w:szCs w:val="28"/>
        </w:rPr>
        <w:t>представления</w:t>
      </w:r>
      <w:r w:rsidR="00263BD4" w:rsidRPr="00263BD4">
        <w:rPr>
          <w:spacing w:val="-13"/>
          <w:sz w:val="28"/>
          <w:szCs w:val="28"/>
        </w:rPr>
        <w:t xml:space="preserve"> </w:t>
      </w:r>
      <w:r w:rsidR="00263BD4" w:rsidRPr="00263BD4">
        <w:rPr>
          <w:spacing w:val="-1"/>
          <w:sz w:val="28"/>
          <w:szCs w:val="28"/>
        </w:rPr>
        <w:t>показаний</w:t>
      </w:r>
      <w:r w:rsidR="00263BD4" w:rsidRPr="00263BD4">
        <w:rPr>
          <w:spacing w:val="-13"/>
          <w:sz w:val="28"/>
          <w:szCs w:val="28"/>
        </w:rPr>
        <w:t xml:space="preserve"> </w:t>
      </w:r>
      <w:r w:rsidR="00263BD4" w:rsidRPr="00263BD4">
        <w:rPr>
          <w:spacing w:val="-1"/>
          <w:sz w:val="28"/>
          <w:szCs w:val="28"/>
        </w:rPr>
        <w:t>приборов</w:t>
      </w:r>
      <w:r w:rsidR="00263BD4" w:rsidRPr="00263BD4">
        <w:rPr>
          <w:spacing w:val="-12"/>
          <w:sz w:val="28"/>
          <w:szCs w:val="28"/>
        </w:rPr>
        <w:t xml:space="preserve"> </w:t>
      </w:r>
      <w:r w:rsidR="00263BD4" w:rsidRPr="00263BD4">
        <w:rPr>
          <w:spacing w:val="-1"/>
          <w:sz w:val="28"/>
          <w:szCs w:val="28"/>
        </w:rPr>
        <w:t>учета</w:t>
      </w:r>
      <w:r w:rsidR="00263BD4" w:rsidRPr="00263BD4">
        <w:rPr>
          <w:spacing w:val="-13"/>
          <w:sz w:val="28"/>
          <w:szCs w:val="28"/>
        </w:rPr>
        <w:t xml:space="preserve"> </w:t>
      </w:r>
      <w:r w:rsidR="00263BD4" w:rsidRPr="00263BD4">
        <w:rPr>
          <w:spacing w:val="-1"/>
          <w:sz w:val="28"/>
          <w:szCs w:val="28"/>
        </w:rPr>
        <w:t>организации</w:t>
      </w:r>
      <w:r w:rsidR="00263BD4" w:rsidRPr="00263BD4">
        <w:rPr>
          <w:spacing w:val="-13"/>
          <w:sz w:val="28"/>
          <w:szCs w:val="28"/>
        </w:rPr>
        <w:t xml:space="preserve"> </w:t>
      </w:r>
      <w:r w:rsidR="00263BD4" w:rsidRPr="00263BD4">
        <w:rPr>
          <w:spacing w:val="-1"/>
          <w:sz w:val="28"/>
          <w:szCs w:val="28"/>
        </w:rPr>
        <w:t>водопроводно-</w:t>
      </w:r>
      <w:r w:rsidR="00263BD4" w:rsidRPr="00263BD4">
        <w:rPr>
          <w:spacing w:val="-68"/>
          <w:sz w:val="28"/>
          <w:szCs w:val="28"/>
        </w:rPr>
        <w:t xml:space="preserve"> </w:t>
      </w:r>
      <w:r w:rsidR="00263BD4" w:rsidRPr="00263BD4">
        <w:rPr>
          <w:sz w:val="28"/>
          <w:szCs w:val="28"/>
        </w:rPr>
        <w:t>канализационного</w:t>
      </w:r>
      <w:r w:rsidR="00263BD4" w:rsidRPr="00263BD4">
        <w:rPr>
          <w:spacing w:val="-4"/>
          <w:sz w:val="28"/>
          <w:szCs w:val="28"/>
        </w:rPr>
        <w:t xml:space="preserve"> </w:t>
      </w:r>
      <w:r w:rsidR="00263BD4" w:rsidRPr="00263BD4">
        <w:rPr>
          <w:sz w:val="28"/>
          <w:szCs w:val="28"/>
        </w:rPr>
        <w:t>хозяйства;</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порядок</w:t>
      </w:r>
      <w:r w:rsidR="00263BD4" w:rsidRPr="00263BD4">
        <w:rPr>
          <w:spacing w:val="1"/>
          <w:sz w:val="28"/>
          <w:szCs w:val="28"/>
        </w:rPr>
        <w:t xml:space="preserve"> </w:t>
      </w:r>
      <w:r w:rsidR="00263BD4" w:rsidRPr="00263BD4">
        <w:rPr>
          <w:sz w:val="28"/>
          <w:szCs w:val="28"/>
        </w:rPr>
        <w:t>обеспечения</w:t>
      </w:r>
      <w:r w:rsidR="00263BD4" w:rsidRPr="00263BD4">
        <w:rPr>
          <w:spacing w:val="1"/>
          <w:sz w:val="28"/>
          <w:szCs w:val="28"/>
        </w:rPr>
        <w:t xml:space="preserve"> </w:t>
      </w:r>
      <w:r w:rsidR="00263BD4" w:rsidRPr="00263BD4">
        <w:rPr>
          <w:sz w:val="28"/>
          <w:szCs w:val="28"/>
        </w:rPr>
        <w:t>абонентом</w:t>
      </w:r>
      <w:r w:rsidR="00263BD4" w:rsidRPr="00263BD4">
        <w:rPr>
          <w:spacing w:val="1"/>
          <w:sz w:val="28"/>
          <w:szCs w:val="28"/>
        </w:rPr>
        <w:t xml:space="preserve"> </w:t>
      </w:r>
      <w:r w:rsidR="00263BD4" w:rsidRPr="00263BD4">
        <w:rPr>
          <w:sz w:val="28"/>
          <w:szCs w:val="28"/>
        </w:rPr>
        <w:t>доступа</w:t>
      </w:r>
      <w:r w:rsidR="00263BD4" w:rsidRPr="00263BD4">
        <w:rPr>
          <w:spacing w:val="1"/>
          <w:sz w:val="28"/>
          <w:szCs w:val="28"/>
        </w:rPr>
        <w:t xml:space="preserve"> </w:t>
      </w:r>
      <w:r w:rsidR="00263BD4" w:rsidRPr="00263BD4">
        <w:rPr>
          <w:sz w:val="28"/>
          <w:szCs w:val="28"/>
        </w:rPr>
        <w:t>организации</w:t>
      </w:r>
      <w:r w:rsidR="00263BD4" w:rsidRPr="00263BD4">
        <w:rPr>
          <w:spacing w:val="1"/>
          <w:sz w:val="28"/>
          <w:szCs w:val="28"/>
        </w:rPr>
        <w:t xml:space="preserve"> </w:t>
      </w:r>
      <w:r w:rsidR="00263BD4" w:rsidRPr="00263BD4">
        <w:rPr>
          <w:sz w:val="28"/>
          <w:szCs w:val="28"/>
        </w:rPr>
        <w:t>водопроводно-канализационного хозяйства к водопроводным сетям, местам</w:t>
      </w:r>
      <w:r w:rsidR="00263BD4" w:rsidRPr="00263BD4">
        <w:rPr>
          <w:spacing w:val="1"/>
          <w:sz w:val="28"/>
          <w:szCs w:val="28"/>
        </w:rPr>
        <w:t xml:space="preserve"> </w:t>
      </w:r>
      <w:r w:rsidR="00263BD4" w:rsidRPr="00263BD4">
        <w:rPr>
          <w:sz w:val="28"/>
          <w:szCs w:val="28"/>
        </w:rPr>
        <w:t>отбора</w:t>
      </w:r>
      <w:r w:rsidR="00263BD4" w:rsidRPr="00263BD4">
        <w:rPr>
          <w:spacing w:val="-7"/>
          <w:sz w:val="28"/>
          <w:szCs w:val="28"/>
        </w:rPr>
        <w:t xml:space="preserve"> </w:t>
      </w:r>
      <w:r w:rsidR="00263BD4" w:rsidRPr="00263BD4">
        <w:rPr>
          <w:sz w:val="28"/>
          <w:szCs w:val="28"/>
        </w:rPr>
        <w:t>проб воды,</w:t>
      </w:r>
      <w:r w:rsidR="00263BD4" w:rsidRPr="00263BD4">
        <w:rPr>
          <w:spacing w:val="-5"/>
          <w:sz w:val="28"/>
          <w:szCs w:val="28"/>
        </w:rPr>
        <w:t xml:space="preserve"> </w:t>
      </w:r>
      <w:r w:rsidR="00263BD4" w:rsidRPr="00263BD4">
        <w:rPr>
          <w:sz w:val="28"/>
          <w:szCs w:val="28"/>
        </w:rPr>
        <w:t>приборам</w:t>
      </w:r>
      <w:r w:rsidR="00263BD4" w:rsidRPr="00263BD4">
        <w:rPr>
          <w:spacing w:val="-4"/>
          <w:sz w:val="28"/>
          <w:szCs w:val="28"/>
        </w:rPr>
        <w:t xml:space="preserve"> </w:t>
      </w:r>
      <w:r w:rsidR="00263BD4" w:rsidRPr="00263BD4">
        <w:rPr>
          <w:sz w:val="28"/>
          <w:szCs w:val="28"/>
        </w:rPr>
        <w:t>учета</w:t>
      </w:r>
      <w:r w:rsidR="00263BD4" w:rsidRPr="00263BD4">
        <w:rPr>
          <w:spacing w:val="-4"/>
          <w:sz w:val="28"/>
          <w:szCs w:val="28"/>
        </w:rPr>
        <w:t xml:space="preserve"> </w:t>
      </w:r>
      <w:r w:rsidR="00263BD4" w:rsidRPr="00263BD4">
        <w:rPr>
          <w:sz w:val="28"/>
          <w:szCs w:val="28"/>
        </w:rPr>
        <w:t>холодной</w:t>
      </w:r>
      <w:r w:rsidR="00263BD4" w:rsidRPr="00263BD4">
        <w:rPr>
          <w:spacing w:val="-4"/>
          <w:sz w:val="28"/>
          <w:szCs w:val="28"/>
        </w:rPr>
        <w:t xml:space="preserve"> </w:t>
      </w:r>
      <w:r w:rsidR="00263BD4" w:rsidRPr="00263BD4">
        <w:rPr>
          <w:sz w:val="28"/>
          <w:szCs w:val="28"/>
        </w:rPr>
        <w:t>воды;</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порядок</w:t>
      </w:r>
      <w:r w:rsidR="00263BD4" w:rsidRPr="00263BD4">
        <w:rPr>
          <w:spacing w:val="-9"/>
          <w:sz w:val="28"/>
          <w:szCs w:val="28"/>
        </w:rPr>
        <w:t xml:space="preserve"> </w:t>
      </w:r>
      <w:r w:rsidR="00263BD4" w:rsidRPr="00263BD4">
        <w:rPr>
          <w:sz w:val="28"/>
          <w:szCs w:val="28"/>
        </w:rPr>
        <w:t>контроля</w:t>
      </w:r>
      <w:r w:rsidR="00263BD4" w:rsidRPr="00263BD4">
        <w:rPr>
          <w:spacing w:val="-7"/>
          <w:sz w:val="28"/>
          <w:szCs w:val="28"/>
        </w:rPr>
        <w:t xml:space="preserve"> </w:t>
      </w:r>
      <w:r w:rsidR="00263BD4" w:rsidRPr="00263BD4">
        <w:rPr>
          <w:sz w:val="28"/>
          <w:szCs w:val="28"/>
        </w:rPr>
        <w:t>качества</w:t>
      </w:r>
      <w:r w:rsidR="00263BD4" w:rsidRPr="00263BD4">
        <w:rPr>
          <w:spacing w:val="-11"/>
          <w:sz w:val="28"/>
          <w:szCs w:val="28"/>
        </w:rPr>
        <w:t xml:space="preserve"> </w:t>
      </w:r>
      <w:r w:rsidR="00263BD4" w:rsidRPr="00263BD4">
        <w:rPr>
          <w:sz w:val="28"/>
          <w:szCs w:val="28"/>
        </w:rPr>
        <w:t>питьевой</w:t>
      </w:r>
      <w:r w:rsidR="00263BD4" w:rsidRPr="00263BD4">
        <w:rPr>
          <w:spacing w:val="-8"/>
          <w:sz w:val="28"/>
          <w:szCs w:val="28"/>
        </w:rPr>
        <w:t xml:space="preserve"> </w:t>
      </w:r>
      <w:r w:rsidR="00263BD4" w:rsidRPr="00263BD4">
        <w:rPr>
          <w:sz w:val="28"/>
          <w:szCs w:val="28"/>
        </w:rPr>
        <w:t>воды;</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места</w:t>
      </w:r>
      <w:r w:rsidR="00263BD4" w:rsidRPr="00263BD4">
        <w:rPr>
          <w:spacing w:val="-7"/>
          <w:sz w:val="28"/>
          <w:szCs w:val="28"/>
        </w:rPr>
        <w:t xml:space="preserve"> </w:t>
      </w:r>
      <w:r w:rsidR="00263BD4" w:rsidRPr="00263BD4">
        <w:rPr>
          <w:sz w:val="28"/>
          <w:szCs w:val="28"/>
        </w:rPr>
        <w:t>и</w:t>
      </w:r>
      <w:r w:rsidR="00263BD4" w:rsidRPr="00263BD4">
        <w:rPr>
          <w:spacing w:val="-7"/>
          <w:sz w:val="28"/>
          <w:szCs w:val="28"/>
        </w:rPr>
        <w:t xml:space="preserve"> </w:t>
      </w:r>
      <w:r w:rsidR="00263BD4" w:rsidRPr="00263BD4">
        <w:rPr>
          <w:sz w:val="28"/>
          <w:szCs w:val="28"/>
        </w:rPr>
        <w:t>порядок</w:t>
      </w:r>
      <w:r w:rsidR="00263BD4" w:rsidRPr="00263BD4">
        <w:rPr>
          <w:spacing w:val="-6"/>
          <w:sz w:val="28"/>
          <w:szCs w:val="28"/>
        </w:rPr>
        <w:t xml:space="preserve"> </w:t>
      </w:r>
      <w:r w:rsidR="00263BD4" w:rsidRPr="00263BD4">
        <w:rPr>
          <w:sz w:val="28"/>
          <w:szCs w:val="28"/>
        </w:rPr>
        <w:t>отбора</w:t>
      </w:r>
      <w:r w:rsidR="00263BD4" w:rsidRPr="00263BD4">
        <w:rPr>
          <w:spacing w:val="-7"/>
          <w:sz w:val="28"/>
          <w:szCs w:val="28"/>
        </w:rPr>
        <w:t xml:space="preserve"> </w:t>
      </w:r>
      <w:r w:rsidR="00263BD4" w:rsidRPr="00263BD4">
        <w:rPr>
          <w:sz w:val="28"/>
          <w:szCs w:val="28"/>
        </w:rPr>
        <w:t>проб</w:t>
      </w:r>
      <w:r w:rsidR="00263BD4" w:rsidRPr="00263BD4">
        <w:rPr>
          <w:spacing w:val="-5"/>
          <w:sz w:val="28"/>
          <w:szCs w:val="28"/>
        </w:rPr>
        <w:t xml:space="preserve"> </w:t>
      </w:r>
      <w:r w:rsidR="00263BD4" w:rsidRPr="00263BD4">
        <w:rPr>
          <w:sz w:val="28"/>
          <w:szCs w:val="28"/>
        </w:rPr>
        <w:t>воды;</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условия</w:t>
      </w:r>
      <w:r w:rsidR="00263BD4" w:rsidRPr="00263BD4">
        <w:rPr>
          <w:spacing w:val="1"/>
          <w:sz w:val="28"/>
          <w:szCs w:val="28"/>
        </w:rPr>
        <w:t xml:space="preserve"> </w:t>
      </w:r>
      <w:r w:rsidR="00263BD4" w:rsidRPr="00263BD4">
        <w:rPr>
          <w:sz w:val="28"/>
          <w:szCs w:val="28"/>
        </w:rPr>
        <w:t>временного</w:t>
      </w:r>
      <w:r w:rsidR="00263BD4" w:rsidRPr="00263BD4">
        <w:rPr>
          <w:spacing w:val="1"/>
          <w:sz w:val="28"/>
          <w:szCs w:val="28"/>
        </w:rPr>
        <w:t xml:space="preserve"> </w:t>
      </w:r>
      <w:r w:rsidR="00263BD4" w:rsidRPr="00263BD4">
        <w:rPr>
          <w:sz w:val="28"/>
          <w:szCs w:val="28"/>
        </w:rPr>
        <w:t>прекращения</w:t>
      </w:r>
      <w:r w:rsidR="00263BD4" w:rsidRPr="00263BD4">
        <w:rPr>
          <w:spacing w:val="1"/>
          <w:sz w:val="28"/>
          <w:szCs w:val="28"/>
        </w:rPr>
        <w:t xml:space="preserve"> </w:t>
      </w:r>
      <w:r w:rsidR="00263BD4" w:rsidRPr="00263BD4">
        <w:rPr>
          <w:sz w:val="28"/>
          <w:szCs w:val="28"/>
        </w:rPr>
        <w:t>или</w:t>
      </w:r>
      <w:r w:rsidR="00263BD4" w:rsidRPr="00263BD4">
        <w:rPr>
          <w:spacing w:val="1"/>
          <w:sz w:val="28"/>
          <w:szCs w:val="28"/>
        </w:rPr>
        <w:t xml:space="preserve"> </w:t>
      </w:r>
      <w:r w:rsidR="00263BD4" w:rsidRPr="00263BD4">
        <w:rPr>
          <w:sz w:val="28"/>
          <w:szCs w:val="28"/>
        </w:rPr>
        <w:t>ограничения</w:t>
      </w:r>
      <w:r w:rsidR="00263BD4" w:rsidRPr="00263BD4">
        <w:rPr>
          <w:spacing w:val="1"/>
          <w:sz w:val="28"/>
          <w:szCs w:val="28"/>
        </w:rPr>
        <w:t xml:space="preserve"> </w:t>
      </w:r>
      <w:r w:rsidR="00263BD4" w:rsidRPr="00263BD4">
        <w:rPr>
          <w:sz w:val="28"/>
          <w:szCs w:val="28"/>
        </w:rPr>
        <w:t>холодного</w:t>
      </w:r>
      <w:r w:rsidR="00263BD4" w:rsidRPr="00263BD4">
        <w:rPr>
          <w:spacing w:val="1"/>
          <w:sz w:val="28"/>
          <w:szCs w:val="28"/>
        </w:rPr>
        <w:t xml:space="preserve"> </w:t>
      </w:r>
      <w:r w:rsidR="00263BD4" w:rsidRPr="00263BD4">
        <w:rPr>
          <w:sz w:val="28"/>
          <w:szCs w:val="28"/>
        </w:rPr>
        <w:t>водоснабжения;</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порядок</w:t>
      </w:r>
      <w:r w:rsidR="00263BD4" w:rsidRPr="00263BD4">
        <w:rPr>
          <w:spacing w:val="1"/>
          <w:sz w:val="28"/>
          <w:szCs w:val="28"/>
        </w:rPr>
        <w:t xml:space="preserve"> </w:t>
      </w:r>
      <w:r w:rsidR="00263BD4" w:rsidRPr="00263BD4">
        <w:rPr>
          <w:sz w:val="28"/>
          <w:szCs w:val="28"/>
        </w:rPr>
        <w:t>уведомления</w:t>
      </w:r>
      <w:r w:rsidR="00263BD4" w:rsidRPr="00263BD4">
        <w:rPr>
          <w:spacing w:val="1"/>
          <w:sz w:val="28"/>
          <w:szCs w:val="28"/>
        </w:rPr>
        <w:t xml:space="preserve"> </w:t>
      </w:r>
      <w:r w:rsidR="00263BD4" w:rsidRPr="00263BD4">
        <w:rPr>
          <w:sz w:val="28"/>
          <w:szCs w:val="28"/>
        </w:rPr>
        <w:t>организации</w:t>
      </w:r>
      <w:r w:rsidR="00263BD4" w:rsidRPr="00263BD4">
        <w:rPr>
          <w:spacing w:val="1"/>
          <w:sz w:val="28"/>
          <w:szCs w:val="28"/>
        </w:rPr>
        <w:t xml:space="preserve"> </w:t>
      </w:r>
      <w:r w:rsidR="00263BD4" w:rsidRPr="00263BD4">
        <w:rPr>
          <w:sz w:val="28"/>
          <w:szCs w:val="28"/>
        </w:rPr>
        <w:t>водопроводно-</w:t>
      </w:r>
      <w:r w:rsidR="00263BD4" w:rsidRPr="00263BD4">
        <w:rPr>
          <w:spacing w:val="-67"/>
          <w:sz w:val="28"/>
          <w:szCs w:val="28"/>
        </w:rPr>
        <w:t xml:space="preserve"> </w:t>
      </w:r>
      <w:r w:rsidR="00263BD4" w:rsidRPr="00263BD4">
        <w:rPr>
          <w:sz w:val="28"/>
          <w:szCs w:val="28"/>
        </w:rPr>
        <w:t>канализационного</w:t>
      </w:r>
      <w:r w:rsidR="00263BD4" w:rsidRPr="00263BD4">
        <w:rPr>
          <w:spacing w:val="1"/>
          <w:sz w:val="28"/>
          <w:szCs w:val="28"/>
        </w:rPr>
        <w:t xml:space="preserve"> </w:t>
      </w:r>
      <w:r w:rsidR="00263BD4" w:rsidRPr="00263BD4">
        <w:rPr>
          <w:sz w:val="28"/>
          <w:szCs w:val="28"/>
        </w:rPr>
        <w:t>хозяйства</w:t>
      </w:r>
      <w:r w:rsidR="00263BD4" w:rsidRPr="00263BD4">
        <w:rPr>
          <w:spacing w:val="1"/>
          <w:sz w:val="28"/>
          <w:szCs w:val="28"/>
        </w:rPr>
        <w:t xml:space="preserve"> </w:t>
      </w:r>
      <w:r w:rsidR="00263BD4" w:rsidRPr="00263BD4">
        <w:rPr>
          <w:sz w:val="28"/>
          <w:szCs w:val="28"/>
        </w:rPr>
        <w:t>о</w:t>
      </w:r>
      <w:r w:rsidR="00263BD4" w:rsidRPr="00263BD4">
        <w:rPr>
          <w:spacing w:val="1"/>
          <w:sz w:val="28"/>
          <w:szCs w:val="28"/>
        </w:rPr>
        <w:t xml:space="preserve"> </w:t>
      </w:r>
      <w:r w:rsidR="00263BD4" w:rsidRPr="00263BD4">
        <w:rPr>
          <w:sz w:val="28"/>
          <w:szCs w:val="28"/>
        </w:rPr>
        <w:t>переходе</w:t>
      </w:r>
      <w:r w:rsidR="00263BD4" w:rsidRPr="00263BD4">
        <w:rPr>
          <w:spacing w:val="1"/>
          <w:sz w:val="28"/>
          <w:szCs w:val="28"/>
        </w:rPr>
        <w:t xml:space="preserve"> </w:t>
      </w:r>
      <w:r w:rsidR="00263BD4" w:rsidRPr="00263BD4">
        <w:rPr>
          <w:sz w:val="28"/>
          <w:szCs w:val="28"/>
        </w:rPr>
        <w:t>прав</w:t>
      </w:r>
      <w:r w:rsidR="00263BD4" w:rsidRPr="00263BD4">
        <w:rPr>
          <w:spacing w:val="1"/>
          <w:sz w:val="28"/>
          <w:szCs w:val="28"/>
        </w:rPr>
        <w:t xml:space="preserve"> </w:t>
      </w:r>
      <w:r w:rsidR="00263BD4" w:rsidRPr="00263BD4">
        <w:rPr>
          <w:sz w:val="28"/>
          <w:szCs w:val="28"/>
        </w:rPr>
        <w:t>на</w:t>
      </w:r>
      <w:r w:rsidR="00263BD4" w:rsidRPr="00263BD4">
        <w:rPr>
          <w:spacing w:val="1"/>
          <w:sz w:val="28"/>
          <w:szCs w:val="28"/>
        </w:rPr>
        <w:t xml:space="preserve"> </w:t>
      </w:r>
      <w:r w:rsidR="00263BD4" w:rsidRPr="00263BD4">
        <w:rPr>
          <w:sz w:val="28"/>
          <w:szCs w:val="28"/>
        </w:rPr>
        <w:t>объекты,</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t>отношении</w:t>
      </w:r>
      <w:r w:rsidR="00263BD4" w:rsidRPr="00263BD4">
        <w:rPr>
          <w:spacing w:val="1"/>
          <w:sz w:val="28"/>
          <w:szCs w:val="28"/>
        </w:rPr>
        <w:t xml:space="preserve"> </w:t>
      </w:r>
      <w:r w:rsidR="00263BD4" w:rsidRPr="00263BD4">
        <w:rPr>
          <w:sz w:val="28"/>
          <w:szCs w:val="28"/>
        </w:rPr>
        <w:t>которых</w:t>
      </w:r>
      <w:r w:rsidR="00263BD4" w:rsidRPr="00263BD4">
        <w:rPr>
          <w:spacing w:val="-6"/>
          <w:sz w:val="28"/>
          <w:szCs w:val="28"/>
        </w:rPr>
        <w:t xml:space="preserve"> </w:t>
      </w:r>
      <w:r w:rsidR="00263BD4" w:rsidRPr="00263BD4">
        <w:rPr>
          <w:sz w:val="28"/>
          <w:szCs w:val="28"/>
        </w:rPr>
        <w:t>осуществляется</w:t>
      </w:r>
      <w:r w:rsidR="00263BD4" w:rsidRPr="00263BD4">
        <w:rPr>
          <w:spacing w:val="-3"/>
          <w:sz w:val="28"/>
          <w:szCs w:val="28"/>
        </w:rPr>
        <w:t xml:space="preserve"> </w:t>
      </w:r>
      <w:r w:rsidR="00263BD4" w:rsidRPr="00263BD4">
        <w:rPr>
          <w:sz w:val="28"/>
          <w:szCs w:val="28"/>
        </w:rPr>
        <w:t>водоснабжение;</w:t>
      </w:r>
    </w:p>
    <w:p w:rsidR="00263BD4" w:rsidRPr="00263BD4" w:rsidRDefault="0084707E" w:rsidP="00263BD4">
      <w:pPr>
        <w:pStyle w:val="afffffff1"/>
        <w:spacing w:before="0" w:after="0"/>
        <w:ind w:firstLine="567"/>
        <w:rPr>
          <w:sz w:val="28"/>
          <w:szCs w:val="28"/>
        </w:rPr>
      </w:pPr>
      <w:r>
        <w:rPr>
          <w:sz w:val="28"/>
          <w:szCs w:val="28"/>
        </w:rPr>
        <w:lastRenderedPageBreak/>
        <w:t>– </w:t>
      </w:r>
      <w:r w:rsidR="00263BD4" w:rsidRPr="00263BD4">
        <w:rPr>
          <w:sz w:val="28"/>
          <w:szCs w:val="28"/>
        </w:rPr>
        <w:t>условия водоснабжения иных лиц, объекты которых подключены</w:t>
      </w:r>
      <w:r w:rsidR="00263BD4" w:rsidRPr="00263BD4">
        <w:rPr>
          <w:spacing w:val="-67"/>
          <w:sz w:val="28"/>
          <w:szCs w:val="28"/>
        </w:rPr>
        <w:t xml:space="preserve"> </w:t>
      </w:r>
      <w:r w:rsidR="00263BD4" w:rsidRPr="00263BD4">
        <w:rPr>
          <w:sz w:val="28"/>
          <w:szCs w:val="28"/>
        </w:rPr>
        <w:t>к</w:t>
      </w:r>
      <w:r w:rsidR="00263BD4" w:rsidRPr="00263BD4">
        <w:rPr>
          <w:spacing w:val="-2"/>
          <w:sz w:val="28"/>
          <w:szCs w:val="28"/>
        </w:rPr>
        <w:t xml:space="preserve"> </w:t>
      </w:r>
      <w:r w:rsidR="00263BD4" w:rsidRPr="00263BD4">
        <w:rPr>
          <w:sz w:val="28"/>
          <w:szCs w:val="28"/>
        </w:rPr>
        <w:t>водопроводным</w:t>
      </w:r>
      <w:r w:rsidR="00263BD4" w:rsidRPr="00263BD4">
        <w:rPr>
          <w:spacing w:val="-4"/>
          <w:sz w:val="28"/>
          <w:szCs w:val="28"/>
        </w:rPr>
        <w:t xml:space="preserve"> </w:t>
      </w:r>
      <w:r w:rsidR="00263BD4" w:rsidRPr="00263BD4">
        <w:rPr>
          <w:sz w:val="28"/>
          <w:szCs w:val="28"/>
        </w:rPr>
        <w:t>сетям,</w:t>
      </w:r>
      <w:r w:rsidR="00263BD4" w:rsidRPr="00263BD4">
        <w:rPr>
          <w:spacing w:val="-5"/>
          <w:sz w:val="28"/>
          <w:szCs w:val="28"/>
        </w:rPr>
        <w:t xml:space="preserve"> </w:t>
      </w:r>
      <w:r w:rsidR="00263BD4" w:rsidRPr="00263BD4">
        <w:rPr>
          <w:sz w:val="28"/>
          <w:szCs w:val="28"/>
        </w:rPr>
        <w:t>принадлежащим</w:t>
      </w:r>
      <w:r w:rsidR="00263BD4" w:rsidRPr="00263BD4">
        <w:rPr>
          <w:spacing w:val="-2"/>
          <w:sz w:val="28"/>
          <w:szCs w:val="28"/>
        </w:rPr>
        <w:t xml:space="preserve"> </w:t>
      </w:r>
      <w:r w:rsidR="00263BD4" w:rsidRPr="00263BD4">
        <w:rPr>
          <w:sz w:val="28"/>
          <w:szCs w:val="28"/>
        </w:rPr>
        <w:t>абоненту;</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порядок</w:t>
      </w:r>
      <w:r w:rsidR="00263BD4" w:rsidRPr="00263BD4">
        <w:rPr>
          <w:spacing w:val="-7"/>
          <w:sz w:val="28"/>
          <w:szCs w:val="28"/>
        </w:rPr>
        <w:t xml:space="preserve"> </w:t>
      </w:r>
      <w:r w:rsidR="00263BD4" w:rsidRPr="00263BD4">
        <w:rPr>
          <w:sz w:val="28"/>
          <w:szCs w:val="28"/>
        </w:rPr>
        <w:t>урегулирования</w:t>
      </w:r>
      <w:r w:rsidR="00263BD4" w:rsidRPr="00263BD4">
        <w:rPr>
          <w:spacing w:val="-9"/>
          <w:sz w:val="28"/>
          <w:szCs w:val="28"/>
        </w:rPr>
        <w:t xml:space="preserve"> </w:t>
      </w:r>
      <w:r w:rsidR="00263BD4" w:rsidRPr="00263BD4">
        <w:rPr>
          <w:sz w:val="28"/>
          <w:szCs w:val="28"/>
        </w:rPr>
        <w:t>споров</w:t>
      </w:r>
      <w:r w:rsidR="00263BD4" w:rsidRPr="00263BD4">
        <w:rPr>
          <w:spacing w:val="-11"/>
          <w:sz w:val="28"/>
          <w:szCs w:val="28"/>
        </w:rPr>
        <w:t xml:space="preserve"> </w:t>
      </w:r>
      <w:r w:rsidR="00263BD4" w:rsidRPr="00263BD4">
        <w:rPr>
          <w:sz w:val="28"/>
          <w:szCs w:val="28"/>
        </w:rPr>
        <w:t>и</w:t>
      </w:r>
      <w:r w:rsidR="00263BD4" w:rsidRPr="00263BD4">
        <w:rPr>
          <w:spacing w:val="-9"/>
          <w:sz w:val="28"/>
          <w:szCs w:val="28"/>
        </w:rPr>
        <w:t xml:space="preserve"> </w:t>
      </w:r>
      <w:r w:rsidR="00263BD4" w:rsidRPr="00263BD4">
        <w:rPr>
          <w:sz w:val="28"/>
          <w:szCs w:val="28"/>
        </w:rPr>
        <w:t>разногласий;</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ответственность</w:t>
      </w:r>
      <w:r w:rsidR="00263BD4" w:rsidRPr="00263BD4">
        <w:rPr>
          <w:spacing w:val="-10"/>
          <w:sz w:val="28"/>
          <w:szCs w:val="28"/>
        </w:rPr>
        <w:t xml:space="preserve"> </w:t>
      </w:r>
      <w:r w:rsidR="00263BD4" w:rsidRPr="00263BD4">
        <w:rPr>
          <w:sz w:val="28"/>
          <w:szCs w:val="28"/>
        </w:rPr>
        <w:t>сторон;</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обстоятельства</w:t>
      </w:r>
      <w:r w:rsidR="00263BD4" w:rsidRPr="00263BD4">
        <w:rPr>
          <w:spacing w:val="-13"/>
          <w:sz w:val="28"/>
          <w:szCs w:val="28"/>
        </w:rPr>
        <w:t xml:space="preserve"> </w:t>
      </w:r>
      <w:r w:rsidR="00263BD4" w:rsidRPr="00263BD4">
        <w:rPr>
          <w:sz w:val="28"/>
          <w:szCs w:val="28"/>
        </w:rPr>
        <w:t>непреодолимой</w:t>
      </w:r>
      <w:r w:rsidR="00263BD4" w:rsidRPr="00263BD4">
        <w:rPr>
          <w:spacing w:val="-10"/>
          <w:sz w:val="28"/>
          <w:szCs w:val="28"/>
        </w:rPr>
        <w:t xml:space="preserve"> </w:t>
      </w:r>
      <w:r w:rsidR="00263BD4" w:rsidRPr="00263BD4">
        <w:rPr>
          <w:sz w:val="28"/>
          <w:szCs w:val="28"/>
        </w:rPr>
        <w:t>силы;</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действие</w:t>
      </w:r>
      <w:r w:rsidR="00263BD4" w:rsidRPr="00263BD4">
        <w:rPr>
          <w:spacing w:val="-8"/>
          <w:sz w:val="28"/>
          <w:szCs w:val="28"/>
        </w:rPr>
        <w:t xml:space="preserve"> </w:t>
      </w:r>
      <w:r w:rsidR="00263BD4" w:rsidRPr="00263BD4">
        <w:rPr>
          <w:sz w:val="28"/>
          <w:szCs w:val="28"/>
        </w:rPr>
        <w:t>договора;</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прочие</w:t>
      </w:r>
      <w:r w:rsidR="00263BD4" w:rsidRPr="00263BD4">
        <w:rPr>
          <w:spacing w:val="-6"/>
          <w:sz w:val="28"/>
          <w:szCs w:val="28"/>
        </w:rPr>
        <w:t xml:space="preserve"> </w:t>
      </w:r>
      <w:r w:rsidR="00263BD4" w:rsidRPr="00263BD4">
        <w:rPr>
          <w:sz w:val="28"/>
          <w:szCs w:val="28"/>
        </w:rPr>
        <w:t>условия.</w:t>
      </w:r>
    </w:p>
    <w:p w:rsidR="00263BD4" w:rsidRPr="00263BD4" w:rsidRDefault="00263BD4" w:rsidP="00263BD4">
      <w:pPr>
        <w:pStyle w:val="afffffff1"/>
        <w:spacing w:before="0" w:after="0"/>
        <w:ind w:firstLine="567"/>
        <w:rPr>
          <w:sz w:val="28"/>
          <w:szCs w:val="28"/>
        </w:rPr>
      </w:pPr>
      <w:r w:rsidRPr="00263BD4">
        <w:rPr>
          <w:sz w:val="28"/>
          <w:szCs w:val="28"/>
        </w:rPr>
        <w:t>В приложениях к договору холодного водоснабжения и водоотведения</w:t>
      </w:r>
      <w:r w:rsidRPr="00263BD4">
        <w:rPr>
          <w:spacing w:val="1"/>
          <w:sz w:val="28"/>
          <w:szCs w:val="28"/>
        </w:rPr>
        <w:t xml:space="preserve"> </w:t>
      </w:r>
      <w:r w:rsidRPr="00263BD4">
        <w:rPr>
          <w:sz w:val="28"/>
          <w:szCs w:val="28"/>
        </w:rPr>
        <w:t>имеются:</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сведения</w:t>
      </w:r>
      <w:r w:rsidR="00263BD4" w:rsidRPr="00263BD4">
        <w:rPr>
          <w:spacing w:val="1"/>
          <w:sz w:val="28"/>
          <w:szCs w:val="28"/>
        </w:rPr>
        <w:t xml:space="preserve"> </w:t>
      </w:r>
      <w:r w:rsidR="00263BD4" w:rsidRPr="00263BD4">
        <w:rPr>
          <w:sz w:val="28"/>
          <w:szCs w:val="28"/>
        </w:rPr>
        <w:t>о</w:t>
      </w:r>
      <w:r w:rsidR="00263BD4" w:rsidRPr="00263BD4">
        <w:rPr>
          <w:spacing w:val="1"/>
          <w:sz w:val="28"/>
          <w:szCs w:val="28"/>
        </w:rPr>
        <w:t xml:space="preserve"> </w:t>
      </w:r>
      <w:r w:rsidR="00263BD4" w:rsidRPr="00263BD4">
        <w:rPr>
          <w:sz w:val="28"/>
          <w:szCs w:val="28"/>
        </w:rPr>
        <w:t>режиме</w:t>
      </w:r>
      <w:r w:rsidR="00263BD4" w:rsidRPr="00263BD4">
        <w:rPr>
          <w:spacing w:val="1"/>
          <w:sz w:val="28"/>
          <w:szCs w:val="28"/>
        </w:rPr>
        <w:t xml:space="preserve"> </w:t>
      </w:r>
      <w:r w:rsidR="00263BD4" w:rsidRPr="00263BD4">
        <w:rPr>
          <w:sz w:val="28"/>
          <w:szCs w:val="28"/>
        </w:rPr>
        <w:t>подачи</w:t>
      </w:r>
      <w:r w:rsidR="00263BD4" w:rsidRPr="00263BD4">
        <w:rPr>
          <w:spacing w:val="1"/>
          <w:sz w:val="28"/>
          <w:szCs w:val="28"/>
        </w:rPr>
        <w:t xml:space="preserve"> </w:t>
      </w:r>
      <w:r w:rsidR="00263BD4" w:rsidRPr="00263BD4">
        <w:rPr>
          <w:sz w:val="28"/>
          <w:szCs w:val="28"/>
        </w:rPr>
        <w:t>холодной</w:t>
      </w:r>
      <w:r w:rsidR="00263BD4" w:rsidRPr="00263BD4">
        <w:rPr>
          <w:spacing w:val="1"/>
          <w:sz w:val="28"/>
          <w:szCs w:val="28"/>
        </w:rPr>
        <w:t xml:space="preserve"> </w:t>
      </w:r>
      <w:r w:rsidR="00263BD4" w:rsidRPr="00263BD4">
        <w:rPr>
          <w:sz w:val="28"/>
          <w:szCs w:val="28"/>
        </w:rPr>
        <w:t>воды</w:t>
      </w:r>
      <w:r w:rsidR="00263BD4" w:rsidRPr="00263BD4">
        <w:rPr>
          <w:spacing w:val="1"/>
          <w:sz w:val="28"/>
          <w:szCs w:val="28"/>
        </w:rPr>
        <w:t xml:space="preserve"> </w:t>
      </w:r>
      <w:r w:rsidR="00263BD4" w:rsidRPr="00263BD4">
        <w:rPr>
          <w:sz w:val="28"/>
          <w:szCs w:val="28"/>
        </w:rPr>
        <w:t>(гарантированного</w:t>
      </w:r>
      <w:r w:rsidR="00263BD4" w:rsidRPr="00263BD4">
        <w:rPr>
          <w:spacing w:val="1"/>
          <w:sz w:val="28"/>
          <w:szCs w:val="28"/>
        </w:rPr>
        <w:t xml:space="preserve"> </w:t>
      </w:r>
      <w:r w:rsidR="00263BD4" w:rsidRPr="00263BD4">
        <w:rPr>
          <w:sz w:val="28"/>
          <w:szCs w:val="28"/>
        </w:rPr>
        <w:t>объема</w:t>
      </w:r>
      <w:r w:rsidR="00263BD4" w:rsidRPr="00263BD4">
        <w:rPr>
          <w:spacing w:val="1"/>
          <w:sz w:val="28"/>
          <w:szCs w:val="28"/>
        </w:rPr>
        <w:t xml:space="preserve"> </w:t>
      </w:r>
      <w:r w:rsidR="00263BD4" w:rsidRPr="00263BD4">
        <w:rPr>
          <w:sz w:val="28"/>
          <w:szCs w:val="28"/>
        </w:rPr>
        <w:t>подачи</w:t>
      </w:r>
      <w:r w:rsidR="00263BD4" w:rsidRPr="00263BD4">
        <w:rPr>
          <w:spacing w:val="1"/>
          <w:sz w:val="28"/>
          <w:szCs w:val="28"/>
        </w:rPr>
        <w:t xml:space="preserve"> </w:t>
      </w:r>
      <w:r w:rsidR="00263BD4" w:rsidRPr="00263BD4">
        <w:rPr>
          <w:sz w:val="28"/>
          <w:szCs w:val="28"/>
        </w:rPr>
        <w:t>воды</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t>том</w:t>
      </w:r>
      <w:r w:rsidR="00263BD4" w:rsidRPr="00263BD4">
        <w:rPr>
          <w:spacing w:val="1"/>
          <w:sz w:val="28"/>
          <w:szCs w:val="28"/>
        </w:rPr>
        <w:t xml:space="preserve"> </w:t>
      </w:r>
      <w:r w:rsidR="00263BD4" w:rsidRPr="00263BD4">
        <w:rPr>
          <w:sz w:val="28"/>
          <w:szCs w:val="28"/>
        </w:rPr>
        <w:t>числе</w:t>
      </w:r>
      <w:r w:rsidR="00263BD4" w:rsidRPr="00263BD4">
        <w:rPr>
          <w:spacing w:val="1"/>
          <w:sz w:val="28"/>
          <w:szCs w:val="28"/>
        </w:rPr>
        <w:t xml:space="preserve"> </w:t>
      </w:r>
      <w:r w:rsidR="00263BD4" w:rsidRPr="00263BD4">
        <w:rPr>
          <w:sz w:val="28"/>
          <w:szCs w:val="28"/>
        </w:rPr>
        <w:t>на</w:t>
      </w:r>
      <w:r w:rsidR="00263BD4" w:rsidRPr="00263BD4">
        <w:rPr>
          <w:spacing w:val="1"/>
          <w:sz w:val="28"/>
          <w:szCs w:val="28"/>
        </w:rPr>
        <w:t xml:space="preserve"> </w:t>
      </w:r>
      <w:r w:rsidR="00263BD4" w:rsidRPr="00263BD4">
        <w:rPr>
          <w:sz w:val="28"/>
          <w:szCs w:val="28"/>
        </w:rPr>
        <w:t>нужды</w:t>
      </w:r>
      <w:r w:rsidR="00263BD4" w:rsidRPr="00263BD4">
        <w:rPr>
          <w:spacing w:val="1"/>
          <w:sz w:val="28"/>
          <w:szCs w:val="28"/>
        </w:rPr>
        <w:t xml:space="preserve"> </w:t>
      </w:r>
      <w:r w:rsidR="00263BD4" w:rsidRPr="00263BD4">
        <w:rPr>
          <w:sz w:val="28"/>
          <w:szCs w:val="28"/>
        </w:rPr>
        <w:t>пожаротушения),</w:t>
      </w:r>
      <w:r w:rsidR="00263BD4" w:rsidRPr="00263BD4">
        <w:rPr>
          <w:spacing w:val="1"/>
          <w:sz w:val="28"/>
          <w:szCs w:val="28"/>
        </w:rPr>
        <w:t xml:space="preserve"> </w:t>
      </w:r>
      <w:r w:rsidR="00263BD4" w:rsidRPr="00263BD4">
        <w:rPr>
          <w:sz w:val="28"/>
          <w:szCs w:val="28"/>
        </w:rPr>
        <w:t>гарантированного</w:t>
      </w:r>
      <w:r w:rsidR="00263BD4" w:rsidRPr="00263BD4">
        <w:rPr>
          <w:spacing w:val="-14"/>
          <w:sz w:val="28"/>
          <w:szCs w:val="28"/>
        </w:rPr>
        <w:t xml:space="preserve"> </w:t>
      </w:r>
      <w:r w:rsidR="00263BD4" w:rsidRPr="00263BD4">
        <w:rPr>
          <w:sz w:val="28"/>
          <w:szCs w:val="28"/>
        </w:rPr>
        <w:t>уровня</w:t>
      </w:r>
      <w:r w:rsidR="00263BD4" w:rsidRPr="00263BD4">
        <w:rPr>
          <w:spacing w:val="-15"/>
          <w:sz w:val="28"/>
          <w:szCs w:val="28"/>
        </w:rPr>
        <w:t xml:space="preserve"> </w:t>
      </w:r>
      <w:r w:rsidR="00263BD4" w:rsidRPr="00263BD4">
        <w:rPr>
          <w:sz w:val="28"/>
          <w:szCs w:val="28"/>
        </w:rPr>
        <w:t>давления</w:t>
      </w:r>
      <w:r w:rsidR="00263BD4" w:rsidRPr="00263BD4">
        <w:rPr>
          <w:spacing w:val="-13"/>
          <w:sz w:val="28"/>
          <w:szCs w:val="28"/>
        </w:rPr>
        <w:t xml:space="preserve"> </w:t>
      </w:r>
      <w:r w:rsidR="00263BD4" w:rsidRPr="00263BD4">
        <w:rPr>
          <w:sz w:val="28"/>
          <w:szCs w:val="28"/>
        </w:rPr>
        <w:t>холодной</w:t>
      </w:r>
      <w:r w:rsidR="00263BD4" w:rsidRPr="00263BD4">
        <w:rPr>
          <w:spacing w:val="-14"/>
          <w:sz w:val="28"/>
          <w:szCs w:val="28"/>
        </w:rPr>
        <w:t xml:space="preserve"> </w:t>
      </w:r>
      <w:r w:rsidR="00263BD4" w:rsidRPr="00263BD4">
        <w:rPr>
          <w:sz w:val="28"/>
          <w:szCs w:val="28"/>
        </w:rPr>
        <w:t>воды</w:t>
      </w:r>
      <w:r w:rsidR="00263BD4" w:rsidRPr="00263BD4">
        <w:rPr>
          <w:spacing w:val="-15"/>
          <w:sz w:val="28"/>
          <w:szCs w:val="28"/>
        </w:rPr>
        <w:t xml:space="preserve"> </w:t>
      </w:r>
      <w:r w:rsidR="00263BD4" w:rsidRPr="00263BD4">
        <w:rPr>
          <w:sz w:val="28"/>
          <w:szCs w:val="28"/>
        </w:rPr>
        <w:t>в</w:t>
      </w:r>
      <w:r w:rsidR="00263BD4" w:rsidRPr="00263BD4">
        <w:rPr>
          <w:spacing w:val="-14"/>
          <w:sz w:val="28"/>
          <w:szCs w:val="28"/>
        </w:rPr>
        <w:t xml:space="preserve"> </w:t>
      </w:r>
      <w:r w:rsidR="00263BD4" w:rsidRPr="00263BD4">
        <w:rPr>
          <w:sz w:val="28"/>
          <w:szCs w:val="28"/>
        </w:rPr>
        <w:t>системе</w:t>
      </w:r>
      <w:r w:rsidR="00263BD4" w:rsidRPr="00263BD4">
        <w:rPr>
          <w:spacing w:val="-13"/>
          <w:sz w:val="28"/>
          <w:szCs w:val="28"/>
        </w:rPr>
        <w:t xml:space="preserve"> </w:t>
      </w:r>
      <w:r w:rsidR="00263BD4" w:rsidRPr="00263BD4">
        <w:rPr>
          <w:sz w:val="28"/>
          <w:szCs w:val="28"/>
        </w:rPr>
        <w:t>водоснабжения</w:t>
      </w:r>
      <w:r w:rsidR="00263BD4" w:rsidRPr="00263BD4">
        <w:rPr>
          <w:spacing w:val="-14"/>
          <w:sz w:val="28"/>
          <w:szCs w:val="28"/>
        </w:rPr>
        <w:t xml:space="preserve"> </w:t>
      </w:r>
      <w:r w:rsidR="00263BD4" w:rsidRPr="00263BD4">
        <w:rPr>
          <w:sz w:val="28"/>
          <w:szCs w:val="28"/>
        </w:rPr>
        <w:t>в</w:t>
      </w:r>
      <w:r w:rsidR="00263BD4" w:rsidRPr="00263BD4">
        <w:rPr>
          <w:spacing w:val="-67"/>
          <w:sz w:val="28"/>
          <w:szCs w:val="28"/>
        </w:rPr>
        <w:t xml:space="preserve"> </w:t>
      </w:r>
      <w:r w:rsidR="00263BD4" w:rsidRPr="00263BD4">
        <w:rPr>
          <w:sz w:val="28"/>
          <w:szCs w:val="28"/>
        </w:rPr>
        <w:t>месте</w:t>
      </w:r>
      <w:r w:rsidR="00263BD4" w:rsidRPr="00263BD4">
        <w:rPr>
          <w:spacing w:val="-4"/>
          <w:sz w:val="28"/>
          <w:szCs w:val="28"/>
        </w:rPr>
        <w:t xml:space="preserve"> </w:t>
      </w:r>
      <w:r w:rsidR="00263BD4" w:rsidRPr="00263BD4">
        <w:rPr>
          <w:sz w:val="28"/>
          <w:szCs w:val="28"/>
        </w:rPr>
        <w:t>присоединения);</w:t>
      </w:r>
    </w:p>
    <w:p w:rsidR="00263BD4" w:rsidRPr="00263BD4" w:rsidRDefault="0084707E" w:rsidP="00263BD4">
      <w:pPr>
        <w:pStyle w:val="afffffff1"/>
        <w:spacing w:before="0" w:after="0"/>
        <w:ind w:firstLine="567"/>
        <w:rPr>
          <w:sz w:val="28"/>
          <w:szCs w:val="28"/>
        </w:rPr>
      </w:pPr>
      <w:r>
        <w:rPr>
          <w:sz w:val="28"/>
          <w:szCs w:val="28"/>
        </w:rPr>
        <w:t>–</w:t>
      </w:r>
      <w:r w:rsidR="00263BD4">
        <w:rPr>
          <w:spacing w:val="-2"/>
          <w:sz w:val="28"/>
          <w:szCs w:val="28"/>
        </w:rPr>
        <w:t xml:space="preserve"> </w:t>
      </w:r>
      <w:r w:rsidR="00263BD4" w:rsidRPr="00263BD4">
        <w:rPr>
          <w:spacing w:val="-2"/>
          <w:sz w:val="28"/>
          <w:szCs w:val="28"/>
        </w:rPr>
        <w:t>сведения</w:t>
      </w:r>
      <w:r w:rsidR="00263BD4" w:rsidRPr="00263BD4">
        <w:rPr>
          <w:spacing w:val="-20"/>
          <w:sz w:val="28"/>
          <w:szCs w:val="28"/>
        </w:rPr>
        <w:t xml:space="preserve"> </w:t>
      </w:r>
      <w:r w:rsidR="00263BD4" w:rsidRPr="00263BD4">
        <w:rPr>
          <w:spacing w:val="-2"/>
          <w:sz w:val="28"/>
          <w:szCs w:val="28"/>
        </w:rPr>
        <w:t>об</w:t>
      </w:r>
      <w:r w:rsidR="00263BD4" w:rsidRPr="00263BD4">
        <w:rPr>
          <w:spacing w:val="-14"/>
          <w:sz w:val="28"/>
          <w:szCs w:val="28"/>
        </w:rPr>
        <w:t xml:space="preserve"> </w:t>
      </w:r>
      <w:r w:rsidR="00263BD4" w:rsidRPr="00263BD4">
        <w:rPr>
          <w:spacing w:val="-1"/>
          <w:sz w:val="28"/>
          <w:szCs w:val="28"/>
        </w:rPr>
        <w:t>узлах</w:t>
      </w:r>
      <w:r w:rsidR="00263BD4" w:rsidRPr="00263BD4">
        <w:rPr>
          <w:spacing w:val="-16"/>
          <w:sz w:val="28"/>
          <w:szCs w:val="28"/>
        </w:rPr>
        <w:t xml:space="preserve"> </w:t>
      </w:r>
      <w:r w:rsidR="00263BD4" w:rsidRPr="00263BD4">
        <w:rPr>
          <w:spacing w:val="-1"/>
          <w:sz w:val="28"/>
          <w:szCs w:val="28"/>
        </w:rPr>
        <w:t>учета</w:t>
      </w:r>
      <w:r w:rsidR="00263BD4" w:rsidRPr="00263BD4">
        <w:rPr>
          <w:spacing w:val="-18"/>
          <w:sz w:val="28"/>
          <w:szCs w:val="28"/>
        </w:rPr>
        <w:t xml:space="preserve"> </w:t>
      </w:r>
      <w:r w:rsidR="00263BD4" w:rsidRPr="00263BD4">
        <w:rPr>
          <w:spacing w:val="-1"/>
          <w:sz w:val="28"/>
          <w:szCs w:val="28"/>
        </w:rPr>
        <w:t>и</w:t>
      </w:r>
      <w:r w:rsidR="00263BD4" w:rsidRPr="00263BD4">
        <w:rPr>
          <w:spacing w:val="-19"/>
          <w:sz w:val="28"/>
          <w:szCs w:val="28"/>
        </w:rPr>
        <w:t xml:space="preserve"> </w:t>
      </w:r>
      <w:r w:rsidR="00263BD4" w:rsidRPr="00263BD4">
        <w:rPr>
          <w:spacing w:val="-1"/>
          <w:sz w:val="28"/>
          <w:szCs w:val="28"/>
        </w:rPr>
        <w:t>приборах</w:t>
      </w:r>
      <w:r w:rsidR="00263BD4" w:rsidRPr="00263BD4">
        <w:rPr>
          <w:spacing w:val="-14"/>
          <w:sz w:val="28"/>
          <w:szCs w:val="28"/>
        </w:rPr>
        <w:t xml:space="preserve"> </w:t>
      </w:r>
      <w:r w:rsidR="00263BD4" w:rsidRPr="00263BD4">
        <w:rPr>
          <w:spacing w:val="-1"/>
          <w:sz w:val="28"/>
          <w:szCs w:val="28"/>
        </w:rPr>
        <w:t>учета</w:t>
      </w:r>
      <w:r w:rsidR="00263BD4" w:rsidRPr="00263BD4">
        <w:rPr>
          <w:spacing w:val="-17"/>
          <w:sz w:val="28"/>
          <w:szCs w:val="28"/>
        </w:rPr>
        <w:t xml:space="preserve"> </w:t>
      </w:r>
      <w:r w:rsidR="00263BD4" w:rsidRPr="00263BD4">
        <w:rPr>
          <w:spacing w:val="-1"/>
          <w:sz w:val="28"/>
          <w:szCs w:val="28"/>
        </w:rPr>
        <w:t>воды</w:t>
      </w:r>
      <w:r w:rsidR="00263BD4" w:rsidRPr="00263BD4">
        <w:rPr>
          <w:spacing w:val="-19"/>
          <w:sz w:val="28"/>
          <w:szCs w:val="28"/>
        </w:rPr>
        <w:t xml:space="preserve"> </w:t>
      </w:r>
      <w:r w:rsidR="00263BD4" w:rsidRPr="00263BD4">
        <w:rPr>
          <w:spacing w:val="-1"/>
          <w:sz w:val="28"/>
          <w:szCs w:val="28"/>
        </w:rPr>
        <w:t>и</w:t>
      </w:r>
      <w:r w:rsidR="00263BD4" w:rsidRPr="00263BD4">
        <w:rPr>
          <w:spacing w:val="-17"/>
          <w:sz w:val="28"/>
          <w:szCs w:val="28"/>
        </w:rPr>
        <w:t xml:space="preserve"> </w:t>
      </w:r>
      <w:r w:rsidR="00263BD4" w:rsidRPr="00263BD4">
        <w:rPr>
          <w:spacing w:val="-1"/>
          <w:sz w:val="28"/>
          <w:szCs w:val="28"/>
        </w:rPr>
        <w:t>места</w:t>
      </w:r>
      <w:r w:rsidR="00263BD4" w:rsidRPr="00263BD4">
        <w:rPr>
          <w:spacing w:val="-20"/>
          <w:sz w:val="28"/>
          <w:szCs w:val="28"/>
        </w:rPr>
        <w:t xml:space="preserve"> </w:t>
      </w:r>
      <w:r w:rsidR="00263BD4" w:rsidRPr="00263BD4">
        <w:rPr>
          <w:spacing w:val="-1"/>
          <w:sz w:val="28"/>
          <w:szCs w:val="28"/>
        </w:rPr>
        <w:t>отбора</w:t>
      </w:r>
      <w:r w:rsidR="00263BD4" w:rsidRPr="00263BD4">
        <w:rPr>
          <w:spacing w:val="-20"/>
          <w:sz w:val="28"/>
          <w:szCs w:val="28"/>
        </w:rPr>
        <w:t xml:space="preserve"> </w:t>
      </w:r>
      <w:r w:rsidR="00263BD4" w:rsidRPr="00263BD4">
        <w:rPr>
          <w:spacing w:val="-1"/>
          <w:sz w:val="28"/>
          <w:szCs w:val="28"/>
        </w:rPr>
        <w:t>проб</w:t>
      </w:r>
      <w:r w:rsidR="00263BD4" w:rsidRPr="00263BD4">
        <w:rPr>
          <w:spacing w:val="-68"/>
          <w:sz w:val="28"/>
          <w:szCs w:val="28"/>
        </w:rPr>
        <w:t xml:space="preserve"> </w:t>
      </w:r>
      <w:r w:rsidR="00263BD4" w:rsidRPr="00263BD4">
        <w:rPr>
          <w:sz w:val="28"/>
          <w:szCs w:val="28"/>
        </w:rPr>
        <w:t>воды;</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сведения</w:t>
      </w:r>
      <w:r w:rsidR="00263BD4" w:rsidRPr="00263BD4">
        <w:rPr>
          <w:spacing w:val="1"/>
          <w:sz w:val="28"/>
          <w:szCs w:val="28"/>
        </w:rPr>
        <w:t xml:space="preserve"> </w:t>
      </w:r>
      <w:r w:rsidR="00263BD4" w:rsidRPr="00263BD4">
        <w:rPr>
          <w:sz w:val="28"/>
          <w:szCs w:val="28"/>
        </w:rPr>
        <w:t>о</w:t>
      </w:r>
      <w:r w:rsidR="00263BD4" w:rsidRPr="00263BD4">
        <w:rPr>
          <w:spacing w:val="1"/>
          <w:sz w:val="28"/>
          <w:szCs w:val="28"/>
        </w:rPr>
        <w:t xml:space="preserve"> </w:t>
      </w:r>
      <w:r w:rsidR="00263BD4" w:rsidRPr="00263BD4">
        <w:rPr>
          <w:sz w:val="28"/>
          <w:szCs w:val="28"/>
        </w:rPr>
        <w:t>показаниях</w:t>
      </w:r>
      <w:r w:rsidR="00263BD4" w:rsidRPr="00263BD4">
        <w:rPr>
          <w:spacing w:val="1"/>
          <w:sz w:val="28"/>
          <w:szCs w:val="28"/>
        </w:rPr>
        <w:t xml:space="preserve"> </w:t>
      </w:r>
      <w:r w:rsidR="00263BD4" w:rsidRPr="00263BD4">
        <w:rPr>
          <w:sz w:val="28"/>
          <w:szCs w:val="28"/>
        </w:rPr>
        <w:t>приборов</w:t>
      </w:r>
      <w:r w:rsidR="00263BD4" w:rsidRPr="00263BD4">
        <w:rPr>
          <w:spacing w:val="1"/>
          <w:sz w:val="28"/>
          <w:szCs w:val="28"/>
        </w:rPr>
        <w:t xml:space="preserve"> </w:t>
      </w:r>
      <w:r w:rsidR="00263BD4" w:rsidRPr="00263BD4">
        <w:rPr>
          <w:sz w:val="28"/>
          <w:szCs w:val="28"/>
        </w:rPr>
        <w:t>учета</w:t>
      </w:r>
      <w:r w:rsidR="00263BD4" w:rsidRPr="00263BD4">
        <w:rPr>
          <w:spacing w:val="1"/>
          <w:sz w:val="28"/>
          <w:szCs w:val="28"/>
        </w:rPr>
        <w:t xml:space="preserve"> </w:t>
      </w:r>
      <w:r w:rsidR="00263BD4" w:rsidRPr="00263BD4">
        <w:rPr>
          <w:sz w:val="28"/>
          <w:szCs w:val="28"/>
        </w:rPr>
        <w:t>водоснабжения</w:t>
      </w:r>
      <w:r w:rsidR="00263BD4" w:rsidRPr="00263BD4">
        <w:rPr>
          <w:spacing w:val="1"/>
          <w:sz w:val="28"/>
          <w:szCs w:val="28"/>
        </w:rPr>
        <w:t xml:space="preserve"> </w:t>
      </w:r>
      <w:r w:rsidR="00263BD4" w:rsidRPr="00263BD4">
        <w:rPr>
          <w:sz w:val="28"/>
          <w:szCs w:val="28"/>
        </w:rPr>
        <w:t>за</w:t>
      </w:r>
      <w:r w:rsidR="00263BD4" w:rsidRPr="00263BD4">
        <w:rPr>
          <w:spacing w:val="1"/>
          <w:sz w:val="28"/>
          <w:szCs w:val="28"/>
        </w:rPr>
        <w:t xml:space="preserve"> </w:t>
      </w:r>
      <w:r w:rsidR="00263BD4" w:rsidRPr="00263BD4">
        <w:rPr>
          <w:sz w:val="28"/>
          <w:szCs w:val="28"/>
        </w:rPr>
        <w:t>расчетный</w:t>
      </w:r>
      <w:r w:rsidR="00263BD4" w:rsidRPr="00263BD4">
        <w:rPr>
          <w:spacing w:val="-4"/>
          <w:sz w:val="28"/>
          <w:szCs w:val="28"/>
        </w:rPr>
        <w:t xml:space="preserve"> </w:t>
      </w:r>
      <w:r w:rsidR="00263BD4" w:rsidRPr="00263BD4">
        <w:rPr>
          <w:sz w:val="28"/>
          <w:szCs w:val="28"/>
        </w:rPr>
        <w:t>месяц.</w:t>
      </w:r>
    </w:p>
    <w:p w:rsidR="00263BD4" w:rsidRPr="00263BD4" w:rsidRDefault="00263BD4" w:rsidP="00263BD4">
      <w:pPr>
        <w:pStyle w:val="afffffff1"/>
        <w:spacing w:before="0" w:after="0"/>
        <w:ind w:firstLine="567"/>
        <w:rPr>
          <w:sz w:val="28"/>
          <w:szCs w:val="28"/>
        </w:rPr>
      </w:pPr>
      <w:r w:rsidRPr="00263BD4">
        <w:rPr>
          <w:sz w:val="28"/>
          <w:szCs w:val="28"/>
        </w:rPr>
        <w:t>Существенными</w:t>
      </w:r>
      <w:r w:rsidRPr="00263BD4">
        <w:rPr>
          <w:spacing w:val="1"/>
          <w:sz w:val="28"/>
          <w:szCs w:val="28"/>
        </w:rPr>
        <w:t xml:space="preserve"> </w:t>
      </w:r>
      <w:r w:rsidRPr="00263BD4">
        <w:rPr>
          <w:sz w:val="28"/>
          <w:szCs w:val="28"/>
        </w:rPr>
        <w:t>условиями</w:t>
      </w:r>
      <w:r w:rsidRPr="00263BD4">
        <w:rPr>
          <w:spacing w:val="1"/>
          <w:sz w:val="28"/>
          <w:szCs w:val="28"/>
        </w:rPr>
        <w:t xml:space="preserve"> </w:t>
      </w:r>
      <w:r w:rsidRPr="00263BD4">
        <w:rPr>
          <w:sz w:val="28"/>
          <w:szCs w:val="28"/>
        </w:rPr>
        <w:t>договора</w:t>
      </w:r>
      <w:r w:rsidRPr="00263BD4">
        <w:rPr>
          <w:spacing w:val="1"/>
          <w:sz w:val="28"/>
          <w:szCs w:val="28"/>
        </w:rPr>
        <w:t xml:space="preserve"> </w:t>
      </w:r>
      <w:r w:rsidRPr="00263BD4">
        <w:rPr>
          <w:sz w:val="28"/>
          <w:szCs w:val="28"/>
        </w:rPr>
        <w:t>ресурсоснабжения</w:t>
      </w:r>
      <w:r w:rsidRPr="00263BD4">
        <w:rPr>
          <w:spacing w:val="1"/>
          <w:sz w:val="28"/>
          <w:szCs w:val="28"/>
        </w:rPr>
        <w:t xml:space="preserve"> </w:t>
      </w:r>
      <w:r w:rsidRPr="00263BD4">
        <w:rPr>
          <w:sz w:val="28"/>
          <w:szCs w:val="28"/>
        </w:rPr>
        <w:t>в</w:t>
      </w:r>
      <w:r w:rsidRPr="00263BD4">
        <w:rPr>
          <w:spacing w:val="1"/>
          <w:sz w:val="28"/>
          <w:szCs w:val="28"/>
        </w:rPr>
        <w:t xml:space="preserve"> </w:t>
      </w:r>
      <w:r w:rsidRPr="00263BD4">
        <w:rPr>
          <w:sz w:val="28"/>
          <w:szCs w:val="28"/>
        </w:rPr>
        <w:t>целях</w:t>
      </w:r>
      <w:r w:rsidRPr="00263BD4">
        <w:rPr>
          <w:spacing w:val="1"/>
          <w:sz w:val="28"/>
          <w:szCs w:val="28"/>
        </w:rPr>
        <w:t xml:space="preserve"> </w:t>
      </w:r>
      <w:r w:rsidRPr="00263BD4">
        <w:rPr>
          <w:sz w:val="28"/>
          <w:szCs w:val="28"/>
        </w:rPr>
        <w:t>предоставления</w:t>
      </w:r>
      <w:r w:rsidRPr="00263BD4">
        <w:rPr>
          <w:spacing w:val="-3"/>
          <w:sz w:val="28"/>
          <w:szCs w:val="28"/>
        </w:rPr>
        <w:t xml:space="preserve"> </w:t>
      </w:r>
      <w:r w:rsidRPr="00263BD4">
        <w:rPr>
          <w:sz w:val="28"/>
          <w:szCs w:val="28"/>
        </w:rPr>
        <w:t>коммунальных услуг</w:t>
      </w:r>
      <w:r w:rsidRPr="00263BD4">
        <w:rPr>
          <w:spacing w:val="-4"/>
          <w:sz w:val="28"/>
          <w:szCs w:val="28"/>
        </w:rPr>
        <w:t xml:space="preserve"> </w:t>
      </w:r>
      <w:r w:rsidRPr="00263BD4">
        <w:rPr>
          <w:sz w:val="28"/>
          <w:szCs w:val="28"/>
        </w:rPr>
        <w:t>является:</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ресурсоснабжающая</w:t>
      </w:r>
      <w:r w:rsidR="00263BD4" w:rsidRPr="00263BD4">
        <w:rPr>
          <w:spacing w:val="1"/>
          <w:sz w:val="28"/>
          <w:szCs w:val="28"/>
        </w:rPr>
        <w:t xml:space="preserve"> </w:t>
      </w:r>
      <w:r w:rsidR="00263BD4" w:rsidRPr="00263BD4">
        <w:rPr>
          <w:sz w:val="28"/>
          <w:szCs w:val="28"/>
        </w:rPr>
        <w:t>организация</w:t>
      </w:r>
      <w:r w:rsidR="00263BD4" w:rsidRPr="00263BD4">
        <w:rPr>
          <w:spacing w:val="1"/>
          <w:sz w:val="28"/>
          <w:szCs w:val="28"/>
        </w:rPr>
        <w:t xml:space="preserve"> </w:t>
      </w:r>
      <w:r w:rsidR="00263BD4" w:rsidRPr="00263BD4">
        <w:rPr>
          <w:sz w:val="28"/>
          <w:szCs w:val="28"/>
        </w:rPr>
        <w:t>обязуется</w:t>
      </w:r>
      <w:r w:rsidR="00263BD4" w:rsidRPr="00263BD4">
        <w:rPr>
          <w:spacing w:val="1"/>
          <w:sz w:val="28"/>
          <w:szCs w:val="28"/>
        </w:rPr>
        <w:t xml:space="preserve"> </w:t>
      </w:r>
      <w:r w:rsidR="00263BD4" w:rsidRPr="00263BD4">
        <w:rPr>
          <w:sz w:val="28"/>
          <w:szCs w:val="28"/>
        </w:rPr>
        <w:t>отпускать</w:t>
      </w:r>
      <w:r w:rsidR="00263BD4" w:rsidRPr="00263BD4">
        <w:rPr>
          <w:spacing w:val="1"/>
          <w:sz w:val="28"/>
          <w:szCs w:val="28"/>
        </w:rPr>
        <w:t xml:space="preserve"> </w:t>
      </w:r>
      <w:r w:rsidR="00263BD4" w:rsidRPr="00263BD4">
        <w:rPr>
          <w:sz w:val="28"/>
          <w:szCs w:val="28"/>
        </w:rPr>
        <w:t>исполнителю</w:t>
      </w:r>
      <w:r w:rsidR="00263BD4" w:rsidRPr="00263BD4">
        <w:rPr>
          <w:spacing w:val="1"/>
          <w:sz w:val="28"/>
          <w:szCs w:val="28"/>
        </w:rPr>
        <w:t xml:space="preserve"> </w:t>
      </w:r>
      <w:r w:rsidR="00263BD4" w:rsidRPr="00263BD4">
        <w:rPr>
          <w:sz w:val="28"/>
          <w:szCs w:val="28"/>
        </w:rPr>
        <w:t>питьевую</w:t>
      </w:r>
      <w:r w:rsidR="00263BD4" w:rsidRPr="00263BD4">
        <w:rPr>
          <w:spacing w:val="1"/>
          <w:sz w:val="28"/>
          <w:szCs w:val="28"/>
        </w:rPr>
        <w:t xml:space="preserve"> </w:t>
      </w:r>
      <w:r w:rsidR="00263BD4" w:rsidRPr="00263BD4">
        <w:rPr>
          <w:sz w:val="28"/>
          <w:szCs w:val="28"/>
        </w:rPr>
        <w:t>воду,</w:t>
      </w:r>
      <w:r w:rsidR="00263BD4" w:rsidRPr="00263BD4">
        <w:rPr>
          <w:spacing w:val="1"/>
          <w:sz w:val="28"/>
          <w:szCs w:val="28"/>
        </w:rPr>
        <w:t xml:space="preserve"> </w:t>
      </w:r>
      <w:r w:rsidR="00263BD4" w:rsidRPr="00263BD4">
        <w:rPr>
          <w:sz w:val="28"/>
          <w:szCs w:val="28"/>
        </w:rPr>
        <w:t>а</w:t>
      </w:r>
      <w:r w:rsidR="00263BD4" w:rsidRPr="00263BD4">
        <w:rPr>
          <w:spacing w:val="1"/>
          <w:sz w:val="28"/>
          <w:szCs w:val="28"/>
        </w:rPr>
        <w:t xml:space="preserve"> </w:t>
      </w:r>
      <w:r w:rsidR="00263BD4" w:rsidRPr="00263BD4">
        <w:rPr>
          <w:sz w:val="28"/>
          <w:szCs w:val="28"/>
        </w:rPr>
        <w:t>исполнитель</w:t>
      </w:r>
      <w:r w:rsidR="00263BD4" w:rsidRPr="00263BD4">
        <w:rPr>
          <w:spacing w:val="1"/>
          <w:sz w:val="28"/>
          <w:szCs w:val="28"/>
        </w:rPr>
        <w:t xml:space="preserve"> </w:t>
      </w:r>
      <w:r w:rsidR="00263BD4" w:rsidRPr="00263BD4">
        <w:rPr>
          <w:sz w:val="28"/>
          <w:szCs w:val="28"/>
        </w:rPr>
        <w:t>обязуется</w:t>
      </w:r>
      <w:r w:rsidR="00263BD4" w:rsidRPr="00263BD4">
        <w:rPr>
          <w:spacing w:val="1"/>
          <w:sz w:val="28"/>
          <w:szCs w:val="28"/>
        </w:rPr>
        <w:t xml:space="preserve"> </w:t>
      </w:r>
      <w:r w:rsidR="00263BD4" w:rsidRPr="00263BD4">
        <w:rPr>
          <w:sz w:val="28"/>
          <w:szCs w:val="28"/>
        </w:rPr>
        <w:t>оплачивать</w:t>
      </w:r>
      <w:r w:rsidR="00263BD4" w:rsidRPr="00263BD4">
        <w:rPr>
          <w:spacing w:val="1"/>
          <w:sz w:val="28"/>
          <w:szCs w:val="28"/>
        </w:rPr>
        <w:t xml:space="preserve"> </w:t>
      </w:r>
      <w:r w:rsidR="00263BD4" w:rsidRPr="00263BD4">
        <w:rPr>
          <w:sz w:val="28"/>
          <w:szCs w:val="28"/>
        </w:rPr>
        <w:t>отпущенную питьевую воду в объёме, и сроки в соответствии с условиями</w:t>
      </w:r>
      <w:r w:rsidR="00263BD4" w:rsidRPr="00263BD4">
        <w:rPr>
          <w:spacing w:val="1"/>
          <w:sz w:val="28"/>
          <w:szCs w:val="28"/>
        </w:rPr>
        <w:t xml:space="preserve"> </w:t>
      </w:r>
      <w:r w:rsidR="00263BD4" w:rsidRPr="00263BD4">
        <w:rPr>
          <w:sz w:val="28"/>
          <w:szCs w:val="28"/>
        </w:rPr>
        <w:t>настоящего</w:t>
      </w:r>
      <w:r w:rsidR="00263BD4" w:rsidRPr="00263BD4">
        <w:rPr>
          <w:spacing w:val="-6"/>
          <w:sz w:val="28"/>
          <w:szCs w:val="28"/>
        </w:rPr>
        <w:t xml:space="preserve"> </w:t>
      </w:r>
      <w:r w:rsidR="00263BD4" w:rsidRPr="00263BD4">
        <w:rPr>
          <w:sz w:val="28"/>
          <w:szCs w:val="28"/>
        </w:rPr>
        <w:t>договора;</w:t>
      </w:r>
    </w:p>
    <w:p w:rsidR="00263BD4" w:rsidRPr="00263BD4" w:rsidRDefault="0084707E" w:rsidP="00263BD4">
      <w:pPr>
        <w:pStyle w:val="afffffff1"/>
        <w:spacing w:before="0" w:after="0"/>
        <w:ind w:firstLine="567"/>
        <w:rPr>
          <w:sz w:val="28"/>
          <w:szCs w:val="28"/>
        </w:rPr>
      </w:pPr>
      <w:r>
        <w:rPr>
          <w:sz w:val="28"/>
          <w:szCs w:val="28"/>
        </w:rPr>
        <w:t>– </w:t>
      </w:r>
      <w:r w:rsidR="00263BD4" w:rsidRPr="00263BD4">
        <w:rPr>
          <w:sz w:val="28"/>
          <w:szCs w:val="28"/>
        </w:rPr>
        <w:t>отпуск</w:t>
      </w:r>
      <w:r w:rsidR="00263BD4" w:rsidRPr="00263BD4">
        <w:rPr>
          <w:spacing w:val="1"/>
          <w:sz w:val="28"/>
          <w:szCs w:val="28"/>
        </w:rPr>
        <w:t xml:space="preserve"> </w:t>
      </w:r>
      <w:r w:rsidR="00263BD4" w:rsidRPr="00263BD4">
        <w:rPr>
          <w:sz w:val="28"/>
          <w:szCs w:val="28"/>
        </w:rPr>
        <w:t>питьевой</w:t>
      </w:r>
      <w:r w:rsidR="00263BD4" w:rsidRPr="00263BD4">
        <w:rPr>
          <w:spacing w:val="1"/>
          <w:sz w:val="28"/>
          <w:szCs w:val="28"/>
        </w:rPr>
        <w:t xml:space="preserve"> </w:t>
      </w:r>
      <w:r w:rsidR="00263BD4" w:rsidRPr="00263BD4">
        <w:rPr>
          <w:sz w:val="28"/>
          <w:szCs w:val="28"/>
        </w:rPr>
        <w:t>воды</w:t>
      </w:r>
      <w:r w:rsidR="00263BD4" w:rsidRPr="00263BD4">
        <w:rPr>
          <w:spacing w:val="1"/>
          <w:sz w:val="28"/>
          <w:szCs w:val="28"/>
        </w:rPr>
        <w:t xml:space="preserve"> </w:t>
      </w:r>
      <w:r w:rsidR="00263BD4" w:rsidRPr="00263BD4">
        <w:rPr>
          <w:sz w:val="28"/>
          <w:szCs w:val="28"/>
        </w:rPr>
        <w:t>исполнителю</w:t>
      </w:r>
      <w:r w:rsidR="00263BD4" w:rsidRPr="00263BD4">
        <w:rPr>
          <w:spacing w:val="1"/>
          <w:sz w:val="28"/>
          <w:szCs w:val="28"/>
        </w:rPr>
        <w:t xml:space="preserve"> </w:t>
      </w:r>
      <w:r w:rsidR="00263BD4" w:rsidRPr="00263BD4">
        <w:rPr>
          <w:sz w:val="28"/>
          <w:szCs w:val="28"/>
        </w:rPr>
        <w:t>производится</w:t>
      </w:r>
      <w:r w:rsidR="00263BD4" w:rsidRPr="00263BD4">
        <w:rPr>
          <w:spacing w:val="1"/>
          <w:sz w:val="28"/>
          <w:szCs w:val="28"/>
        </w:rPr>
        <w:t xml:space="preserve"> </w:t>
      </w:r>
      <w:r w:rsidR="00263BD4" w:rsidRPr="00263BD4">
        <w:rPr>
          <w:sz w:val="28"/>
          <w:szCs w:val="28"/>
        </w:rPr>
        <w:t>из</w:t>
      </w:r>
      <w:r w:rsidR="00263BD4" w:rsidRPr="00263BD4">
        <w:rPr>
          <w:spacing w:val="1"/>
          <w:sz w:val="28"/>
          <w:szCs w:val="28"/>
        </w:rPr>
        <w:t xml:space="preserve"> </w:t>
      </w:r>
      <w:r w:rsidR="00263BD4" w:rsidRPr="00263BD4">
        <w:rPr>
          <w:sz w:val="28"/>
          <w:szCs w:val="28"/>
        </w:rPr>
        <w:t>системы</w:t>
      </w:r>
      <w:r w:rsidR="00263BD4" w:rsidRPr="00263BD4">
        <w:rPr>
          <w:spacing w:val="1"/>
          <w:sz w:val="28"/>
          <w:szCs w:val="28"/>
        </w:rPr>
        <w:t xml:space="preserve"> </w:t>
      </w:r>
      <w:r w:rsidR="00263BD4" w:rsidRPr="00263BD4">
        <w:rPr>
          <w:sz w:val="28"/>
          <w:szCs w:val="28"/>
        </w:rPr>
        <w:t>водоснабжения</w:t>
      </w:r>
      <w:r w:rsidR="00263BD4" w:rsidRPr="00263BD4">
        <w:rPr>
          <w:spacing w:val="1"/>
          <w:sz w:val="28"/>
          <w:szCs w:val="28"/>
        </w:rPr>
        <w:t xml:space="preserve"> </w:t>
      </w:r>
      <w:r w:rsidR="00263BD4" w:rsidRPr="00263BD4">
        <w:rPr>
          <w:sz w:val="28"/>
          <w:szCs w:val="28"/>
        </w:rPr>
        <w:t>ресурсоснабжающей</w:t>
      </w:r>
      <w:r w:rsidR="00263BD4" w:rsidRPr="00263BD4">
        <w:rPr>
          <w:spacing w:val="1"/>
          <w:sz w:val="28"/>
          <w:szCs w:val="28"/>
        </w:rPr>
        <w:t xml:space="preserve"> </w:t>
      </w:r>
      <w:r w:rsidR="00263BD4" w:rsidRPr="00263BD4">
        <w:rPr>
          <w:sz w:val="28"/>
          <w:szCs w:val="28"/>
        </w:rPr>
        <w:t>организации</w:t>
      </w:r>
      <w:r w:rsidR="00263BD4" w:rsidRPr="00263BD4">
        <w:rPr>
          <w:spacing w:val="1"/>
          <w:sz w:val="28"/>
          <w:szCs w:val="28"/>
        </w:rPr>
        <w:t xml:space="preserve"> </w:t>
      </w:r>
      <w:r w:rsidR="00263BD4" w:rsidRPr="00263BD4">
        <w:rPr>
          <w:sz w:val="28"/>
          <w:szCs w:val="28"/>
        </w:rPr>
        <w:t>согласно</w:t>
      </w:r>
      <w:r w:rsidR="00263BD4" w:rsidRPr="00263BD4">
        <w:rPr>
          <w:spacing w:val="1"/>
          <w:sz w:val="28"/>
          <w:szCs w:val="28"/>
        </w:rPr>
        <w:t xml:space="preserve"> </w:t>
      </w:r>
      <w:r w:rsidR="00263BD4" w:rsidRPr="00263BD4">
        <w:rPr>
          <w:sz w:val="28"/>
          <w:szCs w:val="28"/>
        </w:rPr>
        <w:t>условиям</w:t>
      </w:r>
      <w:r w:rsidR="00263BD4" w:rsidRPr="00263BD4">
        <w:rPr>
          <w:spacing w:val="1"/>
          <w:sz w:val="28"/>
          <w:szCs w:val="28"/>
        </w:rPr>
        <w:t xml:space="preserve"> </w:t>
      </w:r>
      <w:r w:rsidR="00263BD4" w:rsidRPr="00263BD4">
        <w:rPr>
          <w:sz w:val="28"/>
          <w:szCs w:val="28"/>
        </w:rPr>
        <w:t>настоящего договора, а также выданным условиям на подключение, а при их</w:t>
      </w:r>
      <w:r w:rsidR="00263BD4" w:rsidRPr="00263BD4">
        <w:rPr>
          <w:spacing w:val="1"/>
          <w:sz w:val="28"/>
          <w:szCs w:val="28"/>
        </w:rPr>
        <w:t xml:space="preserve"> </w:t>
      </w:r>
      <w:r w:rsidR="00263BD4" w:rsidRPr="00263BD4">
        <w:rPr>
          <w:sz w:val="28"/>
          <w:szCs w:val="28"/>
        </w:rPr>
        <w:t>отсутствии</w:t>
      </w:r>
      <w:r w:rsidR="00263BD4" w:rsidRPr="00263BD4">
        <w:rPr>
          <w:spacing w:val="1"/>
          <w:sz w:val="28"/>
          <w:szCs w:val="28"/>
        </w:rPr>
        <w:t xml:space="preserve"> </w:t>
      </w:r>
      <w:r>
        <w:rPr>
          <w:sz w:val="28"/>
          <w:szCs w:val="28"/>
        </w:rPr>
        <w:t>–</w:t>
      </w:r>
      <w:r w:rsidR="00263BD4" w:rsidRPr="00263BD4">
        <w:rPr>
          <w:spacing w:val="1"/>
          <w:sz w:val="28"/>
          <w:szCs w:val="28"/>
        </w:rPr>
        <w:t xml:space="preserve"> </w:t>
      </w:r>
      <w:r w:rsidR="00263BD4" w:rsidRPr="00263BD4">
        <w:rPr>
          <w:sz w:val="28"/>
          <w:szCs w:val="28"/>
        </w:rPr>
        <w:t>техническим</w:t>
      </w:r>
      <w:r w:rsidR="00263BD4" w:rsidRPr="00263BD4">
        <w:rPr>
          <w:spacing w:val="1"/>
          <w:sz w:val="28"/>
          <w:szCs w:val="28"/>
        </w:rPr>
        <w:t xml:space="preserve"> </w:t>
      </w:r>
      <w:r w:rsidR="00263BD4" w:rsidRPr="00263BD4">
        <w:rPr>
          <w:sz w:val="28"/>
          <w:szCs w:val="28"/>
        </w:rPr>
        <w:t>условиям</w:t>
      </w:r>
      <w:r w:rsidR="00263BD4" w:rsidRPr="00263BD4">
        <w:rPr>
          <w:spacing w:val="1"/>
          <w:sz w:val="28"/>
          <w:szCs w:val="28"/>
        </w:rPr>
        <w:t xml:space="preserve"> </w:t>
      </w:r>
      <w:r w:rsidR="00263BD4" w:rsidRPr="00263BD4">
        <w:rPr>
          <w:sz w:val="28"/>
          <w:szCs w:val="28"/>
        </w:rPr>
        <w:t>на</w:t>
      </w:r>
      <w:r w:rsidR="00263BD4" w:rsidRPr="00263BD4">
        <w:rPr>
          <w:spacing w:val="1"/>
          <w:sz w:val="28"/>
          <w:szCs w:val="28"/>
        </w:rPr>
        <w:t xml:space="preserve"> </w:t>
      </w:r>
      <w:r w:rsidR="00263BD4" w:rsidRPr="00263BD4">
        <w:rPr>
          <w:sz w:val="28"/>
          <w:szCs w:val="28"/>
        </w:rPr>
        <w:t>подключение</w:t>
      </w:r>
      <w:r w:rsidR="00263BD4" w:rsidRPr="00263BD4">
        <w:rPr>
          <w:spacing w:val="1"/>
          <w:sz w:val="28"/>
          <w:szCs w:val="28"/>
        </w:rPr>
        <w:t xml:space="preserve"> </w:t>
      </w:r>
      <w:r w:rsidR="00263BD4" w:rsidRPr="00263BD4">
        <w:rPr>
          <w:sz w:val="28"/>
          <w:szCs w:val="28"/>
        </w:rPr>
        <w:t>(если</w:t>
      </w:r>
      <w:r w:rsidR="00263BD4" w:rsidRPr="00263BD4">
        <w:rPr>
          <w:spacing w:val="1"/>
          <w:sz w:val="28"/>
          <w:szCs w:val="28"/>
        </w:rPr>
        <w:t xml:space="preserve"> </w:t>
      </w:r>
      <w:r w:rsidR="00263BD4" w:rsidRPr="00263BD4">
        <w:rPr>
          <w:sz w:val="28"/>
          <w:szCs w:val="28"/>
        </w:rPr>
        <w:t>выдача</w:t>
      </w:r>
      <w:r w:rsidR="00263BD4" w:rsidRPr="00263BD4">
        <w:rPr>
          <w:spacing w:val="1"/>
          <w:sz w:val="28"/>
          <w:szCs w:val="28"/>
        </w:rPr>
        <w:t xml:space="preserve"> </w:t>
      </w:r>
      <w:r w:rsidR="00263BD4" w:rsidRPr="00263BD4">
        <w:rPr>
          <w:sz w:val="28"/>
          <w:szCs w:val="28"/>
        </w:rPr>
        <w:t>таких</w:t>
      </w:r>
      <w:r w:rsidR="00263BD4" w:rsidRPr="00263BD4">
        <w:rPr>
          <w:spacing w:val="1"/>
          <w:sz w:val="28"/>
          <w:szCs w:val="28"/>
        </w:rPr>
        <w:t xml:space="preserve"> </w:t>
      </w:r>
      <w:r w:rsidR="00263BD4" w:rsidRPr="00263BD4">
        <w:rPr>
          <w:sz w:val="28"/>
          <w:szCs w:val="28"/>
        </w:rPr>
        <w:t>условий была предусмотрена законодательством), в объёме необходимом для</w:t>
      </w:r>
      <w:r w:rsidR="00263BD4" w:rsidRPr="00263BD4">
        <w:rPr>
          <w:spacing w:val="-67"/>
          <w:sz w:val="28"/>
          <w:szCs w:val="28"/>
        </w:rPr>
        <w:t xml:space="preserve"> </w:t>
      </w:r>
      <w:r w:rsidR="00263BD4" w:rsidRPr="00263BD4">
        <w:rPr>
          <w:sz w:val="28"/>
          <w:szCs w:val="28"/>
        </w:rPr>
        <w:t>предоставления</w:t>
      </w:r>
      <w:r w:rsidR="00263BD4" w:rsidRPr="00263BD4">
        <w:rPr>
          <w:spacing w:val="-4"/>
          <w:sz w:val="28"/>
          <w:szCs w:val="28"/>
        </w:rPr>
        <w:t xml:space="preserve"> </w:t>
      </w:r>
      <w:r w:rsidR="00263BD4" w:rsidRPr="00263BD4">
        <w:rPr>
          <w:sz w:val="28"/>
          <w:szCs w:val="28"/>
        </w:rPr>
        <w:t>коммунальных услуг</w:t>
      </w:r>
      <w:r w:rsidR="00263BD4" w:rsidRPr="00263BD4">
        <w:rPr>
          <w:spacing w:val="-1"/>
          <w:sz w:val="28"/>
          <w:szCs w:val="28"/>
        </w:rPr>
        <w:t xml:space="preserve"> </w:t>
      </w:r>
      <w:r w:rsidR="00263BD4" w:rsidRPr="00263BD4">
        <w:rPr>
          <w:sz w:val="28"/>
          <w:szCs w:val="28"/>
        </w:rPr>
        <w:t>гражданам;</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качество</w:t>
      </w:r>
      <w:r w:rsidR="00263BD4" w:rsidRPr="00263BD4">
        <w:rPr>
          <w:spacing w:val="1"/>
          <w:sz w:val="28"/>
          <w:szCs w:val="28"/>
        </w:rPr>
        <w:t xml:space="preserve"> </w:t>
      </w:r>
      <w:r w:rsidR="00263BD4" w:rsidRPr="00263BD4">
        <w:rPr>
          <w:sz w:val="28"/>
          <w:szCs w:val="28"/>
        </w:rPr>
        <w:t>холодной</w:t>
      </w:r>
      <w:r w:rsidR="00263BD4" w:rsidRPr="00263BD4">
        <w:rPr>
          <w:spacing w:val="1"/>
          <w:sz w:val="28"/>
          <w:szCs w:val="28"/>
        </w:rPr>
        <w:t xml:space="preserve"> </w:t>
      </w:r>
      <w:r w:rsidR="00263BD4" w:rsidRPr="00263BD4">
        <w:rPr>
          <w:sz w:val="28"/>
          <w:szCs w:val="28"/>
        </w:rPr>
        <w:t>питьевой</w:t>
      </w:r>
      <w:r w:rsidR="00263BD4" w:rsidRPr="00263BD4">
        <w:rPr>
          <w:spacing w:val="1"/>
          <w:sz w:val="28"/>
          <w:szCs w:val="28"/>
        </w:rPr>
        <w:t xml:space="preserve"> </w:t>
      </w:r>
      <w:r w:rsidR="00263BD4" w:rsidRPr="00263BD4">
        <w:rPr>
          <w:sz w:val="28"/>
          <w:szCs w:val="28"/>
        </w:rPr>
        <w:t>воды</w:t>
      </w:r>
      <w:r w:rsidR="00263BD4" w:rsidRPr="00263BD4">
        <w:rPr>
          <w:spacing w:val="1"/>
          <w:sz w:val="28"/>
          <w:szCs w:val="28"/>
        </w:rPr>
        <w:t xml:space="preserve"> </w:t>
      </w:r>
      <w:r w:rsidR="00263BD4" w:rsidRPr="00263BD4">
        <w:rPr>
          <w:sz w:val="28"/>
          <w:szCs w:val="28"/>
        </w:rPr>
        <w:t>должно</w:t>
      </w:r>
      <w:r w:rsidR="00263BD4" w:rsidRPr="00263BD4">
        <w:rPr>
          <w:spacing w:val="1"/>
          <w:sz w:val="28"/>
          <w:szCs w:val="28"/>
        </w:rPr>
        <w:t xml:space="preserve"> </w:t>
      </w:r>
      <w:r w:rsidR="00263BD4" w:rsidRPr="00263BD4">
        <w:rPr>
          <w:sz w:val="28"/>
          <w:szCs w:val="28"/>
        </w:rPr>
        <w:t>соответствовать</w:t>
      </w:r>
      <w:r w:rsidR="00263BD4" w:rsidRPr="00263BD4">
        <w:rPr>
          <w:spacing w:val="1"/>
          <w:sz w:val="28"/>
          <w:szCs w:val="28"/>
        </w:rPr>
        <w:t xml:space="preserve"> </w:t>
      </w:r>
      <w:r w:rsidR="00263BD4" w:rsidRPr="00263BD4">
        <w:rPr>
          <w:sz w:val="28"/>
          <w:szCs w:val="28"/>
        </w:rPr>
        <w:t>требованиям</w:t>
      </w:r>
      <w:r w:rsidR="00263BD4" w:rsidRPr="00263BD4">
        <w:rPr>
          <w:spacing w:val="1"/>
          <w:sz w:val="28"/>
          <w:szCs w:val="28"/>
        </w:rPr>
        <w:t xml:space="preserve"> </w:t>
      </w:r>
      <w:r w:rsidR="00263BD4" w:rsidRPr="00263BD4">
        <w:rPr>
          <w:sz w:val="28"/>
          <w:szCs w:val="28"/>
        </w:rPr>
        <w:t>законодательства</w:t>
      </w:r>
      <w:r w:rsidR="00263BD4" w:rsidRPr="00263BD4">
        <w:rPr>
          <w:spacing w:val="1"/>
          <w:sz w:val="28"/>
          <w:szCs w:val="28"/>
        </w:rPr>
        <w:t xml:space="preserve"> </w:t>
      </w:r>
      <w:r w:rsidR="00263BD4" w:rsidRPr="00263BD4">
        <w:rPr>
          <w:sz w:val="28"/>
          <w:szCs w:val="28"/>
        </w:rPr>
        <w:t>РФ</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t>области</w:t>
      </w:r>
      <w:r w:rsidR="00263BD4" w:rsidRPr="00263BD4">
        <w:rPr>
          <w:spacing w:val="1"/>
          <w:sz w:val="28"/>
          <w:szCs w:val="28"/>
        </w:rPr>
        <w:t xml:space="preserve"> </w:t>
      </w:r>
      <w:r w:rsidR="00263BD4" w:rsidRPr="00263BD4">
        <w:rPr>
          <w:sz w:val="28"/>
          <w:szCs w:val="28"/>
        </w:rPr>
        <w:t>обеспечения</w:t>
      </w:r>
      <w:r w:rsidR="00263BD4" w:rsidRPr="00263BD4">
        <w:rPr>
          <w:spacing w:val="1"/>
          <w:sz w:val="28"/>
          <w:szCs w:val="28"/>
        </w:rPr>
        <w:t xml:space="preserve"> </w:t>
      </w:r>
      <w:r w:rsidR="00263BD4" w:rsidRPr="00263BD4">
        <w:rPr>
          <w:sz w:val="28"/>
          <w:szCs w:val="28"/>
        </w:rPr>
        <w:t>санитарно-</w:t>
      </w:r>
      <w:r w:rsidR="00263BD4" w:rsidRPr="00263BD4">
        <w:rPr>
          <w:spacing w:val="1"/>
          <w:sz w:val="28"/>
          <w:szCs w:val="28"/>
        </w:rPr>
        <w:t xml:space="preserve"> </w:t>
      </w:r>
      <w:r w:rsidR="00263BD4" w:rsidRPr="00263BD4">
        <w:rPr>
          <w:sz w:val="28"/>
          <w:szCs w:val="28"/>
        </w:rPr>
        <w:t>эпидемиологического</w:t>
      </w:r>
      <w:r w:rsidR="00263BD4" w:rsidRPr="00263BD4">
        <w:rPr>
          <w:spacing w:val="1"/>
          <w:sz w:val="28"/>
          <w:szCs w:val="28"/>
        </w:rPr>
        <w:t xml:space="preserve"> </w:t>
      </w:r>
      <w:r w:rsidR="00263BD4" w:rsidRPr="00263BD4">
        <w:rPr>
          <w:sz w:val="28"/>
          <w:szCs w:val="28"/>
        </w:rPr>
        <w:t>благополучия</w:t>
      </w:r>
      <w:r w:rsidR="00263BD4" w:rsidRPr="00263BD4">
        <w:rPr>
          <w:spacing w:val="1"/>
          <w:sz w:val="28"/>
          <w:szCs w:val="28"/>
        </w:rPr>
        <w:t xml:space="preserve"> </w:t>
      </w:r>
      <w:r w:rsidR="00263BD4" w:rsidRPr="00263BD4">
        <w:rPr>
          <w:sz w:val="28"/>
          <w:szCs w:val="28"/>
        </w:rPr>
        <w:t>населения.</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t>случае</w:t>
      </w:r>
      <w:r w:rsidR="00263BD4" w:rsidRPr="00263BD4">
        <w:rPr>
          <w:spacing w:val="1"/>
          <w:sz w:val="28"/>
          <w:szCs w:val="28"/>
        </w:rPr>
        <w:t xml:space="preserve"> </w:t>
      </w:r>
      <w:r w:rsidR="00263BD4" w:rsidRPr="00263BD4">
        <w:rPr>
          <w:sz w:val="28"/>
          <w:szCs w:val="28"/>
        </w:rPr>
        <w:t>реализации</w:t>
      </w:r>
      <w:r w:rsidR="00263BD4" w:rsidRPr="00263BD4">
        <w:rPr>
          <w:spacing w:val="-67"/>
          <w:sz w:val="28"/>
          <w:szCs w:val="28"/>
        </w:rPr>
        <w:t xml:space="preserve"> </w:t>
      </w:r>
      <w:r w:rsidR="00263BD4" w:rsidRPr="00263BD4">
        <w:rPr>
          <w:sz w:val="28"/>
          <w:szCs w:val="28"/>
        </w:rPr>
        <w:t>ресурсоснабжающей</w:t>
      </w:r>
      <w:r w:rsidR="00263BD4" w:rsidRPr="00263BD4">
        <w:rPr>
          <w:spacing w:val="1"/>
          <w:sz w:val="28"/>
          <w:szCs w:val="28"/>
        </w:rPr>
        <w:t xml:space="preserve"> </w:t>
      </w:r>
      <w:r w:rsidR="00263BD4" w:rsidRPr="00263BD4">
        <w:rPr>
          <w:sz w:val="28"/>
          <w:szCs w:val="28"/>
        </w:rPr>
        <w:t>организацией</w:t>
      </w:r>
      <w:r w:rsidR="00263BD4" w:rsidRPr="00263BD4">
        <w:rPr>
          <w:spacing w:val="1"/>
          <w:sz w:val="28"/>
          <w:szCs w:val="28"/>
        </w:rPr>
        <w:t xml:space="preserve"> </w:t>
      </w:r>
      <w:r w:rsidR="00263BD4" w:rsidRPr="00263BD4">
        <w:rPr>
          <w:sz w:val="28"/>
          <w:szCs w:val="28"/>
        </w:rPr>
        <w:t>плана</w:t>
      </w:r>
      <w:r w:rsidR="00263BD4" w:rsidRPr="00263BD4">
        <w:rPr>
          <w:spacing w:val="1"/>
          <w:sz w:val="28"/>
          <w:szCs w:val="28"/>
        </w:rPr>
        <w:t xml:space="preserve"> </w:t>
      </w:r>
      <w:r w:rsidR="00263BD4" w:rsidRPr="00263BD4">
        <w:rPr>
          <w:sz w:val="28"/>
          <w:szCs w:val="28"/>
        </w:rPr>
        <w:t>мероприятий</w:t>
      </w:r>
      <w:r w:rsidR="00263BD4" w:rsidRPr="00263BD4">
        <w:rPr>
          <w:spacing w:val="1"/>
          <w:sz w:val="28"/>
          <w:szCs w:val="28"/>
        </w:rPr>
        <w:t xml:space="preserve"> </w:t>
      </w:r>
      <w:r w:rsidR="00263BD4" w:rsidRPr="00263BD4">
        <w:rPr>
          <w:sz w:val="28"/>
          <w:szCs w:val="28"/>
        </w:rPr>
        <w:t>по</w:t>
      </w:r>
      <w:r w:rsidR="00263BD4" w:rsidRPr="00263BD4">
        <w:rPr>
          <w:spacing w:val="1"/>
          <w:sz w:val="28"/>
          <w:szCs w:val="28"/>
        </w:rPr>
        <w:t xml:space="preserve"> </w:t>
      </w:r>
      <w:r w:rsidR="00263BD4" w:rsidRPr="00263BD4">
        <w:rPr>
          <w:sz w:val="28"/>
          <w:szCs w:val="28"/>
        </w:rPr>
        <w:t>приведению</w:t>
      </w:r>
      <w:r w:rsidR="00263BD4" w:rsidRPr="00263BD4">
        <w:rPr>
          <w:spacing w:val="1"/>
          <w:sz w:val="28"/>
          <w:szCs w:val="28"/>
        </w:rPr>
        <w:t xml:space="preserve"> </w:t>
      </w:r>
      <w:r w:rsidR="00263BD4" w:rsidRPr="00263BD4">
        <w:rPr>
          <w:sz w:val="28"/>
          <w:szCs w:val="28"/>
        </w:rPr>
        <w:t>качества</w:t>
      </w:r>
      <w:r w:rsidR="00263BD4" w:rsidRPr="00263BD4">
        <w:rPr>
          <w:spacing w:val="1"/>
          <w:sz w:val="28"/>
          <w:szCs w:val="28"/>
        </w:rPr>
        <w:t xml:space="preserve"> </w:t>
      </w:r>
      <w:r w:rsidR="00263BD4" w:rsidRPr="00263BD4">
        <w:rPr>
          <w:sz w:val="28"/>
          <w:szCs w:val="28"/>
        </w:rPr>
        <w:t>питьевой</w:t>
      </w:r>
      <w:r w:rsidR="00263BD4" w:rsidRPr="00263BD4">
        <w:rPr>
          <w:spacing w:val="1"/>
          <w:sz w:val="28"/>
          <w:szCs w:val="28"/>
        </w:rPr>
        <w:t xml:space="preserve"> </w:t>
      </w:r>
      <w:r w:rsidR="00263BD4" w:rsidRPr="00263BD4">
        <w:rPr>
          <w:sz w:val="28"/>
          <w:szCs w:val="28"/>
        </w:rPr>
        <w:t>воды</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lastRenderedPageBreak/>
        <w:t>соответствие</w:t>
      </w:r>
      <w:r w:rsidR="00263BD4" w:rsidRPr="00263BD4">
        <w:rPr>
          <w:spacing w:val="1"/>
          <w:sz w:val="28"/>
          <w:szCs w:val="28"/>
        </w:rPr>
        <w:t xml:space="preserve"> </w:t>
      </w:r>
      <w:r w:rsidR="00263BD4" w:rsidRPr="00263BD4">
        <w:rPr>
          <w:sz w:val="28"/>
          <w:szCs w:val="28"/>
        </w:rPr>
        <w:t>к</w:t>
      </w:r>
      <w:r w:rsidR="00263BD4" w:rsidRPr="00263BD4">
        <w:rPr>
          <w:spacing w:val="1"/>
          <w:sz w:val="28"/>
          <w:szCs w:val="28"/>
        </w:rPr>
        <w:t xml:space="preserve"> </w:t>
      </w:r>
      <w:r w:rsidR="00263BD4" w:rsidRPr="00263BD4">
        <w:rPr>
          <w:sz w:val="28"/>
          <w:szCs w:val="28"/>
        </w:rPr>
        <w:t>установленным</w:t>
      </w:r>
      <w:r w:rsidR="00263BD4" w:rsidRPr="00263BD4">
        <w:rPr>
          <w:spacing w:val="1"/>
          <w:sz w:val="28"/>
          <w:szCs w:val="28"/>
        </w:rPr>
        <w:t xml:space="preserve"> </w:t>
      </w:r>
      <w:r w:rsidR="00263BD4" w:rsidRPr="00263BD4">
        <w:rPr>
          <w:sz w:val="28"/>
          <w:szCs w:val="28"/>
        </w:rPr>
        <w:t>требованиям,</w:t>
      </w:r>
      <w:r w:rsidR="00263BD4" w:rsidRPr="00263BD4">
        <w:rPr>
          <w:spacing w:val="1"/>
          <w:sz w:val="28"/>
          <w:szCs w:val="28"/>
        </w:rPr>
        <w:t xml:space="preserve"> </w:t>
      </w:r>
      <w:r w:rsidR="00263BD4" w:rsidRPr="00263BD4">
        <w:rPr>
          <w:sz w:val="28"/>
          <w:szCs w:val="28"/>
        </w:rPr>
        <w:t>допускается несоответствие качества подаваемой холодной питьевой воды</w:t>
      </w:r>
      <w:r w:rsidR="00263BD4" w:rsidRPr="00263BD4">
        <w:rPr>
          <w:spacing w:val="1"/>
          <w:sz w:val="28"/>
          <w:szCs w:val="28"/>
        </w:rPr>
        <w:t xml:space="preserve"> </w:t>
      </w:r>
      <w:r w:rsidR="00263BD4" w:rsidRPr="00263BD4">
        <w:rPr>
          <w:sz w:val="28"/>
          <w:szCs w:val="28"/>
        </w:rPr>
        <w:t>установленным</w:t>
      </w:r>
      <w:r w:rsidR="00263BD4" w:rsidRPr="00263BD4">
        <w:rPr>
          <w:spacing w:val="1"/>
          <w:sz w:val="28"/>
          <w:szCs w:val="28"/>
        </w:rPr>
        <w:t xml:space="preserve"> </w:t>
      </w:r>
      <w:r w:rsidR="00263BD4" w:rsidRPr="00263BD4">
        <w:rPr>
          <w:sz w:val="28"/>
          <w:szCs w:val="28"/>
        </w:rPr>
        <w:t>требованиям</w:t>
      </w:r>
      <w:r w:rsidR="00263BD4" w:rsidRPr="00263BD4">
        <w:rPr>
          <w:spacing w:val="1"/>
          <w:sz w:val="28"/>
          <w:szCs w:val="28"/>
        </w:rPr>
        <w:t xml:space="preserve"> </w:t>
      </w:r>
      <w:r w:rsidR="00263BD4" w:rsidRPr="00263BD4">
        <w:rPr>
          <w:sz w:val="28"/>
          <w:szCs w:val="28"/>
        </w:rPr>
        <w:t>в</w:t>
      </w:r>
      <w:r w:rsidR="00263BD4" w:rsidRPr="00263BD4">
        <w:rPr>
          <w:spacing w:val="1"/>
          <w:sz w:val="28"/>
          <w:szCs w:val="28"/>
        </w:rPr>
        <w:t xml:space="preserve"> </w:t>
      </w:r>
      <w:r w:rsidR="00263BD4" w:rsidRPr="00263BD4">
        <w:rPr>
          <w:sz w:val="28"/>
          <w:szCs w:val="28"/>
        </w:rPr>
        <w:t>пределах,</w:t>
      </w:r>
      <w:r w:rsidR="00263BD4" w:rsidRPr="00263BD4">
        <w:rPr>
          <w:spacing w:val="1"/>
          <w:sz w:val="28"/>
          <w:szCs w:val="28"/>
        </w:rPr>
        <w:t xml:space="preserve"> </w:t>
      </w:r>
      <w:r w:rsidR="00263BD4" w:rsidRPr="00263BD4">
        <w:rPr>
          <w:sz w:val="28"/>
          <w:szCs w:val="28"/>
        </w:rPr>
        <w:t>определенных</w:t>
      </w:r>
      <w:r w:rsidR="00263BD4" w:rsidRPr="00263BD4">
        <w:rPr>
          <w:spacing w:val="1"/>
          <w:sz w:val="28"/>
          <w:szCs w:val="28"/>
        </w:rPr>
        <w:t xml:space="preserve"> </w:t>
      </w:r>
      <w:r w:rsidR="00263BD4" w:rsidRPr="00263BD4">
        <w:rPr>
          <w:sz w:val="28"/>
          <w:szCs w:val="28"/>
        </w:rPr>
        <w:t>таким</w:t>
      </w:r>
      <w:r w:rsidR="00263BD4" w:rsidRPr="00263BD4">
        <w:rPr>
          <w:spacing w:val="1"/>
          <w:sz w:val="28"/>
          <w:szCs w:val="28"/>
        </w:rPr>
        <w:t xml:space="preserve"> </w:t>
      </w:r>
      <w:r w:rsidR="00263BD4" w:rsidRPr="00263BD4">
        <w:rPr>
          <w:sz w:val="28"/>
          <w:szCs w:val="28"/>
        </w:rPr>
        <w:t>планом</w:t>
      </w:r>
      <w:r w:rsidR="00263BD4" w:rsidRPr="00263BD4">
        <w:rPr>
          <w:spacing w:val="1"/>
          <w:sz w:val="28"/>
          <w:szCs w:val="28"/>
        </w:rPr>
        <w:t xml:space="preserve"> </w:t>
      </w:r>
      <w:r w:rsidR="00263BD4" w:rsidRPr="00263BD4">
        <w:rPr>
          <w:sz w:val="28"/>
          <w:szCs w:val="28"/>
        </w:rPr>
        <w:t>мероприятий,</w:t>
      </w:r>
      <w:r w:rsidR="00263BD4" w:rsidRPr="00263BD4">
        <w:rPr>
          <w:spacing w:val="1"/>
          <w:sz w:val="28"/>
          <w:szCs w:val="28"/>
        </w:rPr>
        <w:t xml:space="preserve"> </w:t>
      </w:r>
      <w:r w:rsidR="00263BD4" w:rsidRPr="00263BD4">
        <w:rPr>
          <w:sz w:val="28"/>
          <w:szCs w:val="28"/>
        </w:rPr>
        <w:t>за</w:t>
      </w:r>
      <w:r w:rsidR="00263BD4" w:rsidRPr="00263BD4">
        <w:rPr>
          <w:spacing w:val="1"/>
          <w:sz w:val="28"/>
          <w:szCs w:val="28"/>
        </w:rPr>
        <w:t xml:space="preserve"> </w:t>
      </w:r>
      <w:r w:rsidR="00263BD4" w:rsidRPr="00263BD4">
        <w:rPr>
          <w:sz w:val="28"/>
          <w:szCs w:val="28"/>
        </w:rPr>
        <w:t>исключением</w:t>
      </w:r>
      <w:r w:rsidR="00263BD4" w:rsidRPr="00263BD4">
        <w:rPr>
          <w:spacing w:val="1"/>
          <w:sz w:val="28"/>
          <w:szCs w:val="28"/>
        </w:rPr>
        <w:t xml:space="preserve"> </w:t>
      </w:r>
      <w:r w:rsidR="00263BD4" w:rsidRPr="00263BD4">
        <w:rPr>
          <w:sz w:val="28"/>
          <w:szCs w:val="28"/>
        </w:rPr>
        <w:t>показателей</w:t>
      </w:r>
      <w:r w:rsidR="00263BD4" w:rsidRPr="00263BD4">
        <w:rPr>
          <w:spacing w:val="1"/>
          <w:sz w:val="28"/>
          <w:szCs w:val="28"/>
        </w:rPr>
        <w:t xml:space="preserve"> </w:t>
      </w:r>
      <w:r w:rsidR="00263BD4" w:rsidRPr="00263BD4">
        <w:rPr>
          <w:sz w:val="28"/>
          <w:szCs w:val="28"/>
        </w:rPr>
        <w:t>качества</w:t>
      </w:r>
      <w:r w:rsidR="00263BD4" w:rsidRPr="00263BD4">
        <w:rPr>
          <w:spacing w:val="1"/>
          <w:sz w:val="28"/>
          <w:szCs w:val="28"/>
        </w:rPr>
        <w:t xml:space="preserve"> </w:t>
      </w:r>
      <w:r w:rsidR="00263BD4" w:rsidRPr="00263BD4">
        <w:rPr>
          <w:sz w:val="28"/>
          <w:szCs w:val="28"/>
        </w:rPr>
        <w:t>питьевой</w:t>
      </w:r>
      <w:r w:rsidR="00263BD4" w:rsidRPr="00263BD4">
        <w:rPr>
          <w:spacing w:val="1"/>
          <w:sz w:val="28"/>
          <w:szCs w:val="28"/>
        </w:rPr>
        <w:t xml:space="preserve"> </w:t>
      </w:r>
      <w:r w:rsidR="00263BD4" w:rsidRPr="00263BD4">
        <w:rPr>
          <w:sz w:val="28"/>
          <w:szCs w:val="28"/>
        </w:rPr>
        <w:t>воды,</w:t>
      </w:r>
      <w:r w:rsidR="00263BD4" w:rsidRPr="00263BD4">
        <w:rPr>
          <w:spacing w:val="1"/>
          <w:sz w:val="28"/>
          <w:szCs w:val="28"/>
        </w:rPr>
        <w:t xml:space="preserve"> </w:t>
      </w:r>
      <w:r w:rsidR="00263BD4" w:rsidRPr="00263BD4">
        <w:rPr>
          <w:sz w:val="28"/>
          <w:szCs w:val="28"/>
        </w:rPr>
        <w:t>характеризующих</w:t>
      </w:r>
      <w:r w:rsidR="00263BD4" w:rsidRPr="00263BD4">
        <w:rPr>
          <w:spacing w:val="-2"/>
          <w:sz w:val="28"/>
          <w:szCs w:val="28"/>
        </w:rPr>
        <w:t xml:space="preserve"> </w:t>
      </w:r>
      <w:r w:rsidR="00263BD4" w:rsidRPr="00263BD4">
        <w:rPr>
          <w:sz w:val="28"/>
          <w:szCs w:val="28"/>
        </w:rPr>
        <w:t>ее</w:t>
      </w:r>
      <w:r w:rsidR="00263BD4" w:rsidRPr="00263BD4">
        <w:rPr>
          <w:spacing w:val="-3"/>
          <w:sz w:val="28"/>
          <w:szCs w:val="28"/>
        </w:rPr>
        <w:t xml:space="preserve"> </w:t>
      </w:r>
      <w:r w:rsidR="00263BD4" w:rsidRPr="00263BD4">
        <w:rPr>
          <w:sz w:val="28"/>
          <w:szCs w:val="28"/>
        </w:rPr>
        <w:t>безопасность;</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обязанности</w:t>
      </w:r>
      <w:r w:rsidR="00263BD4" w:rsidRPr="00263BD4">
        <w:rPr>
          <w:spacing w:val="-11"/>
          <w:sz w:val="28"/>
          <w:szCs w:val="28"/>
        </w:rPr>
        <w:t xml:space="preserve"> </w:t>
      </w:r>
      <w:r w:rsidR="00263BD4" w:rsidRPr="00263BD4">
        <w:rPr>
          <w:sz w:val="28"/>
          <w:szCs w:val="28"/>
        </w:rPr>
        <w:t>и</w:t>
      </w:r>
      <w:r w:rsidR="00263BD4" w:rsidRPr="00263BD4">
        <w:rPr>
          <w:spacing w:val="-11"/>
          <w:sz w:val="28"/>
          <w:szCs w:val="28"/>
        </w:rPr>
        <w:t xml:space="preserve"> </w:t>
      </w:r>
      <w:r w:rsidR="00263BD4" w:rsidRPr="00263BD4">
        <w:rPr>
          <w:sz w:val="28"/>
          <w:szCs w:val="28"/>
        </w:rPr>
        <w:t>права</w:t>
      </w:r>
      <w:r w:rsidR="00263BD4" w:rsidRPr="00263BD4">
        <w:rPr>
          <w:spacing w:val="-9"/>
          <w:sz w:val="28"/>
          <w:szCs w:val="28"/>
        </w:rPr>
        <w:t xml:space="preserve"> </w:t>
      </w:r>
      <w:r w:rsidR="00263BD4" w:rsidRPr="00263BD4">
        <w:rPr>
          <w:sz w:val="28"/>
          <w:szCs w:val="28"/>
        </w:rPr>
        <w:t>ресурсоснабжающей</w:t>
      </w:r>
      <w:r w:rsidR="00263BD4" w:rsidRPr="00263BD4">
        <w:rPr>
          <w:spacing w:val="-11"/>
          <w:sz w:val="28"/>
          <w:szCs w:val="28"/>
        </w:rPr>
        <w:t xml:space="preserve"> </w:t>
      </w:r>
      <w:r w:rsidR="00263BD4" w:rsidRPr="00263BD4">
        <w:rPr>
          <w:sz w:val="28"/>
          <w:szCs w:val="28"/>
        </w:rPr>
        <w:t>организации;</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обязанности</w:t>
      </w:r>
      <w:r w:rsidR="00263BD4" w:rsidRPr="00263BD4">
        <w:rPr>
          <w:spacing w:val="-9"/>
          <w:sz w:val="28"/>
          <w:szCs w:val="28"/>
        </w:rPr>
        <w:t xml:space="preserve"> </w:t>
      </w:r>
      <w:r w:rsidR="00263BD4" w:rsidRPr="00263BD4">
        <w:rPr>
          <w:sz w:val="28"/>
          <w:szCs w:val="28"/>
        </w:rPr>
        <w:t>и</w:t>
      </w:r>
      <w:r w:rsidR="00263BD4" w:rsidRPr="00263BD4">
        <w:rPr>
          <w:spacing w:val="-8"/>
          <w:sz w:val="28"/>
          <w:szCs w:val="28"/>
        </w:rPr>
        <w:t xml:space="preserve"> </w:t>
      </w:r>
      <w:r w:rsidR="00263BD4" w:rsidRPr="00263BD4">
        <w:rPr>
          <w:sz w:val="28"/>
          <w:szCs w:val="28"/>
        </w:rPr>
        <w:t>права</w:t>
      </w:r>
      <w:r w:rsidR="00263BD4" w:rsidRPr="00263BD4">
        <w:rPr>
          <w:spacing w:val="-7"/>
          <w:sz w:val="28"/>
          <w:szCs w:val="28"/>
        </w:rPr>
        <w:t xml:space="preserve"> </w:t>
      </w:r>
      <w:r w:rsidR="00263BD4" w:rsidRPr="00263BD4">
        <w:rPr>
          <w:sz w:val="28"/>
          <w:szCs w:val="28"/>
        </w:rPr>
        <w:t>исполнителя;</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определение</w:t>
      </w:r>
      <w:r w:rsidR="00263BD4" w:rsidRPr="00263BD4">
        <w:rPr>
          <w:spacing w:val="-10"/>
          <w:sz w:val="28"/>
          <w:szCs w:val="28"/>
        </w:rPr>
        <w:t xml:space="preserve"> </w:t>
      </w:r>
      <w:r w:rsidR="00263BD4" w:rsidRPr="00263BD4">
        <w:rPr>
          <w:sz w:val="28"/>
          <w:szCs w:val="28"/>
        </w:rPr>
        <w:t>качества</w:t>
      </w:r>
      <w:r w:rsidR="00263BD4" w:rsidRPr="00263BD4">
        <w:rPr>
          <w:spacing w:val="-11"/>
          <w:sz w:val="28"/>
          <w:szCs w:val="28"/>
        </w:rPr>
        <w:t xml:space="preserve"> </w:t>
      </w:r>
      <w:r w:rsidR="00263BD4" w:rsidRPr="00263BD4">
        <w:rPr>
          <w:sz w:val="28"/>
          <w:szCs w:val="28"/>
        </w:rPr>
        <w:t>отпущенной</w:t>
      </w:r>
      <w:r w:rsidR="00263BD4" w:rsidRPr="00263BD4">
        <w:rPr>
          <w:spacing w:val="-9"/>
          <w:sz w:val="28"/>
          <w:szCs w:val="28"/>
        </w:rPr>
        <w:t xml:space="preserve"> </w:t>
      </w:r>
      <w:r w:rsidR="00263BD4" w:rsidRPr="00263BD4">
        <w:rPr>
          <w:sz w:val="28"/>
          <w:szCs w:val="28"/>
        </w:rPr>
        <w:t>питьевой</w:t>
      </w:r>
      <w:r w:rsidR="00263BD4" w:rsidRPr="00263BD4">
        <w:rPr>
          <w:spacing w:val="-10"/>
          <w:sz w:val="28"/>
          <w:szCs w:val="28"/>
        </w:rPr>
        <w:t xml:space="preserve"> </w:t>
      </w:r>
      <w:r w:rsidR="00263BD4" w:rsidRPr="00263BD4">
        <w:rPr>
          <w:sz w:val="28"/>
          <w:szCs w:val="28"/>
        </w:rPr>
        <w:t>воды;</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взаимодействие</w:t>
      </w:r>
      <w:r w:rsidR="00263BD4" w:rsidRPr="00263BD4">
        <w:rPr>
          <w:spacing w:val="25"/>
          <w:sz w:val="28"/>
          <w:szCs w:val="28"/>
        </w:rPr>
        <w:t xml:space="preserve"> </w:t>
      </w:r>
      <w:r w:rsidR="00263BD4" w:rsidRPr="00263BD4">
        <w:rPr>
          <w:sz w:val="28"/>
          <w:szCs w:val="28"/>
        </w:rPr>
        <w:t>сторон</w:t>
      </w:r>
      <w:r w:rsidR="00263BD4" w:rsidRPr="00263BD4">
        <w:rPr>
          <w:spacing w:val="24"/>
          <w:sz w:val="28"/>
          <w:szCs w:val="28"/>
        </w:rPr>
        <w:t xml:space="preserve"> </w:t>
      </w:r>
      <w:r w:rsidR="00263BD4" w:rsidRPr="00263BD4">
        <w:rPr>
          <w:sz w:val="28"/>
          <w:szCs w:val="28"/>
        </w:rPr>
        <w:t>при</w:t>
      </w:r>
      <w:r w:rsidR="00263BD4" w:rsidRPr="00263BD4">
        <w:rPr>
          <w:spacing w:val="24"/>
          <w:sz w:val="28"/>
          <w:szCs w:val="28"/>
        </w:rPr>
        <w:t xml:space="preserve"> </w:t>
      </w:r>
      <w:r w:rsidR="00263BD4" w:rsidRPr="00263BD4">
        <w:rPr>
          <w:sz w:val="28"/>
          <w:szCs w:val="28"/>
        </w:rPr>
        <w:t>поступлении</w:t>
      </w:r>
      <w:r w:rsidR="00263BD4" w:rsidRPr="00263BD4">
        <w:rPr>
          <w:spacing w:val="23"/>
          <w:sz w:val="28"/>
          <w:szCs w:val="28"/>
        </w:rPr>
        <w:t xml:space="preserve"> </w:t>
      </w:r>
      <w:r w:rsidR="00263BD4" w:rsidRPr="00263BD4">
        <w:rPr>
          <w:sz w:val="28"/>
          <w:szCs w:val="28"/>
        </w:rPr>
        <w:t>жалоб</w:t>
      </w:r>
      <w:r w:rsidR="00263BD4" w:rsidRPr="00263BD4">
        <w:rPr>
          <w:spacing w:val="29"/>
          <w:sz w:val="28"/>
          <w:szCs w:val="28"/>
        </w:rPr>
        <w:t xml:space="preserve"> </w:t>
      </w:r>
      <w:r w:rsidR="00263BD4" w:rsidRPr="00263BD4">
        <w:rPr>
          <w:sz w:val="28"/>
          <w:szCs w:val="28"/>
        </w:rPr>
        <w:t>потребителей</w:t>
      </w:r>
      <w:r w:rsidR="00263BD4" w:rsidRPr="00263BD4">
        <w:rPr>
          <w:spacing w:val="23"/>
          <w:sz w:val="28"/>
          <w:szCs w:val="28"/>
        </w:rPr>
        <w:t xml:space="preserve"> </w:t>
      </w:r>
      <w:r w:rsidR="00263BD4" w:rsidRPr="00263BD4">
        <w:rPr>
          <w:sz w:val="28"/>
          <w:szCs w:val="28"/>
        </w:rPr>
        <w:t>на</w:t>
      </w:r>
      <w:r w:rsidR="00263BD4" w:rsidRPr="00263BD4">
        <w:rPr>
          <w:spacing w:val="-67"/>
          <w:sz w:val="28"/>
          <w:szCs w:val="28"/>
        </w:rPr>
        <w:t xml:space="preserve"> </w:t>
      </w:r>
      <w:r w:rsidR="00263BD4" w:rsidRPr="00263BD4">
        <w:rPr>
          <w:sz w:val="28"/>
          <w:szCs w:val="28"/>
        </w:rPr>
        <w:t>качество</w:t>
      </w:r>
      <w:r w:rsidR="00263BD4" w:rsidRPr="00263BD4">
        <w:rPr>
          <w:spacing w:val="-4"/>
          <w:sz w:val="28"/>
          <w:szCs w:val="28"/>
        </w:rPr>
        <w:t xml:space="preserve"> </w:t>
      </w:r>
      <w:r w:rsidR="00263BD4" w:rsidRPr="00263BD4">
        <w:rPr>
          <w:sz w:val="28"/>
          <w:szCs w:val="28"/>
        </w:rPr>
        <w:t>и</w:t>
      </w:r>
      <w:r w:rsidR="00263BD4" w:rsidRPr="00263BD4">
        <w:rPr>
          <w:spacing w:val="-3"/>
          <w:sz w:val="28"/>
          <w:szCs w:val="28"/>
        </w:rPr>
        <w:t xml:space="preserve"> </w:t>
      </w:r>
      <w:r w:rsidR="00263BD4" w:rsidRPr="00263BD4">
        <w:rPr>
          <w:sz w:val="28"/>
          <w:szCs w:val="28"/>
        </w:rPr>
        <w:t>(или)</w:t>
      </w:r>
      <w:r w:rsidR="00263BD4" w:rsidRPr="00263BD4">
        <w:rPr>
          <w:spacing w:val="-4"/>
          <w:sz w:val="28"/>
          <w:szCs w:val="28"/>
        </w:rPr>
        <w:t xml:space="preserve"> </w:t>
      </w:r>
      <w:r w:rsidR="00263BD4" w:rsidRPr="00263BD4">
        <w:rPr>
          <w:sz w:val="28"/>
          <w:szCs w:val="28"/>
        </w:rPr>
        <w:t>объем</w:t>
      </w:r>
      <w:r w:rsidR="00263BD4" w:rsidRPr="00263BD4">
        <w:rPr>
          <w:spacing w:val="-4"/>
          <w:sz w:val="28"/>
          <w:szCs w:val="28"/>
        </w:rPr>
        <w:t xml:space="preserve"> </w:t>
      </w:r>
      <w:r w:rsidR="00263BD4" w:rsidRPr="00263BD4">
        <w:rPr>
          <w:sz w:val="28"/>
          <w:szCs w:val="28"/>
        </w:rPr>
        <w:t>предоставляемых</w:t>
      </w:r>
      <w:r w:rsidR="00263BD4" w:rsidRPr="00263BD4">
        <w:rPr>
          <w:spacing w:val="-4"/>
          <w:sz w:val="28"/>
          <w:szCs w:val="28"/>
        </w:rPr>
        <w:t xml:space="preserve"> </w:t>
      </w:r>
      <w:r w:rsidR="00263BD4" w:rsidRPr="00263BD4">
        <w:rPr>
          <w:sz w:val="28"/>
          <w:szCs w:val="28"/>
        </w:rPr>
        <w:t>услуг;</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цена</w:t>
      </w:r>
      <w:r w:rsidR="00263BD4" w:rsidRPr="00263BD4">
        <w:rPr>
          <w:spacing w:val="-7"/>
          <w:sz w:val="28"/>
          <w:szCs w:val="28"/>
        </w:rPr>
        <w:t xml:space="preserve"> </w:t>
      </w:r>
      <w:r w:rsidR="00263BD4" w:rsidRPr="00263BD4">
        <w:rPr>
          <w:sz w:val="28"/>
          <w:szCs w:val="28"/>
        </w:rPr>
        <w:t>договора</w:t>
      </w:r>
      <w:r w:rsidR="00263BD4" w:rsidRPr="00263BD4">
        <w:rPr>
          <w:spacing w:val="-10"/>
          <w:sz w:val="28"/>
          <w:szCs w:val="28"/>
        </w:rPr>
        <w:t xml:space="preserve"> </w:t>
      </w:r>
      <w:r w:rsidR="00263BD4" w:rsidRPr="00263BD4">
        <w:rPr>
          <w:sz w:val="28"/>
          <w:szCs w:val="28"/>
        </w:rPr>
        <w:t>и</w:t>
      </w:r>
      <w:r w:rsidR="00263BD4" w:rsidRPr="00263BD4">
        <w:rPr>
          <w:spacing w:val="-3"/>
          <w:sz w:val="28"/>
          <w:szCs w:val="28"/>
        </w:rPr>
        <w:t xml:space="preserve"> </w:t>
      </w:r>
      <w:r w:rsidR="00263BD4" w:rsidRPr="00263BD4">
        <w:rPr>
          <w:sz w:val="28"/>
          <w:szCs w:val="28"/>
        </w:rPr>
        <w:t>тарифы;</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срок</w:t>
      </w:r>
      <w:r w:rsidR="00263BD4" w:rsidRPr="00263BD4">
        <w:rPr>
          <w:spacing w:val="-7"/>
          <w:sz w:val="28"/>
          <w:szCs w:val="28"/>
        </w:rPr>
        <w:t xml:space="preserve"> </w:t>
      </w:r>
      <w:r w:rsidR="00263BD4" w:rsidRPr="00263BD4">
        <w:rPr>
          <w:sz w:val="28"/>
          <w:szCs w:val="28"/>
        </w:rPr>
        <w:t>и</w:t>
      </w:r>
      <w:r w:rsidR="00263BD4" w:rsidRPr="00263BD4">
        <w:rPr>
          <w:spacing w:val="-7"/>
          <w:sz w:val="28"/>
          <w:szCs w:val="28"/>
        </w:rPr>
        <w:t xml:space="preserve"> </w:t>
      </w:r>
      <w:r w:rsidR="00263BD4" w:rsidRPr="00263BD4">
        <w:rPr>
          <w:sz w:val="28"/>
          <w:szCs w:val="28"/>
        </w:rPr>
        <w:t>порядок</w:t>
      </w:r>
      <w:r w:rsidR="00263BD4" w:rsidRPr="00263BD4">
        <w:rPr>
          <w:spacing w:val="-7"/>
          <w:sz w:val="28"/>
          <w:szCs w:val="28"/>
        </w:rPr>
        <w:t xml:space="preserve"> </w:t>
      </w:r>
      <w:r w:rsidR="00263BD4" w:rsidRPr="00263BD4">
        <w:rPr>
          <w:sz w:val="28"/>
          <w:szCs w:val="28"/>
        </w:rPr>
        <w:t>расчетов</w:t>
      </w:r>
      <w:r w:rsidR="00263BD4" w:rsidRPr="00263BD4">
        <w:rPr>
          <w:spacing w:val="-10"/>
          <w:sz w:val="28"/>
          <w:szCs w:val="28"/>
        </w:rPr>
        <w:t xml:space="preserve"> </w:t>
      </w:r>
      <w:r w:rsidR="00263BD4" w:rsidRPr="00263BD4">
        <w:rPr>
          <w:sz w:val="28"/>
          <w:szCs w:val="28"/>
        </w:rPr>
        <w:t>по</w:t>
      </w:r>
      <w:r w:rsidR="00263BD4" w:rsidRPr="00263BD4">
        <w:rPr>
          <w:spacing w:val="-7"/>
          <w:sz w:val="28"/>
          <w:szCs w:val="28"/>
        </w:rPr>
        <w:t xml:space="preserve"> </w:t>
      </w:r>
      <w:r w:rsidR="00263BD4" w:rsidRPr="00263BD4">
        <w:rPr>
          <w:sz w:val="28"/>
          <w:szCs w:val="28"/>
        </w:rPr>
        <w:t>договору;</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ответственность</w:t>
      </w:r>
      <w:r w:rsidR="00263BD4" w:rsidRPr="00263BD4">
        <w:rPr>
          <w:spacing w:val="-10"/>
          <w:sz w:val="28"/>
          <w:szCs w:val="28"/>
        </w:rPr>
        <w:t xml:space="preserve"> </w:t>
      </w:r>
      <w:r w:rsidR="00263BD4" w:rsidRPr="00263BD4">
        <w:rPr>
          <w:sz w:val="28"/>
          <w:szCs w:val="28"/>
        </w:rPr>
        <w:t>сторон;</w:t>
      </w:r>
    </w:p>
    <w:p w:rsidR="00263BD4" w:rsidRPr="00263BD4" w:rsidRDefault="0084707E" w:rsidP="00263BD4">
      <w:pPr>
        <w:pStyle w:val="afffffff1"/>
        <w:spacing w:before="0" w:after="0"/>
        <w:ind w:firstLine="567"/>
        <w:rPr>
          <w:sz w:val="28"/>
          <w:szCs w:val="28"/>
        </w:rPr>
      </w:pPr>
      <w:r>
        <w:rPr>
          <w:sz w:val="28"/>
          <w:szCs w:val="28"/>
        </w:rPr>
        <w:t>–</w:t>
      </w:r>
      <w:r w:rsidR="00263BD4">
        <w:rPr>
          <w:sz w:val="28"/>
          <w:szCs w:val="28"/>
        </w:rPr>
        <w:t xml:space="preserve"> </w:t>
      </w:r>
      <w:r w:rsidR="00263BD4" w:rsidRPr="00263BD4">
        <w:rPr>
          <w:sz w:val="28"/>
          <w:szCs w:val="28"/>
        </w:rPr>
        <w:t>форс-мажор</w:t>
      </w:r>
    </w:p>
    <w:p w:rsidR="007F2B26" w:rsidRPr="007F2B26" w:rsidRDefault="0084707E" w:rsidP="00263BD4">
      <w:pPr>
        <w:pStyle w:val="afffffff1"/>
        <w:spacing w:before="0" w:after="0"/>
        <w:ind w:firstLine="567"/>
        <w:rPr>
          <w:rFonts w:eastAsia="Times New Roman,Italic"/>
          <w:sz w:val="28"/>
          <w:szCs w:val="28"/>
        </w:rPr>
      </w:pPr>
      <w:r>
        <w:rPr>
          <w:sz w:val="28"/>
          <w:szCs w:val="28"/>
        </w:rPr>
        <w:t>–</w:t>
      </w:r>
      <w:r w:rsidR="00263BD4">
        <w:rPr>
          <w:sz w:val="28"/>
          <w:szCs w:val="28"/>
        </w:rPr>
        <w:t xml:space="preserve"> </w:t>
      </w:r>
      <w:r w:rsidR="00263BD4" w:rsidRPr="00263BD4">
        <w:rPr>
          <w:sz w:val="28"/>
          <w:szCs w:val="28"/>
        </w:rPr>
        <w:t>прочие</w:t>
      </w:r>
      <w:r w:rsidR="00263BD4" w:rsidRPr="00263BD4">
        <w:rPr>
          <w:spacing w:val="-6"/>
          <w:sz w:val="28"/>
          <w:szCs w:val="28"/>
        </w:rPr>
        <w:t xml:space="preserve"> </w:t>
      </w:r>
      <w:r w:rsidR="00263BD4" w:rsidRPr="00263BD4">
        <w:rPr>
          <w:sz w:val="28"/>
          <w:szCs w:val="28"/>
        </w:rPr>
        <w:t>условия.</w:t>
      </w:r>
    </w:p>
    <w:p w:rsidR="004911D5" w:rsidRPr="004911D5" w:rsidRDefault="004911D5" w:rsidP="004911D5">
      <w:pPr>
        <w:spacing w:after="0" w:line="360" w:lineRule="auto"/>
        <w:jc w:val="center"/>
        <w:rPr>
          <w:rFonts w:ascii="Times New Roman" w:eastAsia="Times New Roman" w:hAnsi="Times New Roman" w:cs="Times New Roman"/>
          <w:i/>
          <w:iCs/>
          <w:sz w:val="28"/>
          <w:szCs w:val="28"/>
          <w:lang w:eastAsia="ru-RU"/>
        </w:rPr>
      </w:pPr>
      <w:r w:rsidRPr="004911D5">
        <w:rPr>
          <w:rFonts w:ascii="Times New Roman" w:eastAsia="Calibri" w:hAnsi="Times New Roman" w:cs="Times New Roman"/>
          <w:b/>
          <w:bCs/>
          <w:i/>
          <w:iCs/>
          <w:sz w:val="28"/>
          <w:szCs w:val="28"/>
        </w:rPr>
        <w:t>3.2.2 Характеристика системы водоснабжения</w:t>
      </w:r>
    </w:p>
    <w:p w:rsidR="004149D4" w:rsidRPr="00620610" w:rsidRDefault="004149D4" w:rsidP="0084707E">
      <w:pPr>
        <w:spacing w:after="0" w:line="360" w:lineRule="auto"/>
        <w:ind w:firstLine="567"/>
        <w:contextualSpacing/>
        <w:jc w:val="both"/>
        <w:rPr>
          <w:rFonts w:ascii="Times New Roman" w:hAnsi="Times New Roman"/>
          <w:sz w:val="28"/>
          <w:szCs w:val="28"/>
        </w:rPr>
      </w:pPr>
      <w:r w:rsidRPr="00620610">
        <w:rPr>
          <w:rFonts w:ascii="Times New Roman" w:hAnsi="Times New Roman"/>
          <w:sz w:val="28"/>
          <w:szCs w:val="28"/>
        </w:rPr>
        <w:t>Источником хозяйственно-питьевого и технического водоснабжения населенных пунктов сельского поселения станица Солдатская являются подземные источники пресных вод. Населенные пункты имеют централизованную систему водоснабжения, которая обеспечивает снабжение водой из разных водозаборов.</w:t>
      </w:r>
    </w:p>
    <w:p w:rsidR="00D31AB7" w:rsidRPr="00D31AB7" w:rsidRDefault="004149D4" w:rsidP="0084707E">
      <w:pPr>
        <w:pStyle w:val="af6"/>
        <w:spacing w:before="0" w:beforeAutospacing="0" w:after="0" w:afterAutospacing="0" w:line="360" w:lineRule="auto"/>
        <w:ind w:firstLine="709"/>
        <w:contextualSpacing/>
        <w:jc w:val="both"/>
        <w:rPr>
          <w:sz w:val="28"/>
          <w:szCs w:val="28"/>
        </w:rPr>
      </w:pPr>
      <w:r w:rsidRPr="00620610">
        <w:rPr>
          <w:sz w:val="28"/>
          <w:szCs w:val="28"/>
        </w:rPr>
        <w:t>Водоснабжение станица Солдатская базируется на группе скважин, расположенных в разных местах, а железнодорожной станции Солдатская – на юго-западной окраине.</w:t>
      </w:r>
    </w:p>
    <w:p w:rsidR="00D31AB7" w:rsidRPr="00D31AB7" w:rsidRDefault="00D31AB7" w:rsidP="0084707E">
      <w:pPr>
        <w:pStyle w:val="af6"/>
        <w:spacing w:before="0" w:beforeAutospacing="0" w:after="0" w:afterAutospacing="0" w:line="360" w:lineRule="auto"/>
        <w:ind w:firstLine="709"/>
        <w:contextualSpacing/>
        <w:jc w:val="both"/>
        <w:rPr>
          <w:sz w:val="28"/>
          <w:szCs w:val="28"/>
        </w:rPr>
      </w:pPr>
      <w:r w:rsidRPr="00D31AB7">
        <w:rPr>
          <w:sz w:val="28"/>
          <w:szCs w:val="28"/>
        </w:rPr>
        <w:t>Вода, подаваемая потребителю, соответствует требованиям ГОСТ Р51232-98 «Вода питьевая» и СанПиН 2.1.4.1074-01 «Питьевая вода. Гигиенические требования. Контроль качества».</w:t>
      </w:r>
    </w:p>
    <w:p w:rsidR="00D31AB7" w:rsidRPr="00D31AB7" w:rsidRDefault="00D31AB7" w:rsidP="0084707E">
      <w:pPr>
        <w:pStyle w:val="af6"/>
        <w:spacing w:before="0" w:beforeAutospacing="0" w:after="0" w:afterAutospacing="0" w:line="360" w:lineRule="auto"/>
        <w:ind w:firstLine="709"/>
        <w:contextualSpacing/>
        <w:jc w:val="both"/>
        <w:rPr>
          <w:sz w:val="28"/>
          <w:szCs w:val="28"/>
        </w:rPr>
      </w:pPr>
      <w:r w:rsidRPr="00D31AB7">
        <w:rPr>
          <w:sz w:val="28"/>
          <w:szCs w:val="28"/>
        </w:rPr>
        <w:t xml:space="preserve">Водопроводная сеть выполнена из полиэтиленовых труб диаметрами </w:t>
      </w:r>
      <w:r w:rsidR="004149D4">
        <w:rPr>
          <w:sz w:val="28"/>
          <w:szCs w:val="28"/>
        </w:rPr>
        <w:t>100-15</w:t>
      </w:r>
      <w:r w:rsidRPr="00D31AB7">
        <w:rPr>
          <w:sz w:val="28"/>
          <w:szCs w:val="28"/>
        </w:rPr>
        <w:t xml:space="preserve">0 мм. </w:t>
      </w:r>
    </w:p>
    <w:p w:rsidR="004911D5" w:rsidRPr="00474468" w:rsidRDefault="00D31AB7" w:rsidP="0084707E">
      <w:pPr>
        <w:spacing w:after="0" w:line="360" w:lineRule="auto"/>
        <w:ind w:firstLine="567"/>
        <w:contextualSpacing/>
        <w:jc w:val="both"/>
        <w:rPr>
          <w:rFonts w:ascii="Times New Roman" w:eastAsia="Times New Roman" w:hAnsi="Times New Roman" w:cs="Times New Roman"/>
          <w:b/>
          <w:bCs/>
          <w:position w:val="-1"/>
          <w:sz w:val="28"/>
          <w:szCs w:val="28"/>
          <w:lang w:eastAsia="ru-RU"/>
        </w:rPr>
      </w:pPr>
      <w:r w:rsidRPr="00D31AB7">
        <w:rPr>
          <w:rFonts w:ascii="Times New Roman" w:hAnsi="Times New Roman" w:cs="Times New Roman"/>
          <w:sz w:val="28"/>
          <w:szCs w:val="28"/>
        </w:rPr>
        <w:t xml:space="preserve">Оборудование - насосы </w:t>
      </w:r>
      <w:r w:rsidR="004149D4">
        <w:rPr>
          <w:rFonts w:ascii="Times New Roman" w:hAnsi="Times New Roman" w:cs="Times New Roman"/>
          <w:sz w:val="28"/>
          <w:szCs w:val="28"/>
        </w:rPr>
        <w:t>ЭЦВ</w:t>
      </w:r>
      <w:r w:rsidRPr="00D31AB7">
        <w:rPr>
          <w:rFonts w:ascii="Times New Roman" w:hAnsi="Times New Roman" w:cs="Times New Roman"/>
          <w:sz w:val="28"/>
          <w:szCs w:val="28"/>
        </w:rPr>
        <w:t xml:space="preserve"> – </w:t>
      </w:r>
      <w:r w:rsidR="004149D4">
        <w:rPr>
          <w:rFonts w:ascii="Times New Roman" w:hAnsi="Times New Roman" w:cs="Times New Roman"/>
          <w:sz w:val="28"/>
          <w:szCs w:val="28"/>
        </w:rPr>
        <w:t>7</w:t>
      </w:r>
      <w:r w:rsidRPr="00D31AB7">
        <w:rPr>
          <w:rFonts w:ascii="Times New Roman" w:hAnsi="Times New Roman" w:cs="Times New Roman"/>
          <w:sz w:val="28"/>
          <w:szCs w:val="28"/>
        </w:rPr>
        <w:t xml:space="preserve"> шт.</w:t>
      </w:r>
    </w:p>
    <w:p w:rsidR="00296367" w:rsidRDefault="00296367" w:rsidP="00296367">
      <w:pPr>
        <w:spacing w:after="0" w:line="360" w:lineRule="auto"/>
        <w:ind w:firstLine="567"/>
        <w:jc w:val="both"/>
        <w:rPr>
          <w:rFonts w:ascii="Times New Roman" w:eastAsia="Times New Roman" w:hAnsi="Times New Roman" w:cs="Times New Roman"/>
          <w:b/>
          <w:bCs/>
          <w:position w:val="-1"/>
          <w:sz w:val="28"/>
          <w:szCs w:val="28"/>
          <w:lang w:eastAsia="ru-RU"/>
        </w:rPr>
        <w:sectPr w:rsidR="00296367" w:rsidSect="0084707E">
          <w:headerReference w:type="default" r:id="rId34"/>
          <w:footerReference w:type="default" r:id="rId35"/>
          <w:pgSz w:w="11906" w:h="16838" w:code="9"/>
          <w:pgMar w:top="1134" w:right="851" w:bottom="1134" w:left="1418" w:header="709" w:footer="110"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296367" w:rsidRPr="0084707E" w:rsidRDefault="00296367" w:rsidP="0084707E">
      <w:pPr>
        <w:spacing w:before="120" w:after="120" w:line="276" w:lineRule="auto"/>
        <w:jc w:val="center"/>
        <w:rPr>
          <w:rFonts w:ascii="Times New Roman" w:hAnsi="Times New Roman" w:cs="Times New Roman"/>
          <w:b/>
          <w:bCs/>
          <w:i/>
          <w:color w:val="000000"/>
          <w:sz w:val="28"/>
          <w:szCs w:val="28"/>
          <w:shd w:val="clear" w:color="auto" w:fill="FFFFFF"/>
        </w:rPr>
      </w:pPr>
      <w:r w:rsidRPr="0084707E">
        <w:rPr>
          <w:rFonts w:ascii="Times New Roman" w:hAnsi="Times New Roman" w:cs="Times New Roman"/>
          <w:b/>
          <w:bCs/>
          <w:i/>
          <w:color w:val="000000"/>
          <w:sz w:val="28"/>
          <w:szCs w:val="28"/>
          <w:shd w:val="clear" w:color="auto" w:fill="FFFFFF"/>
        </w:rPr>
        <w:lastRenderedPageBreak/>
        <w:t xml:space="preserve">Таблица </w:t>
      </w:r>
      <w:r w:rsidR="0005347F" w:rsidRPr="0084707E">
        <w:rPr>
          <w:rFonts w:ascii="Times New Roman" w:hAnsi="Times New Roman" w:cs="Times New Roman"/>
          <w:b/>
          <w:bCs/>
          <w:i/>
          <w:color w:val="000000"/>
          <w:sz w:val="28"/>
          <w:szCs w:val="28"/>
          <w:shd w:val="clear" w:color="auto" w:fill="FFFFFF"/>
        </w:rPr>
        <w:t>21</w:t>
      </w:r>
      <w:r w:rsidR="0084707E" w:rsidRPr="0084707E">
        <w:rPr>
          <w:rFonts w:ascii="Times New Roman" w:hAnsi="Times New Roman" w:cs="Times New Roman"/>
          <w:b/>
          <w:bCs/>
          <w:i/>
          <w:color w:val="000000"/>
          <w:sz w:val="28"/>
          <w:szCs w:val="28"/>
          <w:shd w:val="clear" w:color="auto" w:fill="FFFFFF"/>
        </w:rPr>
        <w:t xml:space="preserve"> –</w:t>
      </w:r>
      <w:r w:rsidRPr="0084707E">
        <w:rPr>
          <w:rFonts w:ascii="Times New Roman" w:hAnsi="Times New Roman" w:cs="Times New Roman"/>
          <w:b/>
          <w:bCs/>
          <w:i/>
          <w:color w:val="000000"/>
          <w:sz w:val="28"/>
          <w:szCs w:val="28"/>
          <w:shd w:val="clear" w:color="auto" w:fill="FFFFFF"/>
        </w:rPr>
        <w:t xml:space="preserve"> Характеристика эксплуатируемых скважин и насосных агрегатов</w:t>
      </w:r>
    </w:p>
    <w:tbl>
      <w:tblPr>
        <w:tblW w:w="149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2"/>
        <w:gridCol w:w="1559"/>
        <w:gridCol w:w="1446"/>
        <w:gridCol w:w="1482"/>
        <w:gridCol w:w="1559"/>
        <w:gridCol w:w="1418"/>
        <w:gridCol w:w="2196"/>
        <w:gridCol w:w="865"/>
        <w:gridCol w:w="1258"/>
        <w:gridCol w:w="1368"/>
        <w:gridCol w:w="1269"/>
      </w:tblGrid>
      <w:tr w:rsidR="00BF6019" w:rsidRPr="00BF6019" w:rsidTr="0084707E">
        <w:trPr>
          <w:trHeight w:val="70"/>
        </w:trPr>
        <w:tc>
          <w:tcPr>
            <w:tcW w:w="502"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sz w:val="20"/>
                <w:szCs w:val="20"/>
              </w:rPr>
              <w:t>№ п/п</w:t>
            </w:r>
          </w:p>
        </w:tc>
        <w:tc>
          <w:tcPr>
            <w:tcW w:w="1559"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sz w:val="20"/>
                <w:szCs w:val="20"/>
              </w:rPr>
              <w:t>Наименование водозабора</w:t>
            </w:r>
          </w:p>
        </w:tc>
        <w:tc>
          <w:tcPr>
            <w:tcW w:w="1446"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sz w:val="20"/>
                <w:szCs w:val="20"/>
              </w:rPr>
              <w:t xml:space="preserve">№ </w:t>
            </w:r>
            <w:r w:rsidR="00D31AB7">
              <w:rPr>
                <w:rFonts w:ascii="Times New Roman" w:hAnsi="Times New Roman" w:cs="Times New Roman"/>
                <w:b/>
                <w:i/>
                <w:sz w:val="20"/>
                <w:szCs w:val="20"/>
              </w:rPr>
              <w:t>ВЗУ</w:t>
            </w:r>
            <w:r w:rsidRPr="00BF6019">
              <w:rPr>
                <w:rFonts w:ascii="Times New Roman" w:hAnsi="Times New Roman" w:cs="Times New Roman"/>
                <w:b/>
                <w:i/>
                <w:sz w:val="20"/>
                <w:szCs w:val="20"/>
              </w:rPr>
              <w:t xml:space="preserve"> присвоенный владельцем</w:t>
            </w:r>
          </w:p>
        </w:tc>
        <w:tc>
          <w:tcPr>
            <w:tcW w:w="1482"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sz w:val="20"/>
                <w:szCs w:val="20"/>
              </w:rPr>
              <w:t>Дата начала эксплуатации</w:t>
            </w:r>
          </w:p>
        </w:tc>
        <w:tc>
          <w:tcPr>
            <w:tcW w:w="1559"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sz w:val="20"/>
                <w:szCs w:val="20"/>
              </w:rPr>
              <w:t>Назначение скважины в отчетном году</w:t>
            </w:r>
          </w:p>
        </w:tc>
        <w:tc>
          <w:tcPr>
            <w:tcW w:w="1418"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sz w:val="20"/>
                <w:szCs w:val="20"/>
              </w:rPr>
              <w:t>Марка насоса</w:t>
            </w:r>
          </w:p>
        </w:tc>
        <w:tc>
          <w:tcPr>
            <w:tcW w:w="2196"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color w:val="000000"/>
                <w:sz w:val="20"/>
                <w:szCs w:val="20"/>
              </w:rPr>
              <w:t>Производительность, м</w:t>
            </w:r>
            <w:r w:rsidRPr="00BF6019">
              <w:rPr>
                <w:rFonts w:ascii="Times New Roman" w:hAnsi="Times New Roman" w:cs="Times New Roman"/>
                <w:b/>
                <w:i/>
                <w:color w:val="000000"/>
                <w:sz w:val="20"/>
                <w:szCs w:val="20"/>
                <w:vertAlign w:val="superscript"/>
              </w:rPr>
              <w:t>3</w:t>
            </w:r>
            <w:r w:rsidRPr="00BF6019">
              <w:rPr>
                <w:rFonts w:ascii="Times New Roman" w:hAnsi="Times New Roman" w:cs="Times New Roman"/>
                <w:b/>
                <w:i/>
                <w:color w:val="000000"/>
                <w:sz w:val="20"/>
                <w:szCs w:val="20"/>
              </w:rPr>
              <w:t>/час</w:t>
            </w:r>
          </w:p>
        </w:tc>
        <w:tc>
          <w:tcPr>
            <w:tcW w:w="865"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color w:val="000000"/>
                <w:sz w:val="20"/>
                <w:szCs w:val="20"/>
              </w:rPr>
              <w:t>Напор насоса, м</w:t>
            </w:r>
          </w:p>
        </w:tc>
        <w:tc>
          <w:tcPr>
            <w:tcW w:w="1258"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color w:val="000000"/>
                <w:sz w:val="20"/>
                <w:szCs w:val="20"/>
              </w:rPr>
              <w:t>Мощность, кВт</w:t>
            </w:r>
          </w:p>
        </w:tc>
        <w:tc>
          <w:tcPr>
            <w:tcW w:w="1368"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sz w:val="20"/>
                <w:szCs w:val="20"/>
              </w:rPr>
              <w:t>Тип водомера</w:t>
            </w:r>
          </w:p>
        </w:tc>
        <w:tc>
          <w:tcPr>
            <w:tcW w:w="1269" w:type="dxa"/>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i/>
                <w:sz w:val="20"/>
                <w:szCs w:val="20"/>
              </w:rPr>
              <w:t>Тип уровнемера</w:t>
            </w:r>
          </w:p>
        </w:tc>
      </w:tr>
      <w:tr w:rsidR="00BF6019" w:rsidRPr="00BF6019" w:rsidTr="0084707E">
        <w:trPr>
          <w:trHeight w:val="70"/>
        </w:trPr>
        <w:tc>
          <w:tcPr>
            <w:tcW w:w="14922" w:type="dxa"/>
            <w:gridSpan w:val="11"/>
            <w:shd w:val="clear" w:color="auto" w:fill="C5E0B3" w:themeFill="accent6" w:themeFillTint="66"/>
            <w:vAlign w:val="center"/>
          </w:tcPr>
          <w:p w:rsidR="00BF6019" w:rsidRPr="00BF6019" w:rsidRDefault="00BF6019" w:rsidP="0084707E">
            <w:pPr>
              <w:spacing w:after="0" w:line="240" w:lineRule="auto"/>
              <w:jc w:val="center"/>
              <w:rPr>
                <w:rFonts w:ascii="Times New Roman" w:hAnsi="Times New Roman" w:cs="Times New Roman"/>
                <w:b/>
                <w:i/>
                <w:sz w:val="20"/>
                <w:szCs w:val="20"/>
              </w:rPr>
            </w:pPr>
            <w:r w:rsidRPr="00BF6019">
              <w:rPr>
                <w:rFonts w:ascii="Times New Roman" w:hAnsi="Times New Roman" w:cs="Times New Roman"/>
                <w:b/>
                <w:bCs/>
                <w:i/>
                <w:sz w:val="20"/>
                <w:szCs w:val="20"/>
              </w:rPr>
              <w:t xml:space="preserve">1. </w:t>
            </w:r>
            <w:r w:rsidR="00D31AB7">
              <w:rPr>
                <w:rFonts w:ascii="Times New Roman" w:hAnsi="Times New Roman" w:cs="Times New Roman"/>
                <w:b/>
                <w:bCs/>
                <w:i/>
                <w:sz w:val="20"/>
                <w:szCs w:val="20"/>
              </w:rPr>
              <w:t>ВЗУ</w:t>
            </w:r>
          </w:p>
        </w:tc>
      </w:tr>
      <w:tr w:rsidR="00F21D5A" w:rsidRPr="00BF6019" w:rsidTr="0084707E">
        <w:trPr>
          <w:trHeight w:val="177"/>
        </w:trPr>
        <w:tc>
          <w:tcPr>
            <w:tcW w:w="502" w:type="dxa"/>
            <w:shd w:val="clear" w:color="auto" w:fill="C5E0B3" w:themeFill="accent6" w:themeFillTint="66"/>
            <w:vAlign w:val="center"/>
          </w:tcPr>
          <w:p w:rsidR="00F21D5A" w:rsidRPr="0084707E" w:rsidRDefault="00F21D5A" w:rsidP="0084707E">
            <w:pPr>
              <w:spacing w:after="0" w:line="240" w:lineRule="auto"/>
              <w:jc w:val="center"/>
              <w:rPr>
                <w:rFonts w:ascii="Times New Roman" w:hAnsi="Times New Roman" w:cs="Times New Roman"/>
                <w:b/>
                <w:i/>
                <w:sz w:val="20"/>
                <w:szCs w:val="20"/>
              </w:rPr>
            </w:pPr>
            <w:r w:rsidRPr="0084707E">
              <w:rPr>
                <w:rFonts w:ascii="Times New Roman" w:hAnsi="Times New Roman" w:cs="Times New Roman"/>
                <w:b/>
                <w:i/>
                <w:sz w:val="20"/>
                <w:szCs w:val="20"/>
              </w:rPr>
              <w:t>1</w:t>
            </w:r>
          </w:p>
        </w:tc>
        <w:tc>
          <w:tcPr>
            <w:tcW w:w="1559" w:type="dxa"/>
            <w:vAlign w:val="center"/>
          </w:tcPr>
          <w:p w:rsidR="00F21D5A" w:rsidRPr="004149D4" w:rsidRDefault="00F21D5A" w:rsidP="0084707E">
            <w:pPr>
              <w:pStyle w:val="aa"/>
              <w:spacing w:after="0" w:afterAutospacing="0"/>
              <w:jc w:val="center"/>
              <w:rPr>
                <w:sz w:val="18"/>
                <w:szCs w:val="18"/>
              </w:rPr>
            </w:pPr>
            <w:r w:rsidRPr="00C25E56">
              <w:rPr>
                <w:sz w:val="18"/>
                <w:szCs w:val="18"/>
              </w:rPr>
              <w:t>с</w:t>
            </w:r>
            <w:r>
              <w:rPr>
                <w:sz w:val="18"/>
                <w:szCs w:val="18"/>
              </w:rPr>
              <w:t>т. Солдатская, северная окраина</w:t>
            </w:r>
          </w:p>
        </w:tc>
        <w:tc>
          <w:tcPr>
            <w:tcW w:w="1446" w:type="dxa"/>
            <w:shd w:val="clear" w:color="auto" w:fill="auto"/>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№70499</w:t>
            </w:r>
          </w:p>
        </w:tc>
        <w:tc>
          <w:tcPr>
            <w:tcW w:w="1482" w:type="dxa"/>
            <w:vAlign w:val="center"/>
          </w:tcPr>
          <w:p w:rsidR="00F21D5A" w:rsidRPr="00BF6019" w:rsidRDefault="00F21D5A" w:rsidP="0084707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1990</w:t>
            </w:r>
          </w:p>
        </w:tc>
        <w:tc>
          <w:tcPr>
            <w:tcW w:w="1559" w:type="dxa"/>
            <w:shd w:val="clear" w:color="auto" w:fill="auto"/>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ХВС</w:t>
            </w:r>
          </w:p>
        </w:tc>
        <w:tc>
          <w:tcPr>
            <w:tcW w:w="1418" w:type="dxa"/>
            <w:shd w:val="clear" w:color="auto" w:fill="auto"/>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ЭЦВ-6-16-140</w:t>
            </w:r>
          </w:p>
        </w:tc>
        <w:tc>
          <w:tcPr>
            <w:tcW w:w="2196" w:type="dxa"/>
            <w:shd w:val="clear" w:color="auto" w:fill="auto"/>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16</w:t>
            </w:r>
          </w:p>
        </w:tc>
        <w:tc>
          <w:tcPr>
            <w:tcW w:w="865" w:type="dxa"/>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140</w:t>
            </w:r>
          </w:p>
        </w:tc>
        <w:tc>
          <w:tcPr>
            <w:tcW w:w="1258" w:type="dxa"/>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11</w:t>
            </w:r>
          </w:p>
        </w:tc>
        <w:tc>
          <w:tcPr>
            <w:tcW w:w="1368" w:type="dxa"/>
            <w:shd w:val="clear" w:color="auto" w:fill="auto"/>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c>
          <w:tcPr>
            <w:tcW w:w="1269" w:type="dxa"/>
            <w:shd w:val="clear" w:color="auto" w:fill="auto"/>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r>
      <w:tr w:rsidR="00F21D5A" w:rsidRPr="00BF6019" w:rsidTr="0084707E">
        <w:trPr>
          <w:trHeight w:val="177"/>
        </w:trPr>
        <w:tc>
          <w:tcPr>
            <w:tcW w:w="502" w:type="dxa"/>
            <w:shd w:val="clear" w:color="auto" w:fill="C5E0B3" w:themeFill="accent6" w:themeFillTint="66"/>
            <w:vAlign w:val="center"/>
          </w:tcPr>
          <w:p w:rsidR="00F21D5A" w:rsidRPr="0084707E" w:rsidRDefault="00F21D5A" w:rsidP="0084707E">
            <w:pPr>
              <w:spacing w:after="0" w:line="240" w:lineRule="auto"/>
              <w:jc w:val="center"/>
              <w:rPr>
                <w:rFonts w:ascii="Times New Roman" w:hAnsi="Times New Roman" w:cs="Times New Roman"/>
                <w:b/>
                <w:i/>
                <w:sz w:val="20"/>
                <w:szCs w:val="20"/>
              </w:rPr>
            </w:pPr>
            <w:r w:rsidRPr="0084707E">
              <w:rPr>
                <w:rFonts w:ascii="Times New Roman" w:hAnsi="Times New Roman" w:cs="Times New Roman"/>
                <w:b/>
                <w:i/>
                <w:sz w:val="20"/>
                <w:szCs w:val="20"/>
              </w:rPr>
              <w:t>2</w:t>
            </w:r>
          </w:p>
        </w:tc>
        <w:tc>
          <w:tcPr>
            <w:tcW w:w="1559"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ст.  Солд</w:t>
            </w:r>
            <w:r>
              <w:rPr>
                <w:rFonts w:ascii="Times New Roman" w:hAnsi="Times New Roman"/>
                <w:sz w:val="18"/>
                <w:szCs w:val="18"/>
              </w:rPr>
              <w:t>атская, северо-западная окраина</w:t>
            </w:r>
          </w:p>
        </w:tc>
        <w:tc>
          <w:tcPr>
            <w:tcW w:w="1446"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 160»Д»</w:t>
            </w:r>
          </w:p>
        </w:tc>
        <w:tc>
          <w:tcPr>
            <w:tcW w:w="1482"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1980</w:t>
            </w:r>
          </w:p>
        </w:tc>
        <w:tc>
          <w:tcPr>
            <w:tcW w:w="1559" w:type="dxa"/>
            <w:shd w:val="clear" w:color="auto" w:fill="E2EFD9" w:themeFill="accent6" w:themeFillTint="33"/>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ХВС</w:t>
            </w:r>
          </w:p>
        </w:tc>
        <w:tc>
          <w:tcPr>
            <w:tcW w:w="1418"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ЭЦВ-8-25-120</w:t>
            </w:r>
          </w:p>
        </w:tc>
        <w:tc>
          <w:tcPr>
            <w:tcW w:w="2196"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25</w:t>
            </w:r>
          </w:p>
        </w:tc>
        <w:tc>
          <w:tcPr>
            <w:tcW w:w="865"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100</w:t>
            </w:r>
          </w:p>
        </w:tc>
        <w:tc>
          <w:tcPr>
            <w:tcW w:w="1258"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17</w:t>
            </w:r>
          </w:p>
        </w:tc>
        <w:tc>
          <w:tcPr>
            <w:tcW w:w="1368"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c>
          <w:tcPr>
            <w:tcW w:w="1269"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r>
      <w:tr w:rsidR="00F21D5A" w:rsidRPr="00BF6019" w:rsidTr="0084707E">
        <w:trPr>
          <w:trHeight w:val="177"/>
        </w:trPr>
        <w:tc>
          <w:tcPr>
            <w:tcW w:w="502" w:type="dxa"/>
            <w:shd w:val="clear" w:color="auto" w:fill="C5E0B3" w:themeFill="accent6" w:themeFillTint="66"/>
            <w:vAlign w:val="center"/>
          </w:tcPr>
          <w:p w:rsidR="00F21D5A" w:rsidRPr="0084707E" w:rsidRDefault="00F21D5A" w:rsidP="0084707E">
            <w:pPr>
              <w:spacing w:after="0" w:line="240" w:lineRule="auto"/>
              <w:jc w:val="center"/>
              <w:rPr>
                <w:rFonts w:ascii="Times New Roman" w:hAnsi="Times New Roman" w:cs="Times New Roman"/>
                <w:b/>
                <w:i/>
                <w:sz w:val="20"/>
                <w:szCs w:val="20"/>
              </w:rPr>
            </w:pPr>
            <w:r w:rsidRPr="0084707E">
              <w:rPr>
                <w:rFonts w:ascii="Times New Roman" w:hAnsi="Times New Roman" w:cs="Times New Roman"/>
                <w:b/>
                <w:i/>
                <w:sz w:val="20"/>
                <w:szCs w:val="20"/>
              </w:rPr>
              <w:t>3</w:t>
            </w:r>
          </w:p>
        </w:tc>
        <w:tc>
          <w:tcPr>
            <w:tcW w:w="1559" w:type="dxa"/>
            <w:vAlign w:val="center"/>
          </w:tcPr>
          <w:p w:rsidR="00F21D5A" w:rsidRPr="004149D4" w:rsidRDefault="00F21D5A" w:rsidP="0084707E">
            <w:pPr>
              <w:pStyle w:val="aa"/>
              <w:spacing w:after="0" w:afterAutospacing="0"/>
              <w:jc w:val="center"/>
              <w:rPr>
                <w:sz w:val="18"/>
                <w:szCs w:val="18"/>
              </w:rPr>
            </w:pPr>
            <w:r w:rsidRPr="00C25E56">
              <w:rPr>
                <w:sz w:val="18"/>
                <w:szCs w:val="18"/>
              </w:rPr>
              <w:t>ст.  Солдатская, восточная окраина</w:t>
            </w:r>
          </w:p>
        </w:tc>
        <w:tc>
          <w:tcPr>
            <w:tcW w:w="1446"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 142 «Д»</w:t>
            </w:r>
          </w:p>
        </w:tc>
        <w:tc>
          <w:tcPr>
            <w:tcW w:w="1482" w:type="dxa"/>
            <w:vAlign w:val="center"/>
          </w:tcPr>
          <w:p w:rsidR="00F21D5A" w:rsidRDefault="00F21D5A" w:rsidP="0084707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1978</w:t>
            </w:r>
          </w:p>
        </w:tc>
        <w:tc>
          <w:tcPr>
            <w:tcW w:w="1559" w:type="dxa"/>
            <w:shd w:val="clear" w:color="auto" w:fill="auto"/>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ХВС</w:t>
            </w:r>
          </w:p>
        </w:tc>
        <w:tc>
          <w:tcPr>
            <w:tcW w:w="1418"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ЭЦВ-6-10-100</w:t>
            </w:r>
          </w:p>
        </w:tc>
        <w:tc>
          <w:tcPr>
            <w:tcW w:w="2196"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10</w:t>
            </w:r>
          </w:p>
        </w:tc>
        <w:tc>
          <w:tcPr>
            <w:tcW w:w="865" w:type="dxa"/>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100</w:t>
            </w:r>
          </w:p>
        </w:tc>
        <w:tc>
          <w:tcPr>
            <w:tcW w:w="1258" w:type="dxa"/>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5,5</w:t>
            </w:r>
          </w:p>
        </w:tc>
        <w:tc>
          <w:tcPr>
            <w:tcW w:w="1368" w:type="dxa"/>
            <w:shd w:val="clear" w:color="auto" w:fill="auto"/>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c>
          <w:tcPr>
            <w:tcW w:w="1269" w:type="dxa"/>
            <w:shd w:val="clear" w:color="auto" w:fill="auto"/>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r>
      <w:tr w:rsidR="00F21D5A" w:rsidRPr="00BF6019" w:rsidTr="0084707E">
        <w:trPr>
          <w:trHeight w:val="177"/>
        </w:trPr>
        <w:tc>
          <w:tcPr>
            <w:tcW w:w="502" w:type="dxa"/>
            <w:shd w:val="clear" w:color="auto" w:fill="C5E0B3" w:themeFill="accent6" w:themeFillTint="66"/>
            <w:vAlign w:val="center"/>
          </w:tcPr>
          <w:p w:rsidR="00F21D5A" w:rsidRPr="0084707E" w:rsidRDefault="00F21D5A" w:rsidP="0084707E">
            <w:pPr>
              <w:spacing w:after="0" w:line="240" w:lineRule="auto"/>
              <w:jc w:val="center"/>
              <w:rPr>
                <w:rFonts w:ascii="Times New Roman" w:hAnsi="Times New Roman" w:cs="Times New Roman"/>
                <w:b/>
                <w:i/>
                <w:sz w:val="20"/>
                <w:szCs w:val="20"/>
              </w:rPr>
            </w:pPr>
            <w:r w:rsidRPr="0084707E">
              <w:rPr>
                <w:rFonts w:ascii="Times New Roman" w:hAnsi="Times New Roman" w:cs="Times New Roman"/>
                <w:b/>
                <w:i/>
                <w:sz w:val="20"/>
                <w:szCs w:val="20"/>
              </w:rPr>
              <w:t>4</w:t>
            </w:r>
          </w:p>
        </w:tc>
        <w:tc>
          <w:tcPr>
            <w:tcW w:w="1559"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ст.  Солдатская, центр, № 57866</w:t>
            </w:r>
          </w:p>
        </w:tc>
        <w:tc>
          <w:tcPr>
            <w:tcW w:w="1446"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 57866</w:t>
            </w:r>
          </w:p>
        </w:tc>
        <w:tc>
          <w:tcPr>
            <w:tcW w:w="1482"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1984</w:t>
            </w:r>
          </w:p>
        </w:tc>
        <w:tc>
          <w:tcPr>
            <w:tcW w:w="1559" w:type="dxa"/>
            <w:shd w:val="clear" w:color="auto" w:fill="E2EFD9" w:themeFill="accent6" w:themeFillTint="33"/>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ХВС</w:t>
            </w:r>
          </w:p>
        </w:tc>
        <w:tc>
          <w:tcPr>
            <w:tcW w:w="1418"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ЭЦВ-8 -25-140</w:t>
            </w:r>
          </w:p>
        </w:tc>
        <w:tc>
          <w:tcPr>
            <w:tcW w:w="2196"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25</w:t>
            </w:r>
          </w:p>
        </w:tc>
        <w:tc>
          <w:tcPr>
            <w:tcW w:w="865"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140</w:t>
            </w:r>
          </w:p>
        </w:tc>
        <w:tc>
          <w:tcPr>
            <w:tcW w:w="1258"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17</w:t>
            </w:r>
          </w:p>
        </w:tc>
        <w:tc>
          <w:tcPr>
            <w:tcW w:w="1368"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c>
          <w:tcPr>
            <w:tcW w:w="1269"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r>
      <w:tr w:rsidR="00F21D5A" w:rsidRPr="00BF6019" w:rsidTr="0084707E">
        <w:trPr>
          <w:trHeight w:val="177"/>
        </w:trPr>
        <w:tc>
          <w:tcPr>
            <w:tcW w:w="502" w:type="dxa"/>
            <w:shd w:val="clear" w:color="auto" w:fill="C5E0B3" w:themeFill="accent6" w:themeFillTint="66"/>
            <w:vAlign w:val="center"/>
          </w:tcPr>
          <w:p w:rsidR="00F21D5A" w:rsidRPr="0084707E" w:rsidRDefault="00F21D5A" w:rsidP="0084707E">
            <w:pPr>
              <w:spacing w:after="0" w:line="240" w:lineRule="auto"/>
              <w:jc w:val="center"/>
              <w:rPr>
                <w:rFonts w:ascii="Times New Roman" w:hAnsi="Times New Roman" w:cs="Times New Roman"/>
                <w:b/>
                <w:i/>
                <w:sz w:val="20"/>
                <w:szCs w:val="20"/>
              </w:rPr>
            </w:pPr>
            <w:r w:rsidRPr="0084707E">
              <w:rPr>
                <w:rFonts w:ascii="Times New Roman" w:hAnsi="Times New Roman" w:cs="Times New Roman"/>
                <w:b/>
                <w:i/>
                <w:sz w:val="20"/>
                <w:szCs w:val="20"/>
              </w:rPr>
              <w:t>5</w:t>
            </w:r>
          </w:p>
        </w:tc>
        <w:tc>
          <w:tcPr>
            <w:tcW w:w="1559" w:type="dxa"/>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ст.  Со</w:t>
            </w:r>
            <w:r>
              <w:rPr>
                <w:rFonts w:ascii="Times New Roman" w:hAnsi="Times New Roman"/>
                <w:sz w:val="18"/>
                <w:szCs w:val="18"/>
              </w:rPr>
              <w:t>лдатская, юго-западная окраина</w:t>
            </w:r>
          </w:p>
        </w:tc>
        <w:tc>
          <w:tcPr>
            <w:tcW w:w="1446"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 81138</w:t>
            </w:r>
          </w:p>
        </w:tc>
        <w:tc>
          <w:tcPr>
            <w:tcW w:w="1482" w:type="dxa"/>
            <w:vAlign w:val="center"/>
          </w:tcPr>
          <w:p w:rsidR="00F21D5A" w:rsidRDefault="00F21D5A" w:rsidP="0084707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1999</w:t>
            </w:r>
          </w:p>
        </w:tc>
        <w:tc>
          <w:tcPr>
            <w:tcW w:w="1559" w:type="dxa"/>
            <w:shd w:val="clear" w:color="auto" w:fill="auto"/>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ХВС</w:t>
            </w:r>
          </w:p>
        </w:tc>
        <w:tc>
          <w:tcPr>
            <w:tcW w:w="1418"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ЭЦВ-8-25-120</w:t>
            </w:r>
          </w:p>
        </w:tc>
        <w:tc>
          <w:tcPr>
            <w:tcW w:w="2196"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25</w:t>
            </w:r>
          </w:p>
        </w:tc>
        <w:tc>
          <w:tcPr>
            <w:tcW w:w="865" w:type="dxa"/>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100</w:t>
            </w:r>
          </w:p>
        </w:tc>
        <w:tc>
          <w:tcPr>
            <w:tcW w:w="1258" w:type="dxa"/>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17</w:t>
            </w:r>
          </w:p>
        </w:tc>
        <w:tc>
          <w:tcPr>
            <w:tcW w:w="1368" w:type="dxa"/>
            <w:shd w:val="clear" w:color="auto" w:fill="auto"/>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c>
          <w:tcPr>
            <w:tcW w:w="1269" w:type="dxa"/>
            <w:shd w:val="clear" w:color="auto" w:fill="auto"/>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r>
      <w:tr w:rsidR="00F21D5A" w:rsidRPr="00BF6019" w:rsidTr="0084707E">
        <w:trPr>
          <w:trHeight w:val="177"/>
        </w:trPr>
        <w:tc>
          <w:tcPr>
            <w:tcW w:w="502" w:type="dxa"/>
            <w:shd w:val="clear" w:color="auto" w:fill="C5E0B3" w:themeFill="accent6" w:themeFillTint="66"/>
            <w:vAlign w:val="center"/>
          </w:tcPr>
          <w:p w:rsidR="00F21D5A" w:rsidRPr="0084707E" w:rsidRDefault="00F21D5A" w:rsidP="0084707E">
            <w:pPr>
              <w:spacing w:after="0" w:line="240" w:lineRule="auto"/>
              <w:jc w:val="center"/>
              <w:rPr>
                <w:rFonts w:ascii="Times New Roman" w:hAnsi="Times New Roman" w:cs="Times New Roman"/>
                <w:b/>
                <w:i/>
                <w:sz w:val="20"/>
                <w:szCs w:val="20"/>
              </w:rPr>
            </w:pPr>
            <w:r w:rsidRPr="0084707E">
              <w:rPr>
                <w:rFonts w:ascii="Times New Roman" w:hAnsi="Times New Roman" w:cs="Times New Roman"/>
                <w:b/>
                <w:i/>
                <w:sz w:val="20"/>
                <w:szCs w:val="20"/>
              </w:rPr>
              <w:t>6</w:t>
            </w:r>
          </w:p>
        </w:tc>
        <w:tc>
          <w:tcPr>
            <w:tcW w:w="1559"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ст.  Со</w:t>
            </w:r>
            <w:r>
              <w:rPr>
                <w:rFonts w:ascii="Times New Roman" w:hAnsi="Times New Roman"/>
                <w:sz w:val="18"/>
                <w:szCs w:val="18"/>
              </w:rPr>
              <w:t>лдатская, юго-западная окраина</w:t>
            </w:r>
          </w:p>
        </w:tc>
        <w:tc>
          <w:tcPr>
            <w:tcW w:w="1446"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 38293</w:t>
            </w:r>
          </w:p>
        </w:tc>
        <w:tc>
          <w:tcPr>
            <w:tcW w:w="1482"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559" w:type="dxa"/>
            <w:shd w:val="clear" w:color="auto" w:fill="E2EFD9" w:themeFill="accent6" w:themeFillTint="33"/>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ХВС</w:t>
            </w:r>
          </w:p>
        </w:tc>
        <w:tc>
          <w:tcPr>
            <w:tcW w:w="1418"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ЭЦВ-6 10-120</w:t>
            </w:r>
          </w:p>
        </w:tc>
        <w:tc>
          <w:tcPr>
            <w:tcW w:w="2196" w:type="dxa"/>
            <w:shd w:val="clear" w:color="auto" w:fill="E2EFD9" w:themeFill="accent6" w:themeFillTint="33"/>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25</w:t>
            </w:r>
          </w:p>
        </w:tc>
        <w:tc>
          <w:tcPr>
            <w:tcW w:w="865"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100</w:t>
            </w:r>
          </w:p>
        </w:tc>
        <w:tc>
          <w:tcPr>
            <w:tcW w:w="1258" w:type="dxa"/>
            <w:shd w:val="clear" w:color="auto" w:fill="E2EFD9" w:themeFill="accent6" w:themeFillTint="33"/>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17</w:t>
            </w:r>
          </w:p>
        </w:tc>
        <w:tc>
          <w:tcPr>
            <w:tcW w:w="1368"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c>
          <w:tcPr>
            <w:tcW w:w="1269" w:type="dxa"/>
            <w:shd w:val="clear" w:color="auto" w:fill="E2EFD9" w:themeFill="accent6" w:themeFillTint="33"/>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r>
      <w:tr w:rsidR="00F21D5A" w:rsidRPr="00BF6019" w:rsidTr="0084707E">
        <w:trPr>
          <w:trHeight w:val="177"/>
        </w:trPr>
        <w:tc>
          <w:tcPr>
            <w:tcW w:w="502" w:type="dxa"/>
            <w:shd w:val="clear" w:color="auto" w:fill="C5E0B3" w:themeFill="accent6" w:themeFillTint="66"/>
            <w:vAlign w:val="center"/>
          </w:tcPr>
          <w:p w:rsidR="00F21D5A" w:rsidRPr="0084707E" w:rsidRDefault="00F21D5A" w:rsidP="0084707E">
            <w:pPr>
              <w:spacing w:after="0" w:line="240" w:lineRule="auto"/>
              <w:jc w:val="center"/>
              <w:rPr>
                <w:rFonts w:ascii="Times New Roman" w:hAnsi="Times New Roman" w:cs="Times New Roman"/>
                <w:b/>
                <w:i/>
                <w:sz w:val="20"/>
                <w:szCs w:val="20"/>
              </w:rPr>
            </w:pPr>
            <w:r w:rsidRPr="0084707E">
              <w:rPr>
                <w:rFonts w:ascii="Times New Roman" w:hAnsi="Times New Roman" w:cs="Times New Roman"/>
                <w:b/>
                <w:i/>
                <w:sz w:val="20"/>
                <w:szCs w:val="20"/>
              </w:rPr>
              <w:t>7</w:t>
            </w:r>
          </w:p>
        </w:tc>
        <w:tc>
          <w:tcPr>
            <w:tcW w:w="1559" w:type="dxa"/>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Ж/д станция С</w:t>
            </w:r>
            <w:r>
              <w:rPr>
                <w:rFonts w:ascii="Times New Roman" w:hAnsi="Times New Roman"/>
                <w:sz w:val="18"/>
                <w:szCs w:val="18"/>
              </w:rPr>
              <w:t>олдатская</w:t>
            </w:r>
          </w:p>
        </w:tc>
        <w:tc>
          <w:tcPr>
            <w:tcW w:w="1446"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 1И</w:t>
            </w:r>
          </w:p>
        </w:tc>
        <w:tc>
          <w:tcPr>
            <w:tcW w:w="1482" w:type="dxa"/>
            <w:vAlign w:val="center"/>
          </w:tcPr>
          <w:p w:rsidR="00F21D5A" w:rsidRDefault="00F21D5A" w:rsidP="0084707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2019</w:t>
            </w:r>
          </w:p>
        </w:tc>
        <w:tc>
          <w:tcPr>
            <w:tcW w:w="1559" w:type="dxa"/>
            <w:shd w:val="clear" w:color="auto" w:fill="auto"/>
            <w:noWrap/>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ХВС</w:t>
            </w:r>
          </w:p>
        </w:tc>
        <w:tc>
          <w:tcPr>
            <w:tcW w:w="1418"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ЭЦВ-6-16-140</w:t>
            </w:r>
          </w:p>
        </w:tc>
        <w:tc>
          <w:tcPr>
            <w:tcW w:w="2196" w:type="dxa"/>
            <w:shd w:val="clear" w:color="auto" w:fill="auto"/>
            <w:noWrap/>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16</w:t>
            </w:r>
          </w:p>
        </w:tc>
        <w:tc>
          <w:tcPr>
            <w:tcW w:w="865" w:type="dxa"/>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140</w:t>
            </w:r>
          </w:p>
        </w:tc>
        <w:tc>
          <w:tcPr>
            <w:tcW w:w="1258" w:type="dxa"/>
            <w:vAlign w:val="center"/>
          </w:tcPr>
          <w:p w:rsidR="00F21D5A" w:rsidRDefault="00F21D5A" w:rsidP="0084707E">
            <w:pPr>
              <w:spacing w:after="0" w:line="240" w:lineRule="auto"/>
              <w:jc w:val="center"/>
              <w:rPr>
                <w:rFonts w:ascii="Times New Roman" w:hAnsi="Times New Roman" w:cs="Times New Roman"/>
                <w:sz w:val="20"/>
                <w:szCs w:val="20"/>
              </w:rPr>
            </w:pPr>
            <w:r w:rsidRPr="00C25E56">
              <w:rPr>
                <w:rFonts w:ascii="Times New Roman" w:hAnsi="Times New Roman"/>
                <w:sz w:val="18"/>
                <w:szCs w:val="18"/>
              </w:rPr>
              <w:t>11</w:t>
            </w:r>
          </w:p>
        </w:tc>
        <w:tc>
          <w:tcPr>
            <w:tcW w:w="1368" w:type="dxa"/>
            <w:shd w:val="clear" w:color="auto" w:fill="auto"/>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c>
          <w:tcPr>
            <w:tcW w:w="1269" w:type="dxa"/>
            <w:shd w:val="clear" w:color="auto" w:fill="auto"/>
            <w:vAlign w:val="center"/>
          </w:tcPr>
          <w:p w:rsidR="00F21D5A" w:rsidRPr="00BF6019" w:rsidRDefault="00F21D5A" w:rsidP="0084707E">
            <w:pPr>
              <w:spacing w:after="0" w:line="240" w:lineRule="auto"/>
              <w:jc w:val="center"/>
              <w:rPr>
                <w:rFonts w:ascii="Times New Roman" w:hAnsi="Times New Roman" w:cs="Times New Roman"/>
                <w:sz w:val="20"/>
                <w:szCs w:val="20"/>
              </w:rPr>
            </w:pPr>
            <w:r w:rsidRPr="00BF6019">
              <w:rPr>
                <w:rFonts w:ascii="Times New Roman" w:hAnsi="Times New Roman" w:cs="Times New Roman"/>
                <w:sz w:val="20"/>
                <w:szCs w:val="20"/>
              </w:rPr>
              <w:t>-</w:t>
            </w:r>
          </w:p>
        </w:tc>
      </w:tr>
    </w:tbl>
    <w:p w:rsidR="00296367" w:rsidRPr="0045492A" w:rsidRDefault="00296367" w:rsidP="00296367">
      <w:pPr>
        <w:spacing w:before="120" w:after="120" w:line="276" w:lineRule="auto"/>
        <w:ind w:firstLine="709"/>
        <w:jc w:val="both"/>
        <w:rPr>
          <w:bCs/>
          <w:color w:val="000000"/>
          <w:shd w:val="clear" w:color="auto" w:fill="FFFFFF"/>
        </w:rPr>
      </w:pPr>
    </w:p>
    <w:p w:rsidR="00296367" w:rsidRDefault="00296367" w:rsidP="00296367">
      <w:pPr>
        <w:ind w:firstLine="708"/>
        <w:rPr>
          <w:rFonts w:ascii="Times New Roman" w:eastAsia="Times New Roman" w:hAnsi="Times New Roman" w:cs="Times New Roman"/>
          <w:sz w:val="28"/>
          <w:szCs w:val="28"/>
          <w:lang w:eastAsia="ru-RU"/>
        </w:rPr>
      </w:pPr>
    </w:p>
    <w:p w:rsidR="00296367" w:rsidRPr="00296367" w:rsidRDefault="00296367" w:rsidP="00296367">
      <w:pPr>
        <w:tabs>
          <w:tab w:val="left" w:pos="855"/>
        </w:tabs>
        <w:rPr>
          <w:rFonts w:ascii="Times New Roman" w:eastAsia="Times New Roman" w:hAnsi="Times New Roman" w:cs="Times New Roman"/>
          <w:sz w:val="28"/>
          <w:szCs w:val="28"/>
          <w:lang w:eastAsia="ru-RU"/>
        </w:rPr>
        <w:sectPr w:rsidR="00296367" w:rsidRPr="00296367" w:rsidSect="00296367">
          <w:headerReference w:type="default" r:id="rId36"/>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84707E" w:rsidRDefault="004911D5" w:rsidP="00A01452">
      <w:pPr>
        <w:tabs>
          <w:tab w:val="left" w:pos="142"/>
        </w:tabs>
        <w:spacing w:after="240" w:line="240" w:lineRule="auto"/>
        <w:jc w:val="center"/>
        <w:rPr>
          <w:rFonts w:ascii="Times New Roman" w:eastAsia="Calibri" w:hAnsi="Times New Roman" w:cs="Times New Roman"/>
          <w:b/>
          <w:bCs/>
          <w:i/>
          <w:sz w:val="28"/>
          <w:szCs w:val="28"/>
        </w:rPr>
      </w:pPr>
      <w:r w:rsidRPr="0084707E">
        <w:rPr>
          <w:rFonts w:ascii="Times New Roman" w:eastAsia="Calibri" w:hAnsi="Times New Roman" w:cs="Times New Roman"/>
          <w:b/>
          <w:bCs/>
          <w:i/>
          <w:sz w:val="28"/>
          <w:szCs w:val="28"/>
        </w:rPr>
        <w:lastRenderedPageBreak/>
        <w:t>Характеристика сетей водоснабжения</w:t>
      </w:r>
    </w:p>
    <w:p w:rsidR="00ED7C0F" w:rsidRPr="0073439E" w:rsidRDefault="00ED7C0F" w:rsidP="0084707E">
      <w:pPr>
        <w:tabs>
          <w:tab w:val="left" w:pos="284"/>
        </w:tabs>
        <w:autoSpaceDE w:val="0"/>
        <w:autoSpaceDN w:val="0"/>
        <w:adjustRightInd w:val="0"/>
        <w:spacing w:after="0" w:line="360" w:lineRule="auto"/>
        <w:ind w:firstLine="567"/>
        <w:jc w:val="both"/>
        <w:rPr>
          <w:rFonts w:ascii="Times New Roman" w:eastAsia="TimesNewRomanPSMT" w:hAnsi="Times New Roman"/>
          <w:sz w:val="28"/>
          <w:szCs w:val="28"/>
        </w:rPr>
      </w:pPr>
      <w:r w:rsidRPr="00B21700">
        <w:rPr>
          <w:rFonts w:ascii="Times New Roman" w:hAnsi="Times New Roman" w:cs="Times New Roman"/>
          <w:sz w:val="28"/>
          <w:szCs w:val="28"/>
        </w:rPr>
        <w:t xml:space="preserve">Протяженность водопроводной сети </w:t>
      </w:r>
      <w:r w:rsidR="00D31AB7">
        <w:rPr>
          <w:rFonts w:ascii="Times New Roman" w:hAnsi="Times New Roman" w:cs="Times New Roman"/>
          <w:sz w:val="28"/>
          <w:szCs w:val="28"/>
        </w:rPr>
        <w:t xml:space="preserve">МО </w:t>
      </w:r>
      <w:r w:rsidR="00F21D5A">
        <w:rPr>
          <w:rFonts w:ascii="Times New Roman" w:hAnsi="Times New Roman"/>
          <w:sz w:val="28"/>
          <w:szCs w:val="28"/>
        </w:rPr>
        <w:t>сельское поселение станица Солдатская Прохладненского района</w:t>
      </w:r>
      <w:r w:rsidR="00F21D5A" w:rsidRPr="00EB4343">
        <w:rPr>
          <w:rFonts w:ascii="Times New Roman" w:hAnsi="Times New Roman"/>
          <w:sz w:val="28"/>
          <w:szCs w:val="28"/>
        </w:rPr>
        <w:t xml:space="preserve"> </w:t>
      </w:r>
      <w:r w:rsidRPr="00B21700">
        <w:rPr>
          <w:rFonts w:ascii="Times New Roman" w:hAnsi="Times New Roman" w:cs="Times New Roman"/>
          <w:sz w:val="28"/>
          <w:szCs w:val="28"/>
        </w:rPr>
        <w:t>составляет</w:t>
      </w:r>
      <w:r>
        <w:rPr>
          <w:rFonts w:ascii="Times New Roman" w:hAnsi="Times New Roman" w:cs="Times New Roman"/>
          <w:sz w:val="28"/>
          <w:szCs w:val="28"/>
        </w:rPr>
        <w:t xml:space="preserve"> </w:t>
      </w:r>
      <w:r w:rsidR="00F21D5A">
        <w:rPr>
          <w:rFonts w:ascii="Times New Roman" w:hAnsi="Times New Roman" w:cs="Times New Roman"/>
          <w:sz w:val="28"/>
          <w:szCs w:val="28"/>
        </w:rPr>
        <w:t>26200</w:t>
      </w:r>
      <w:r w:rsidR="00D31AB7">
        <w:rPr>
          <w:rFonts w:ascii="Times New Roman" w:hAnsi="Times New Roman" w:cs="Times New Roman"/>
          <w:sz w:val="28"/>
          <w:szCs w:val="28"/>
        </w:rPr>
        <w:t xml:space="preserve"> </w:t>
      </w:r>
      <w:r>
        <w:rPr>
          <w:rFonts w:ascii="Times New Roman" w:hAnsi="Times New Roman" w:cs="Times New Roman"/>
          <w:sz w:val="28"/>
          <w:szCs w:val="28"/>
        </w:rPr>
        <w:t>пог. м.</w:t>
      </w:r>
      <w:r w:rsidRPr="00B21700">
        <w:rPr>
          <w:rFonts w:ascii="Times New Roman" w:hAnsi="Times New Roman" w:cs="Times New Roman"/>
          <w:sz w:val="28"/>
          <w:szCs w:val="28"/>
        </w:rPr>
        <w:t xml:space="preserve">, </w:t>
      </w:r>
      <w:r w:rsidRPr="0073439E">
        <w:rPr>
          <w:rFonts w:ascii="Times New Roman" w:eastAsia="TimesNewRomanPSMT" w:hAnsi="Times New Roman"/>
          <w:sz w:val="28"/>
          <w:szCs w:val="28"/>
        </w:rPr>
        <w:t>материал - сталь, чугун,</w:t>
      </w:r>
      <w:r>
        <w:rPr>
          <w:rFonts w:ascii="Times New Roman" w:eastAsia="TimesNewRomanPSMT" w:hAnsi="Times New Roman"/>
          <w:sz w:val="28"/>
          <w:szCs w:val="28"/>
        </w:rPr>
        <w:t xml:space="preserve"> пластик</w:t>
      </w:r>
      <w:r w:rsidRPr="0073439E">
        <w:rPr>
          <w:rFonts w:ascii="Times New Roman" w:eastAsia="TimesNewRomanPSMT" w:hAnsi="Times New Roman"/>
          <w:sz w:val="28"/>
          <w:szCs w:val="28"/>
        </w:rPr>
        <w:t xml:space="preserve">. </w:t>
      </w:r>
    </w:p>
    <w:p w:rsidR="00ED7C0F" w:rsidRPr="00B21700" w:rsidRDefault="00ED7C0F" w:rsidP="00ED7C0F">
      <w:pPr>
        <w:tabs>
          <w:tab w:val="left" w:pos="284"/>
        </w:tabs>
        <w:autoSpaceDE w:val="0"/>
        <w:autoSpaceDN w:val="0"/>
        <w:adjustRightInd w:val="0"/>
        <w:spacing w:after="0" w:line="360" w:lineRule="auto"/>
        <w:ind w:firstLine="567"/>
        <w:jc w:val="both"/>
        <w:rPr>
          <w:rFonts w:ascii="Times New Roman" w:hAnsi="Times New Roman" w:cs="Times New Roman"/>
          <w:sz w:val="28"/>
          <w:szCs w:val="28"/>
        </w:rPr>
      </w:pPr>
      <w:r w:rsidRPr="00B21700">
        <w:rPr>
          <w:rFonts w:ascii="Times New Roman" w:hAnsi="Times New Roman" w:cs="Times New Roman"/>
          <w:sz w:val="28"/>
          <w:szCs w:val="28"/>
        </w:rPr>
        <w:t>Водопроводные сети оборудованы:</w:t>
      </w:r>
    </w:p>
    <w:p w:rsidR="00ED7C0F" w:rsidRPr="0084707E" w:rsidRDefault="0084707E" w:rsidP="0084707E">
      <w:pPr>
        <w:rPr>
          <w:rFonts w:ascii="Times New Roman" w:hAnsi="Times New Roman" w:cs="Times New Roman"/>
          <w:sz w:val="28"/>
          <w:szCs w:val="28"/>
        </w:rPr>
      </w:pPr>
      <w:r w:rsidRPr="0084707E">
        <w:rPr>
          <w:rFonts w:ascii="Times New Roman" w:hAnsi="Times New Roman" w:cs="Times New Roman"/>
          <w:sz w:val="28"/>
          <w:szCs w:val="28"/>
        </w:rPr>
        <w:t>–</w:t>
      </w:r>
      <w:r w:rsidR="00BF6019" w:rsidRPr="0084707E">
        <w:rPr>
          <w:rFonts w:ascii="Times New Roman" w:hAnsi="Times New Roman" w:cs="Times New Roman"/>
          <w:sz w:val="28"/>
          <w:szCs w:val="28"/>
        </w:rPr>
        <w:t xml:space="preserve"> колодцами.</w:t>
      </w:r>
    </w:p>
    <w:p w:rsidR="00ED7C0F" w:rsidRPr="00B21700" w:rsidRDefault="00D31AB7" w:rsidP="00ED7C0F">
      <w:pPr>
        <w:tabs>
          <w:tab w:val="left" w:pos="284"/>
        </w:tabs>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Износ водопроводной сети</w:t>
      </w:r>
      <w:r w:rsidR="00ED7C0F">
        <w:rPr>
          <w:rFonts w:ascii="Times New Roman" w:hAnsi="Times New Roman" w:cs="Times New Roman"/>
          <w:sz w:val="28"/>
          <w:szCs w:val="28"/>
        </w:rPr>
        <w:t xml:space="preserve"> </w:t>
      </w:r>
      <w:r w:rsidR="00ED7C0F" w:rsidRPr="00B21700">
        <w:rPr>
          <w:rFonts w:ascii="Times New Roman" w:hAnsi="Times New Roman" w:cs="Times New Roman"/>
          <w:sz w:val="28"/>
          <w:szCs w:val="28"/>
        </w:rPr>
        <w:t>в</w:t>
      </w:r>
      <w:r w:rsidR="00ED7C0F">
        <w:rPr>
          <w:rFonts w:ascii="Times New Roman" w:hAnsi="Times New Roman" w:cs="Times New Roman"/>
          <w:sz w:val="28"/>
          <w:szCs w:val="28"/>
        </w:rPr>
        <w:t xml:space="preserve"> </w:t>
      </w:r>
      <w:r w:rsidR="00ED7C0F" w:rsidRPr="00B21700">
        <w:rPr>
          <w:rFonts w:ascii="Times New Roman" w:hAnsi="Times New Roman" w:cs="Times New Roman"/>
          <w:sz w:val="28"/>
          <w:szCs w:val="28"/>
        </w:rPr>
        <w:t xml:space="preserve">настоящее время составляет </w:t>
      </w:r>
      <w:r w:rsidR="00ED7C0F" w:rsidRPr="00DC7F46">
        <w:rPr>
          <w:rFonts w:ascii="Times New Roman" w:hAnsi="Times New Roman" w:cs="Times New Roman"/>
          <w:sz w:val="28"/>
          <w:szCs w:val="28"/>
        </w:rPr>
        <w:t>80%</w:t>
      </w:r>
      <w:r w:rsidR="00ED7C0F" w:rsidRPr="00B21700">
        <w:rPr>
          <w:rFonts w:ascii="Times New Roman" w:hAnsi="Times New Roman" w:cs="Times New Roman"/>
          <w:sz w:val="28"/>
          <w:szCs w:val="28"/>
        </w:rPr>
        <w:t>.</w:t>
      </w:r>
    </w:p>
    <w:p w:rsidR="00381448" w:rsidRPr="00F14E34" w:rsidRDefault="00F14E34" w:rsidP="0084707E">
      <w:pPr>
        <w:autoSpaceDE w:val="0"/>
        <w:autoSpaceDN w:val="0"/>
        <w:adjustRightInd w:val="0"/>
        <w:spacing w:after="0" w:line="240" w:lineRule="auto"/>
        <w:ind w:right="-1" w:firstLine="567"/>
        <w:jc w:val="right"/>
        <w:rPr>
          <w:rFonts w:ascii="Times New Roman" w:eastAsia="Times New Roman" w:hAnsi="Times New Roman" w:cs="Times New Roman"/>
          <w:b/>
          <w:i/>
          <w:sz w:val="28"/>
          <w:szCs w:val="28"/>
        </w:rPr>
      </w:pPr>
      <w:r w:rsidRPr="00F14E34">
        <w:rPr>
          <w:rFonts w:ascii="Times New Roman" w:eastAsia="Times New Roman" w:hAnsi="Times New Roman" w:cs="Times New Roman"/>
          <w:b/>
          <w:i/>
          <w:sz w:val="28"/>
          <w:szCs w:val="28"/>
        </w:rPr>
        <w:t xml:space="preserve">Таблица </w:t>
      </w:r>
      <w:r w:rsidR="0005347F">
        <w:rPr>
          <w:rFonts w:ascii="Times New Roman" w:eastAsia="Times New Roman" w:hAnsi="Times New Roman" w:cs="Times New Roman"/>
          <w:b/>
          <w:i/>
          <w:sz w:val="28"/>
          <w:szCs w:val="28"/>
        </w:rPr>
        <w:t>22</w:t>
      </w:r>
    </w:p>
    <w:tbl>
      <w:tblPr>
        <w:tblW w:w="9510" w:type="dxa"/>
        <w:jc w:val="center"/>
        <w:tblLook w:val="04A0"/>
      </w:tblPr>
      <w:tblGrid>
        <w:gridCol w:w="494"/>
        <w:gridCol w:w="4556"/>
        <w:gridCol w:w="1817"/>
        <w:gridCol w:w="2643"/>
      </w:tblGrid>
      <w:tr w:rsidR="00ED7C0F" w:rsidRPr="00684605" w:rsidTr="0084707E">
        <w:trPr>
          <w:trHeight w:val="22"/>
          <w:jc w:val="center"/>
        </w:trPr>
        <w:tc>
          <w:tcPr>
            <w:tcW w:w="461" w:type="dxa"/>
            <w:vMerge w:val="restart"/>
            <w:tcBorders>
              <w:top w:val="single" w:sz="4" w:space="0" w:color="auto"/>
              <w:left w:val="single" w:sz="4" w:space="0" w:color="auto"/>
              <w:bottom w:val="single" w:sz="4" w:space="0" w:color="000000"/>
              <w:right w:val="single" w:sz="4" w:space="0" w:color="auto"/>
            </w:tcBorders>
            <w:shd w:val="clear" w:color="auto" w:fill="C5E0B3" w:themeFill="accent6" w:themeFillTint="66"/>
            <w:vAlign w:val="center"/>
            <w:hideMark/>
          </w:tcPr>
          <w:p w:rsidR="00ED7C0F" w:rsidRPr="00684605" w:rsidRDefault="00ED7C0F" w:rsidP="0084707E">
            <w:pPr>
              <w:tabs>
                <w:tab w:val="left" w:pos="284"/>
              </w:tabs>
              <w:spacing w:after="0" w:line="240" w:lineRule="auto"/>
              <w:ind w:right="-1"/>
              <w:jc w:val="center"/>
              <w:rPr>
                <w:rFonts w:ascii="Times New Roman" w:hAnsi="Times New Roman"/>
                <w:b/>
                <w:i/>
                <w:sz w:val="20"/>
                <w:szCs w:val="20"/>
                <w:lang w:eastAsia="ru-RU"/>
              </w:rPr>
            </w:pPr>
            <w:r w:rsidRPr="00684605">
              <w:rPr>
                <w:rFonts w:ascii="Times New Roman" w:hAnsi="Times New Roman"/>
                <w:b/>
                <w:i/>
                <w:sz w:val="20"/>
                <w:szCs w:val="20"/>
                <w:lang w:eastAsia="ru-RU"/>
              </w:rPr>
              <w:t>№ п/п</w:t>
            </w:r>
          </w:p>
        </w:tc>
        <w:tc>
          <w:tcPr>
            <w:tcW w:w="4661" w:type="dxa"/>
            <w:vMerge w:val="restart"/>
            <w:tcBorders>
              <w:top w:val="single" w:sz="4" w:space="0" w:color="auto"/>
              <w:left w:val="nil"/>
              <w:bottom w:val="single" w:sz="4" w:space="0" w:color="000000"/>
              <w:right w:val="nil"/>
            </w:tcBorders>
            <w:shd w:val="clear" w:color="auto" w:fill="C5E0B3" w:themeFill="accent6" w:themeFillTint="66"/>
            <w:vAlign w:val="center"/>
            <w:hideMark/>
          </w:tcPr>
          <w:p w:rsidR="00ED7C0F" w:rsidRPr="00684605" w:rsidRDefault="00ED7C0F" w:rsidP="0084707E">
            <w:pPr>
              <w:tabs>
                <w:tab w:val="left" w:pos="284"/>
              </w:tabs>
              <w:spacing w:after="0" w:line="240" w:lineRule="auto"/>
              <w:ind w:right="-1"/>
              <w:jc w:val="center"/>
              <w:rPr>
                <w:rFonts w:ascii="Times New Roman" w:hAnsi="Times New Roman"/>
                <w:b/>
                <w:i/>
                <w:sz w:val="20"/>
                <w:szCs w:val="20"/>
                <w:lang w:eastAsia="ru-RU"/>
              </w:rPr>
            </w:pPr>
            <w:r w:rsidRPr="00684605">
              <w:rPr>
                <w:rFonts w:ascii="Times New Roman" w:hAnsi="Times New Roman"/>
                <w:b/>
                <w:i/>
                <w:sz w:val="20"/>
                <w:szCs w:val="20"/>
                <w:lang w:eastAsia="ru-RU"/>
              </w:rPr>
              <w:t>Наименование</w:t>
            </w:r>
          </w:p>
        </w:tc>
        <w:tc>
          <w:tcPr>
            <w:tcW w:w="1695"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rsidR="00ED7C0F" w:rsidRPr="00684605" w:rsidRDefault="00ED7C0F" w:rsidP="0084707E">
            <w:pPr>
              <w:tabs>
                <w:tab w:val="left" w:pos="284"/>
              </w:tabs>
              <w:spacing w:after="0" w:line="240" w:lineRule="auto"/>
              <w:ind w:right="-1"/>
              <w:jc w:val="center"/>
              <w:rPr>
                <w:rFonts w:ascii="Times New Roman" w:hAnsi="Times New Roman"/>
                <w:b/>
                <w:i/>
                <w:sz w:val="20"/>
                <w:szCs w:val="20"/>
                <w:lang w:eastAsia="ru-RU"/>
              </w:rPr>
            </w:pPr>
            <w:r w:rsidRPr="00684605">
              <w:rPr>
                <w:rFonts w:ascii="Times New Roman" w:hAnsi="Times New Roman"/>
                <w:b/>
                <w:i/>
                <w:sz w:val="20"/>
                <w:szCs w:val="20"/>
                <w:lang w:eastAsia="ru-RU"/>
              </w:rPr>
              <w:t>Протяженность,</w:t>
            </w:r>
          </w:p>
        </w:tc>
        <w:tc>
          <w:tcPr>
            <w:tcW w:w="2693" w:type="dxa"/>
            <w:vMerge w:val="restart"/>
            <w:tcBorders>
              <w:top w:val="single" w:sz="4" w:space="0" w:color="auto"/>
              <w:left w:val="nil"/>
              <w:right w:val="single" w:sz="4" w:space="0" w:color="auto"/>
            </w:tcBorders>
            <w:shd w:val="clear" w:color="auto" w:fill="C5E0B3" w:themeFill="accent6" w:themeFillTint="66"/>
            <w:vAlign w:val="center"/>
            <w:hideMark/>
          </w:tcPr>
          <w:p w:rsidR="00ED7C0F" w:rsidRPr="00684605" w:rsidRDefault="00ED7C0F" w:rsidP="0084707E">
            <w:pPr>
              <w:tabs>
                <w:tab w:val="left" w:pos="284"/>
              </w:tabs>
              <w:spacing w:after="0" w:line="240" w:lineRule="auto"/>
              <w:ind w:right="-1"/>
              <w:jc w:val="center"/>
              <w:rPr>
                <w:rFonts w:ascii="Times New Roman" w:hAnsi="Times New Roman"/>
                <w:b/>
                <w:i/>
                <w:sz w:val="20"/>
                <w:szCs w:val="20"/>
                <w:lang w:eastAsia="ru-RU"/>
              </w:rPr>
            </w:pPr>
            <w:r w:rsidRPr="00684605">
              <w:rPr>
                <w:rFonts w:ascii="Times New Roman" w:hAnsi="Times New Roman"/>
                <w:b/>
                <w:i/>
                <w:sz w:val="20"/>
                <w:szCs w:val="20"/>
                <w:lang w:eastAsia="ru-RU"/>
              </w:rPr>
              <w:t>Год постройки</w:t>
            </w:r>
          </w:p>
        </w:tc>
      </w:tr>
      <w:tr w:rsidR="00ED7C0F" w:rsidRPr="00684605" w:rsidTr="0084707E">
        <w:trPr>
          <w:trHeight w:val="22"/>
          <w:jc w:val="center"/>
        </w:trPr>
        <w:tc>
          <w:tcPr>
            <w:tcW w:w="461" w:type="dxa"/>
            <w:vMerge/>
            <w:tcBorders>
              <w:top w:val="single" w:sz="4" w:space="0" w:color="auto"/>
              <w:left w:val="single" w:sz="4" w:space="0" w:color="auto"/>
              <w:bottom w:val="single" w:sz="4" w:space="0" w:color="000000"/>
              <w:right w:val="single" w:sz="4" w:space="0" w:color="auto"/>
            </w:tcBorders>
            <w:vAlign w:val="center"/>
            <w:hideMark/>
          </w:tcPr>
          <w:p w:rsidR="00ED7C0F" w:rsidRPr="00684605" w:rsidRDefault="00ED7C0F" w:rsidP="0084707E">
            <w:pPr>
              <w:tabs>
                <w:tab w:val="left" w:pos="284"/>
              </w:tabs>
              <w:spacing w:after="0" w:line="240" w:lineRule="auto"/>
              <w:ind w:right="-1"/>
              <w:jc w:val="center"/>
              <w:rPr>
                <w:rFonts w:ascii="Times New Roman" w:hAnsi="Times New Roman"/>
                <w:b/>
                <w:i/>
                <w:sz w:val="20"/>
                <w:szCs w:val="20"/>
                <w:lang w:eastAsia="ru-RU"/>
              </w:rPr>
            </w:pPr>
          </w:p>
        </w:tc>
        <w:tc>
          <w:tcPr>
            <w:tcW w:w="4661" w:type="dxa"/>
            <w:vMerge/>
            <w:tcBorders>
              <w:top w:val="single" w:sz="4" w:space="0" w:color="auto"/>
              <w:left w:val="nil"/>
              <w:bottom w:val="single" w:sz="4" w:space="0" w:color="000000"/>
              <w:right w:val="nil"/>
            </w:tcBorders>
            <w:vAlign w:val="center"/>
            <w:hideMark/>
          </w:tcPr>
          <w:p w:rsidR="00ED7C0F" w:rsidRPr="00684605" w:rsidRDefault="00ED7C0F" w:rsidP="0084707E">
            <w:pPr>
              <w:tabs>
                <w:tab w:val="left" w:pos="284"/>
              </w:tabs>
              <w:spacing w:after="0" w:line="240" w:lineRule="auto"/>
              <w:ind w:right="-1"/>
              <w:jc w:val="center"/>
              <w:rPr>
                <w:rFonts w:ascii="Times New Roman" w:hAnsi="Times New Roman"/>
                <w:b/>
                <w:i/>
                <w:sz w:val="20"/>
                <w:szCs w:val="20"/>
                <w:lang w:eastAsia="ru-RU"/>
              </w:rPr>
            </w:pPr>
          </w:p>
        </w:tc>
        <w:tc>
          <w:tcPr>
            <w:tcW w:w="1695"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rsidR="00ED7C0F" w:rsidRPr="00684605" w:rsidRDefault="00ED7C0F" w:rsidP="0084707E">
            <w:pPr>
              <w:tabs>
                <w:tab w:val="left" w:pos="284"/>
              </w:tabs>
              <w:spacing w:after="0" w:line="240" w:lineRule="auto"/>
              <w:ind w:right="-1"/>
              <w:jc w:val="center"/>
              <w:rPr>
                <w:rFonts w:ascii="Times New Roman" w:hAnsi="Times New Roman"/>
                <w:b/>
                <w:i/>
                <w:sz w:val="20"/>
                <w:szCs w:val="20"/>
                <w:lang w:eastAsia="ru-RU"/>
              </w:rPr>
            </w:pPr>
            <w:r w:rsidRPr="00684605">
              <w:rPr>
                <w:rFonts w:ascii="Times New Roman" w:hAnsi="Times New Roman"/>
                <w:b/>
                <w:i/>
                <w:sz w:val="20"/>
                <w:szCs w:val="20"/>
                <w:lang w:eastAsia="ru-RU"/>
              </w:rPr>
              <w:t>П.м</w:t>
            </w:r>
          </w:p>
        </w:tc>
        <w:tc>
          <w:tcPr>
            <w:tcW w:w="2693" w:type="dxa"/>
            <w:vMerge/>
            <w:tcBorders>
              <w:left w:val="nil"/>
              <w:bottom w:val="single" w:sz="4" w:space="0" w:color="auto"/>
              <w:right w:val="single" w:sz="4" w:space="0" w:color="auto"/>
            </w:tcBorders>
            <w:shd w:val="clear" w:color="auto" w:fill="C5E0B3" w:themeFill="accent6" w:themeFillTint="66"/>
            <w:vAlign w:val="center"/>
            <w:hideMark/>
          </w:tcPr>
          <w:p w:rsidR="00ED7C0F" w:rsidRPr="00684605" w:rsidRDefault="00ED7C0F" w:rsidP="0084707E">
            <w:pPr>
              <w:tabs>
                <w:tab w:val="left" w:pos="284"/>
              </w:tabs>
              <w:spacing w:after="0" w:line="240" w:lineRule="auto"/>
              <w:ind w:right="-1"/>
              <w:jc w:val="center"/>
              <w:rPr>
                <w:rFonts w:ascii="Times New Roman" w:hAnsi="Times New Roman"/>
                <w:b/>
                <w:i/>
                <w:sz w:val="20"/>
                <w:szCs w:val="20"/>
                <w:lang w:eastAsia="ru-RU"/>
              </w:rPr>
            </w:pPr>
          </w:p>
        </w:tc>
      </w:tr>
      <w:tr w:rsidR="00ED7C0F" w:rsidRPr="00684605" w:rsidTr="0084707E">
        <w:trPr>
          <w:trHeight w:val="22"/>
          <w:jc w:val="center"/>
        </w:trPr>
        <w:tc>
          <w:tcPr>
            <w:tcW w:w="461"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rsidR="00ED7C0F" w:rsidRPr="0084707E" w:rsidRDefault="00ED7C0F" w:rsidP="0084707E">
            <w:pPr>
              <w:tabs>
                <w:tab w:val="left" w:pos="284"/>
              </w:tabs>
              <w:spacing w:after="0" w:line="240" w:lineRule="auto"/>
              <w:ind w:right="-1"/>
              <w:jc w:val="center"/>
              <w:rPr>
                <w:rFonts w:ascii="Times New Roman" w:hAnsi="Times New Roman"/>
                <w:b/>
                <w:i/>
                <w:sz w:val="20"/>
                <w:szCs w:val="20"/>
                <w:lang w:eastAsia="ru-RU"/>
              </w:rPr>
            </w:pPr>
            <w:r w:rsidRPr="0084707E">
              <w:rPr>
                <w:rFonts w:ascii="Times New Roman" w:hAnsi="Times New Roman"/>
                <w:b/>
                <w:i/>
                <w:sz w:val="20"/>
                <w:szCs w:val="20"/>
                <w:lang w:eastAsia="ru-RU"/>
              </w:rPr>
              <w:t>1</w:t>
            </w:r>
          </w:p>
        </w:tc>
        <w:tc>
          <w:tcPr>
            <w:tcW w:w="4661" w:type="dxa"/>
            <w:tcBorders>
              <w:top w:val="single" w:sz="4" w:space="0" w:color="auto"/>
              <w:left w:val="nil"/>
              <w:bottom w:val="single" w:sz="4" w:space="0" w:color="auto"/>
              <w:right w:val="nil"/>
            </w:tcBorders>
            <w:shd w:val="clear" w:color="000000" w:fill="FFFFFF"/>
            <w:vAlign w:val="center"/>
            <w:hideMark/>
          </w:tcPr>
          <w:p w:rsidR="00ED7C0F" w:rsidRPr="00684605" w:rsidRDefault="0084707E" w:rsidP="0084707E">
            <w:pPr>
              <w:tabs>
                <w:tab w:val="left" w:pos="284"/>
              </w:tabs>
              <w:spacing w:after="0" w:line="240" w:lineRule="auto"/>
              <w:ind w:right="-1"/>
              <w:jc w:val="center"/>
              <w:rPr>
                <w:rFonts w:ascii="Times New Roman" w:hAnsi="Times New Roman" w:cs="Times New Roman"/>
                <w:sz w:val="20"/>
                <w:szCs w:val="20"/>
              </w:rPr>
            </w:pPr>
            <w:r>
              <w:rPr>
                <w:rFonts w:ascii="Times New Roman" w:hAnsi="Times New Roman" w:cs="Times New Roman"/>
                <w:sz w:val="20"/>
                <w:szCs w:val="20"/>
              </w:rPr>
              <w:t>с</w:t>
            </w:r>
            <w:r w:rsidR="00F21D5A">
              <w:rPr>
                <w:rFonts w:ascii="Times New Roman" w:hAnsi="Times New Roman" w:cs="Times New Roman"/>
                <w:sz w:val="20"/>
                <w:szCs w:val="20"/>
              </w:rPr>
              <w:t>т</w:t>
            </w:r>
            <w:r w:rsidR="00BF6019">
              <w:rPr>
                <w:rFonts w:ascii="Times New Roman" w:hAnsi="Times New Roman" w:cs="Times New Roman"/>
                <w:sz w:val="20"/>
                <w:szCs w:val="20"/>
              </w:rPr>
              <w:t xml:space="preserve">. </w:t>
            </w:r>
            <w:r w:rsidR="00F21D5A">
              <w:rPr>
                <w:rFonts w:ascii="Times New Roman" w:hAnsi="Times New Roman" w:cs="Times New Roman"/>
                <w:sz w:val="20"/>
                <w:szCs w:val="20"/>
              </w:rPr>
              <w:t>Солдатская</w:t>
            </w:r>
          </w:p>
        </w:tc>
        <w:tc>
          <w:tcPr>
            <w:tcW w:w="1695" w:type="dxa"/>
            <w:tcBorders>
              <w:top w:val="single" w:sz="4" w:space="0" w:color="auto"/>
              <w:left w:val="single" w:sz="4" w:space="0" w:color="auto"/>
              <w:bottom w:val="single" w:sz="4" w:space="0" w:color="auto"/>
              <w:right w:val="single" w:sz="4" w:space="0" w:color="auto"/>
            </w:tcBorders>
            <w:shd w:val="clear" w:color="auto" w:fill="auto"/>
            <w:vAlign w:val="center"/>
          </w:tcPr>
          <w:p w:rsidR="00ED7C0F" w:rsidRPr="00684605" w:rsidRDefault="00F21D5A" w:rsidP="0084707E">
            <w:pPr>
              <w:tabs>
                <w:tab w:val="left" w:pos="284"/>
              </w:tabs>
              <w:spacing w:after="0" w:line="240" w:lineRule="auto"/>
              <w:ind w:right="-1"/>
              <w:jc w:val="center"/>
              <w:rPr>
                <w:rFonts w:ascii="Times New Roman" w:hAnsi="Times New Roman" w:cs="Times New Roman"/>
                <w:sz w:val="20"/>
                <w:szCs w:val="20"/>
              </w:rPr>
            </w:pPr>
            <w:r>
              <w:rPr>
                <w:rFonts w:ascii="Times New Roman" w:hAnsi="Times New Roman" w:cs="Times New Roman"/>
                <w:sz w:val="20"/>
                <w:szCs w:val="20"/>
              </w:rPr>
              <w:t>23970,0</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ED7C0F" w:rsidRPr="00684605" w:rsidRDefault="00F21D5A" w:rsidP="0084707E">
            <w:pPr>
              <w:tabs>
                <w:tab w:val="left" w:pos="284"/>
              </w:tabs>
              <w:spacing w:after="0" w:line="240" w:lineRule="auto"/>
              <w:ind w:right="-1"/>
              <w:jc w:val="center"/>
              <w:rPr>
                <w:rFonts w:ascii="Times New Roman" w:hAnsi="Times New Roman" w:cs="Times New Roman"/>
                <w:sz w:val="20"/>
                <w:szCs w:val="20"/>
                <w:highlight w:val="yellow"/>
                <w:lang w:eastAsia="ru-RU"/>
              </w:rPr>
            </w:pPr>
            <w:r>
              <w:rPr>
                <w:rFonts w:ascii="Times New Roman" w:hAnsi="Times New Roman" w:cs="Times New Roman"/>
                <w:sz w:val="20"/>
                <w:szCs w:val="20"/>
              </w:rPr>
              <w:t>1976/2017</w:t>
            </w:r>
          </w:p>
        </w:tc>
      </w:tr>
      <w:tr w:rsidR="00F21D5A" w:rsidRPr="00684605" w:rsidTr="0084707E">
        <w:trPr>
          <w:trHeight w:val="22"/>
          <w:jc w:val="center"/>
        </w:trPr>
        <w:tc>
          <w:tcPr>
            <w:tcW w:w="461"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F21D5A" w:rsidRPr="0084707E" w:rsidRDefault="00F21D5A" w:rsidP="0084707E">
            <w:pPr>
              <w:tabs>
                <w:tab w:val="left" w:pos="284"/>
              </w:tabs>
              <w:spacing w:after="0" w:line="240" w:lineRule="auto"/>
              <w:ind w:right="-1"/>
              <w:jc w:val="center"/>
              <w:rPr>
                <w:rFonts w:ascii="Times New Roman" w:hAnsi="Times New Roman"/>
                <w:b/>
                <w:i/>
                <w:sz w:val="20"/>
                <w:szCs w:val="20"/>
                <w:lang w:eastAsia="ru-RU"/>
              </w:rPr>
            </w:pPr>
            <w:r w:rsidRPr="0084707E">
              <w:rPr>
                <w:rFonts w:ascii="Times New Roman" w:hAnsi="Times New Roman"/>
                <w:b/>
                <w:i/>
                <w:sz w:val="20"/>
                <w:szCs w:val="20"/>
                <w:lang w:eastAsia="ru-RU"/>
              </w:rPr>
              <w:t>2</w:t>
            </w:r>
          </w:p>
        </w:tc>
        <w:tc>
          <w:tcPr>
            <w:tcW w:w="4661" w:type="dxa"/>
            <w:tcBorders>
              <w:top w:val="single" w:sz="4" w:space="0" w:color="auto"/>
              <w:left w:val="nil"/>
              <w:bottom w:val="single" w:sz="4" w:space="0" w:color="auto"/>
              <w:right w:val="nil"/>
            </w:tcBorders>
            <w:shd w:val="clear" w:color="auto" w:fill="E2EFD9" w:themeFill="accent6" w:themeFillTint="33"/>
            <w:vAlign w:val="center"/>
          </w:tcPr>
          <w:p w:rsidR="00F21D5A" w:rsidRDefault="00F21D5A" w:rsidP="0084707E">
            <w:pPr>
              <w:tabs>
                <w:tab w:val="left" w:pos="284"/>
              </w:tabs>
              <w:spacing w:after="0" w:line="240" w:lineRule="auto"/>
              <w:ind w:right="-1"/>
              <w:jc w:val="center"/>
              <w:rPr>
                <w:rFonts w:ascii="Times New Roman" w:hAnsi="Times New Roman" w:cs="Times New Roman"/>
                <w:sz w:val="20"/>
                <w:szCs w:val="20"/>
              </w:rPr>
            </w:pPr>
            <w:r>
              <w:rPr>
                <w:rFonts w:ascii="Times New Roman" w:hAnsi="Times New Roman" w:cs="Times New Roman"/>
                <w:sz w:val="20"/>
                <w:szCs w:val="20"/>
              </w:rPr>
              <w:t>ж/д ст. Солжатская</w:t>
            </w:r>
          </w:p>
        </w:tc>
        <w:tc>
          <w:tcPr>
            <w:tcW w:w="169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F21D5A" w:rsidRDefault="00F21D5A" w:rsidP="0084707E">
            <w:pPr>
              <w:tabs>
                <w:tab w:val="left" w:pos="284"/>
              </w:tabs>
              <w:spacing w:after="0" w:line="240" w:lineRule="auto"/>
              <w:ind w:right="-1"/>
              <w:jc w:val="center"/>
              <w:rPr>
                <w:rFonts w:ascii="Times New Roman" w:hAnsi="Times New Roman" w:cs="Times New Roman"/>
                <w:sz w:val="20"/>
                <w:szCs w:val="20"/>
              </w:rPr>
            </w:pPr>
            <w:r>
              <w:rPr>
                <w:rFonts w:ascii="Times New Roman" w:hAnsi="Times New Roman" w:cs="Times New Roman"/>
                <w:sz w:val="20"/>
                <w:szCs w:val="20"/>
              </w:rPr>
              <w:t>2230,0</w:t>
            </w:r>
          </w:p>
        </w:tc>
        <w:tc>
          <w:tcPr>
            <w:tcW w:w="2693" w:type="dxa"/>
            <w:tcBorders>
              <w:top w:val="single" w:sz="4" w:space="0" w:color="auto"/>
              <w:left w:val="nil"/>
              <w:bottom w:val="single" w:sz="4" w:space="0" w:color="auto"/>
              <w:right w:val="single" w:sz="4" w:space="0" w:color="auto"/>
            </w:tcBorders>
            <w:shd w:val="clear" w:color="auto" w:fill="E2EFD9" w:themeFill="accent6" w:themeFillTint="33"/>
            <w:vAlign w:val="center"/>
          </w:tcPr>
          <w:p w:rsidR="00F21D5A" w:rsidRDefault="00F21D5A" w:rsidP="0084707E">
            <w:pPr>
              <w:tabs>
                <w:tab w:val="left" w:pos="284"/>
              </w:tabs>
              <w:spacing w:after="0" w:line="240" w:lineRule="auto"/>
              <w:ind w:right="-1"/>
              <w:jc w:val="center"/>
              <w:rPr>
                <w:rFonts w:ascii="Times New Roman" w:hAnsi="Times New Roman" w:cs="Times New Roman"/>
                <w:sz w:val="20"/>
                <w:szCs w:val="20"/>
              </w:rPr>
            </w:pPr>
            <w:r>
              <w:rPr>
                <w:rFonts w:ascii="Times New Roman" w:hAnsi="Times New Roman" w:cs="Times New Roman"/>
                <w:sz w:val="20"/>
                <w:szCs w:val="20"/>
              </w:rPr>
              <w:t>1980/2017</w:t>
            </w:r>
          </w:p>
        </w:tc>
      </w:tr>
      <w:tr w:rsidR="00ED7C0F" w:rsidRPr="00684605" w:rsidTr="0084707E">
        <w:trPr>
          <w:trHeight w:val="22"/>
          <w:jc w:val="center"/>
        </w:trPr>
        <w:tc>
          <w:tcPr>
            <w:tcW w:w="461"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rsidR="00ED7C0F" w:rsidRPr="0084707E" w:rsidRDefault="00ED7C0F" w:rsidP="0084707E">
            <w:pPr>
              <w:tabs>
                <w:tab w:val="left" w:pos="284"/>
              </w:tabs>
              <w:spacing w:after="0" w:line="240" w:lineRule="auto"/>
              <w:ind w:right="-1"/>
              <w:jc w:val="center"/>
              <w:rPr>
                <w:rFonts w:ascii="Times New Roman" w:hAnsi="Times New Roman"/>
                <w:b/>
                <w:i/>
                <w:sz w:val="20"/>
                <w:szCs w:val="20"/>
                <w:lang w:eastAsia="ru-RU"/>
              </w:rPr>
            </w:pPr>
          </w:p>
        </w:tc>
        <w:tc>
          <w:tcPr>
            <w:tcW w:w="4661" w:type="dxa"/>
            <w:tcBorders>
              <w:top w:val="nil"/>
              <w:left w:val="nil"/>
              <w:bottom w:val="single" w:sz="4" w:space="0" w:color="auto"/>
              <w:right w:val="nil"/>
            </w:tcBorders>
            <w:shd w:val="clear" w:color="auto" w:fill="C5E0B3" w:themeFill="accent6" w:themeFillTint="66"/>
            <w:vAlign w:val="center"/>
            <w:hideMark/>
          </w:tcPr>
          <w:p w:rsidR="00ED7C0F" w:rsidRPr="0084707E" w:rsidRDefault="00ED7C0F" w:rsidP="0084707E">
            <w:pPr>
              <w:tabs>
                <w:tab w:val="left" w:pos="284"/>
              </w:tabs>
              <w:spacing w:after="0" w:line="240" w:lineRule="auto"/>
              <w:ind w:right="-1"/>
              <w:jc w:val="center"/>
              <w:rPr>
                <w:rFonts w:ascii="Times New Roman" w:hAnsi="Times New Roman"/>
                <w:b/>
                <w:bCs/>
                <w:i/>
                <w:sz w:val="20"/>
                <w:szCs w:val="20"/>
                <w:lang w:eastAsia="ru-RU"/>
              </w:rPr>
            </w:pPr>
            <w:r w:rsidRPr="0084707E">
              <w:rPr>
                <w:rFonts w:ascii="Times New Roman" w:hAnsi="Times New Roman"/>
                <w:b/>
                <w:bCs/>
                <w:i/>
                <w:sz w:val="20"/>
                <w:szCs w:val="20"/>
                <w:lang w:eastAsia="ru-RU"/>
              </w:rPr>
              <w:t>ВСЕГО, м</w:t>
            </w:r>
          </w:p>
        </w:tc>
        <w:tc>
          <w:tcPr>
            <w:tcW w:w="1695" w:type="dxa"/>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rsidR="00ED7C0F" w:rsidRPr="0084707E" w:rsidRDefault="00F21D5A" w:rsidP="0084707E">
            <w:pPr>
              <w:tabs>
                <w:tab w:val="left" w:pos="284"/>
              </w:tabs>
              <w:spacing w:after="0" w:line="240" w:lineRule="auto"/>
              <w:ind w:right="-1"/>
              <w:jc w:val="center"/>
              <w:rPr>
                <w:rFonts w:ascii="Times New Roman" w:hAnsi="Times New Roman"/>
                <w:b/>
                <w:bCs/>
                <w:i/>
                <w:sz w:val="20"/>
                <w:szCs w:val="20"/>
                <w:lang w:eastAsia="ru-RU"/>
              </w:rPr>
            </w:pPr>
            <w:r w:rsidRPr="0084707E">
              <w:rPr>
                <w:rFonts w:ascii="Times New Roman" w:hAnsi="Times New Roman"/>
                <w:b/>
                <w:bCs/>
                <w:i/>
                <w:sz w:val="20"/>
                <w:szCs w:val="20"/>
                <w:lang w:eastAsia="ru-RU"/>
              </w:rPr>
              <w:t>26200,0</w:t>
            </w:r>
          </w:p>
        </w:tc>
        <w:tc>
          <w:tcPr>
            <w:tcW w:w="2693" w:type="dxa"/>
            <w:tcBorders>
              <w:top w:val="single" w:sz="4" w:space="0" w:color="auto"/>
              <w:left w:val="nil"/>
              <w:bottom w:val="single" w:sz="4" w:space="0" w:color="auto"/>
              <w:right w:val="nil"/>
            </w:tcBorders>
            <w:shd w:val="clear" w:color="auto" w:fill="C5E0B3" w:themeFill="accent6" w:themeFillTint="66"/>
            <w:vAlign w:val="center"/>
            <w:hideMark/>
          </w:tcPr>
          <w:p w:rsidR="00ED7C0F" w:rsidRPr="0084707E" w:rsidRDefault="00ED7C0F" w:rsidP="0084707E">
            <w:pPr>
              <w:tabs>
                <w:tab w:val="left" w:pos="284"/>
              </w:tabs>
              <w:spacing w:after="0" w:line="240" w:lineRule="auto"/>
              <w:ind w:right="-1"/>
              <w:jc w:val="center"/>
              <w:rPr>
                <w:rFonts w:ascii="Times New Roman" w:hAnsi="Times New Roman"/>
                <w:i/>
                <w:sz w:val="20"/>
                <w:szCs w:val="20"/>
                <w:lang w:eastAsia="ru-RU"/>
              </w:rPr>
            </w:pPr>
          </w:p>
        </w:tc>
      </w:tr>
    </w:tbl>
    <w:p w:rsidR="004911D5" w:rsidRDefault="004911D5" w:rsidP="0084707E">
      <w:pPr>
        <w:spacing w:before="240" w:after="0" w:line="360" w:lineRule="auto"/>
        <w:ind w:right="-1"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3.2.3</w:t>
      </w:r>
      <w:r w:rsidRPr="004911D5">
        <w:rPr>
          <w:rFonts w:ascii="Times New Roman" w:eastAsia="Calibri" w:hAnsi="Times New Roman" w:cs="Times New Roman"/>
          <w:b/>
          <w:bCs/>
          <w:i/>
          <w:iCs/>
          <w:sz w:val="24"/>
          <w:szCs w:val="24"/>
        </w:rPr>
        <w:t xml:space="preserve"> </w:t>
      </w:r>
      <w:r w:rsidRPr="004911D5">
        <w:rPr>
          <w:rFonts w:ascii="Times New Roman" w:eastAsia="Calibri" w:hAnsi="Times New Roman" w:cs="Times New Roman"/>
          <w:b/>
          <w:bCs/>
          <w:i/>
          <w:iCs/>
          <w:sz w:val="28"/>
          <w:szCs w:val="28"/>
        </w:rPr>
        <w:t>Балансы мощности (производительности) и воды</w:t>
      </w:r>
    </w:p>
    <w:p w:rsidR="008F38EE" w:rsidRPr="008F38EE" w:rsidRDefault="008F38EE" w:rsidP="0084707E">
      <w:pPr>
        <w:pStyle w:val="af6"/>
        <w:spacing w:before="0" w:beforeAutospacing="0" w:after="0" w:afterAutospacing="0" w:line="360" w:lineRule="auto"/>
        <w:ind w:right="-1" w:firstLine="567"/>
        <w:jc w:val="both"/>
        <w:rPr>
          <w:sz w:val="28"/>
          <w:szCs w:val="28"/>
        </w:rPr>
      </w:pPr>
      <w:r w:rsidRPr="008F38EE">
        <w:rPr>
          <w:sz w:val="28"/>
          <w:szCs w:val="28"/>
        </w:rPr>
        <w:t>Баланс добычи и реализации хозяйственно-питьевой воды за</w:t>
      </w:r>
      <w:r w:rsidRPr="008F38EE">
        <w:rPr>
          <w:spacing w:val="-5"/>
          <w:sz w:val="28"/>
          <w:szCs w:val="28"/>
        </w:rPr>
        <w:t xml:space="preserve"> </w:t>
      </w:r>
      <w:r w:rsidRPr="008F38EE">
        <w:rPr>
          <w:sz w:val="28"/>
          <w:szCs w:val="28"/>
        </w:rPr>
        <w:t>2021</w:t>
      </w:r>
      <w:r w:rsidRPr="008F38EE">
        <w:rPr>
          <w:spacing w:val="-3"/>
          <w:sz w:val="28"/>
          <w:szCs w:val="28"/>
        </w:rPr>
        <w:t xml:space="preserve"> </w:t>
      </w:r>
      <w:r w:rsidRPr="008F38EE">
        <w:rPr>
          <w:sz w:val="28"/>
          <w:szCs w:val="28"/>
        </w:rPr>
        <w:t>гг.</w:t>
      </w:r>
      <w:r w:rsidRPr="008F38EE">
        <w:rPr>
          <w:spacing w:val="-5"/>
          <w:sz w:val="28"/>
          <w:szCs w:val="28"/>
        </w:rPr>
        <w:t xml:space="preserve"> </w:t>
      </w:r>
      <w:r w:rsidRPr="008F38EE">
        <w:rPr>
          <w:sz w:val="28"/>
          <w:szCs w:val="28"/>
        </w:rPr>
        <w:t>представлен</w:t>
      </w:r>
      <w:r w:rsidRPr="008F38EE">
        <w:rPr>
          <w:spacing w:val="-3"/>
          <w:sz w:val="28"/>
          <w:szCs w:val="28"/>
        </w:rPr>
        <w:t xml:space="preserve"> </w:t>
      </w:r>
      <w:r w:rsidRPr="008F38EE">
        <w:rPr>
          <w:sz w:val="28"/>
          <w:szCs w:val="28"/>
        </w:rPr>
        <w:t>в</w:t>
      </w:r>
      <w:r w:rsidRPr="008F38EE">
        <w:rPr>
          <w:spacing w:val="-3"/>
          <w:sz w:val="28"/>
          <w:szCs w:val="28"/>
        </w:rPr>
        <w:t xml:space="preserve"> </w:t>
      </w:r>
      <w:r w:rsidRPr="008F38EE">
        <w:rPr>
          <w:sz w:val="28"/>
          <w:szCs w:val="28"/>
        </w:rPr>
        <w:t>таблице</w:t>
      </w:r>
      <w:r w:rsidRPr="008F38EE">
        <w:rPr>
          <w:spacing w:val="-4"/>
          <w:sz w:val="28"/>
          <w:szCs w:val="28"/>
        </w:rPr>
        <w:t xml:space="preserve"> </w:t>
      </w:r>
      <w:r w:rsidR="0005347F">
        <w:rPr>
          <w:sz w:val="28"/>
          <w:szCs w:val="28"/>
        </w:rPr>
        <w:t>23</w:t>
      </w:r>
      <w:r w:rsidRPr="008F38EE">
        <w:rPr>
          <w:sz w:val="28"/>
          <w:szCs w:val="28"/>
        </w:rPr>
        <w:t>.</w:t>
      </w:r>
    </w:p>
    <w:p w:rsidR="008F38EE" w:rsidRPr="0084707E" w:rsidRDefault="008F38EE" w:rsidP="0084707E">
      <w:pPr>
        <w:spacing w:after="0" w:line="240" w:lineRule="auto"/>
        <w:ind w:right="348" w:firstLine="567"/>
        <w:jc w:val="center"/>
        <w:rPr>
          <w:rFonts w:ascii="Times New Roman" w:hAnsi="Times New Roman" w:cs="Times New Roman"/>
          <w:b/>
          <w:i/>
          <w:sz w:val="28"/>
          <w:szCs w:val="28"/>
        </w:rPr>
      </w:pPr>
      <w:r w:rsidRPr="0084707E">
        <w:rPr>
          <w:rFonts w:ascii="Times New Roman" w:hAnsi="Times New Roman" w:cs="Times New Roman"/>
          <w:b/>
          <w:i/>
          <w:sz w:val="28"/>
          <w:szCs w:val="28"/>
        </w:rPr>
        <w:t>Таблица</w:t>
      </w:r>
      <w:r w:rsidRPr="0084707E">
        <w:rPr>
          <w:rFonts w:ascii="Times New Roman" w:hAnsi="Times New Roman" w:cs="Times New Roman"/>
          <w:b/>
          <w:i/>
          <w:spacing w:val="-2"/>
          <w:sz w:val="28"/>
          <w:szCs w:val="28"/>
        </w:rPr>
        <w:t xml:space="preserve"> </w:t>
      </w:r>
      <w:r w:rsidR="0005347F" w:rsidRPr="0084707E">
        <w:rPr>
          <w:rFonts w:ascii="Times New Roman" w:hAnsi="Times New Roman" w:cs="Times New Roman"/>
          <w:b/>
          <w:i/>
          <w:sz w:val="28"/>
          <w:szCs w:val="28"/>
        </w:rPr>
        <w:t>23</w:t>
      </w:r>
      <w:r w:rsidR="0084707E" w:rsidRPr="0084707E">
        <w:rPr>
          <w:rFonts w:ascii="Times New Roman" w:hAnsi="Times New Roman" w:cs="Times New Roman"/>
          <w:b/>
          <w:i/>
          <w:sz w:val="28"/>
          <w:szCs w:val="28"/>
        </w:rPr>
        <w:t xml:space="preserve"> –</w:t>
      </w:r>
      <w:r w:rsidRPr="0084707E">
        <w:rPr>
          <w:rFonts w:ascii="Times New Roman" w:hAnsi="Times New Roman" w:cs="Times New Roman"/>
          <w:b/>
          <w:i/>
          <w:spacing w:val="-1"/>
          <w:sz w:val="28"/>
          <w:szCs w:val="28"/>
        </w:rPr>
        <w:t xml:space="preserve"> </w:t>
      </w:r>
      <w:r w:rsidRPr="0084707E">
        <w:rPr>
          <w:rFonts w:ascii="Times New Roman" w:hAnsi="Times New Roman" w:cs="Times New Roman"/>
          <w:b/>
          <w:i/>
          <w:sz w:val="28"/>
          <w:szCs w:val="28"/>
        </w:rPr>
        <w:t>Баланс</w:t>
      </w:r>
      <w:r w:rsidRPr="0084707E">
        <w:rPr>
          <w:rFonts w:ascii="Times New Roman" w:hAnsi="Times New Roman" w:cs="Times New Roman"/>
          <w:b/>
          <w:i/>
          <w:spacing w:val="-2"/>
          <w:sz w:val="28"/>
          <w:szCs w:val="28"/>
        </w:rPr>
        <w:t xml:space="preserve"> </w:t>
      </w:r>
      <w:r w:rsidRPr="0084707E">
        <w:rPr>
          <w:rFonts w:ascii="Times New Roman" w:hAnsi="Times New Roman" w:cs="Times New Roman"/>
          <w:b/>
          <w:i/>
          <w:sz w:val="28"/>
          <w:szCs w:val="28"/>
        </w:rPr>
        <w:t>добычи</w:t>
      </w:r>
      <w:r w:rsidRPr="0084707E">
        <w:rPr>
          <w:rFonts w:ascii="Times New Roman" w:hAnsi="Times New Roman" w:cs="Times New Roman"/>
          <w:b/>
          <w:i/>
          <w:spacing w:val="-2"/>
          <w:sz w:val="28"/>
          <w:szCs w:val="28"/>
        </w:rPr>
        <w:t xml:space="preserve"> </w:t>
      </w:r>
      <w:r w:rsidRPr="0084707E">
        <w:rPr>
          <w:rFonts w:ascii="Times New Roman" w:hAnsi="Times New Roman" w:cs="Times New Roman"/>
          <w:b/>
          <w:i/>
          <w:sz w:val="28"/>
          <w:szCs w:val="28"/>
        </w:rPr>
        <w:t>и</w:t>
      </w:r>
      <w:r w:rsidRPr="0084707E">
        <w:rPr>
          <w:rFonts w:ascii="Times New Roman" w:hAnsi="Times New Roman" w:cs="Times New Roman"/>
          <w:b/>
          <w:i/>
          <w:spacing w:val="-1"/>
          <w:sz w:val="28"/>
          <w:szCs w:val="28"/>
        </w:rPr>
        <w:t xml:space="preserve"> </w:t>
      </w:r>
      <w:r w:rsidRPr="0084707E">
        <w:rPr>
          <w:rFonts w:ascii="Times New Roman" w:hAnsi="Times New Roman" w:cs="Times New Roman"/>
          <w:b/>
          <w:i/>
          <w:sz w:val="28"/>
          <w:szCs w:val="28"/>
        </w:rPr>
        <w:t>реализации</w:t>
      </w:r>
      <w:r w:rsidRPr="0084707E">
        <w:rPr>
          <w:rFonts w:ascii="Times New Roman" w:hAnsi="Times New Roman" w:cs="Times New Roman"/>
          <w:b/>
          <w:i/>
          <w:spacing w:val="-1"/>
          <w:sz w:val="28"/>
          <w:szCs w:val="28"/>
        </w:rPr>
        <w:t xml:space="preserve"> </w:t>
      </w:r>
      <w:r w:rsidRPr="0084707E">
        <w:rPr>
          <w:rFonts w:ascii="Times New Roman" w:hAnsi="Times New Roman" w:cs="Times New Roman"/>
          <w:b/>
          <w:i/>
          <w:sz w:val="28"/>
          <w:szCs w:val="28"/>
        </w:rPr>
        <w:t>воды</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92"/>
        <w:gridCol w:w="4920"/>
        <w:gridCol w:w="1985"/>
        <w:gridCol w:w="1842"/>
      </w:tblGrid>
      <w:tr w:rsidR="008F38EE" w:rsidTr="0084707E">
        <w:trPr>
          <w:trHeight w:val="573"/>
        </w:trPr>
        <w:tc>
          <w:tcPr>
            <w:tcW w:w="892" w:type="dxa"/>
            <w:shd w:val="clear" w:color="auto" w:fill="C5E0B3" w:themeFill="accent6" w:themeFillTint="66"/>
            <w:vAlign w:val="center"/>
          </w:tcPr>
          <w:p w:rsidR="008F38EE" w:rsidRPr="008F38EE" w:rsidRDefault="008F38EE" w:rsidP="0084707E">
            <w:pPr>
              <w:pStyle w:val="TableParagraph"/>
              <w:spacing w:line="240" w:lineRule="auto"/>
              <w:contextualSpacing/>
              <w:rPr>
                <w:b/>
                <w:i/>
                <w:sz w:val="20"/>
              </w:rPr>
            </w:pPr>
            <w:r w:rsidRPr="008F38EE">
              <w:rPr>
                <w:b/>
                <w:i/>
                <w:sz w:val="20"/>
              </w:rPr>
              <w:t>№</w:t>
            </w:r>
            <w:r w:rsidRPr="008F38EE">
              <w:rPr>
                <w:b/>
                <w:i/>
                <w:spacing w:val="1"/>
                <w:sz w:val="20"/>
              </w:rPr>
              <w:t xml:space="preserve"> </w:t>
            </w:r>
            <w:r w:rsidRPr="008F38EE">
              <w:rPr>
                <w:b/>
                <w:i/>
                <w:spacing w:val="-1"/>
                <w:sz w:val="20"/>
              </w:rPr>
              <w:t>п/п</w:t>
            </w:r>
          </w:p>
        </w:tc>
        <w:tc>
          <w:tcPr>
            <w:tcW w:w="4920" w:type="dxa"/>
            <w:shd w:val="clear" w:color="auto" w:fill="C5E0B3" w:themeFill="accent6" w:themeFillTint="66"/>
            <w:vAlign w:val="center"/>
          </w:tcPr>
          <w:p w:rsidR="008F38EE" w:rsidRPr="008F38EE" w:rsidRDefault="008F38EE" w:rsidP="0084707E">
            <w:pPr>
              <w:pStyle w:val="TableParagraph"/>
              <w:spacing w:line="240" w:lineRule="auto"/>
              <w:contextualSpacing/>
              <w:rPr>
                <w:b/>
                <w:i/>
                <w:sz w:val="20"/>
              </w:rPr>
            </w:pPr>
            <w:r w:rsidRPr="008F38EE">
              <w:rPr>
                <w:b/>
                <w:i/>
                <w:sz w:val="20"/>
              </w:rPr>
              <w:t>Статья</w:t>
            </w:r>
            <w:r w:rsidRPr="008F38EE">
              <w:rPr>
                <w:b/>
                <w:i/>
                <w:spacing w:val="-2"/>
                <w:sz w:val="20"/>
              </w:rPr>
              <w:t xml:space="preserve"> </w:t>
            </w:r>
            <w:r w:rsidRPr="008F38EE">
              <w:rPr>
                <w:b/>
                <w:i/>
                <w:sz w:val="20"/>
              </w:rPr>
              <w:t>расхода</w:t>
            </w:r>
          </w:p>
        </w:tc>
        <w:tc>
          <w:tcPr>
            <w:tcW w:w="1985" w:type="dxa"/>
            <w:shd w:val="clear" w:color="auto" w:fill="C5E0B3" w:themeFill="accent6" w:themeFillTint="66"/>
            <w:vAlign w:val="center"/>
          </w:tcPr>
          <w:p w:rsidR="008F38EE" w:rsidRPr="008F38EE" w:rsidRDefault="008F38EE" w:rsidP="0084707E">
            <w:pPr>
              <w:pStyle w:val="TableParagraph"/>
              <w:spacing w:line="240" w:lineRule="auto"/>
              <w:contextualSpacing/>
              <w:rPr>
                <w:b/>
                <w:i/>
                <w:sz w:val="20"/>
              </w:rPr>
            </w:pPr>
            <w:r w:rsidRPr="008F38EE">
              <w:rPr>
                <w:b/>
                <w:i/>
                <w:sz w:val="20"/>
              </w:rPr>
              <w:t>Единица</w:t>
            </w:r>
            <w:r w:rsidRPr="008F38EE">
              <w:rPr>
                <w:b/>
                <w:i/>
                <w:spacing w:val="1"/>
                <w:sz w:val="20"/>
              </w:rPr>
              <w:t xml:space="preserve"> </w:t>
            </w:r>
            <w:r w:rsidRPr="008F38EE">
              <w:rPr>
                <w:b/>
                <w:i/>
                <w:spacing w:val="-1"/>
                <w:sz w:val="20"/>
              </w:rPr>
              <w:t>измерения</w:t>
            </w:r>
          </w:p>
        </w:tc>
        <w:tc>
          <w:tcPr>
            <w:tcW w:w="1842" w:type="dxa"/>
            <w:shd w:val="clear" w:color="auto" w:fill="C5E0B3" w:themeFill="accent6" w:themeFillTint="66"/>
            <w:vAlign w:val="center"/>
          </w:tcPr>
          <w:p w:rsidR="008F38EE" w:rsidRPr="008F38EE" w:rsidRDefault="008F38EE" w:rsidP="0084707E">
            <w:pPr>
              <w:pStyle w:val="TableParagraph"/>
              <w:spacing w:line="240" w:lineRule="auto"/>
              <w:contextualSpacing/>
              <w:rPr>
                <w:b/>
                <w:i/>
                <w:sz w:val="20"/>
              </w:rPr>
            </w:pPr>
            <w:r w:rsidRPr="008F38EE">
              <w:rPr>
                <w:b/>
                <w:i/>
                <w:spacing w:val="-1"/>
                <w:sz w:val="20"/>
              </w:rPr>
              <w:t>Значение</w:t>
            </w:r>
            <w:r w:rsidRPr="008F38EE">
              <w:rPr>
                <w:b/>
                <w:i/>
                <w:spacing w:val="-47"/>
                <w:sz w:val="20"/>
              </w:rPr>
              <w:t xml:space="preserve"> </w:t>
            </w:r>
            <w:r w:rsidRPr="008F38EE">
              <w:rPr>
                <w:b/>
                <w:i/>
                <w:spacing w:val="-47"/>
                <w:sz w:val="20"/>
                <w:lang w:val="ru-RU"/>
              </w:rPr>
              <w:t xml:space="preserve">   </w:t>
            </w:r>
            <w:r w:rsidRPr="008F38EE">
              <w:rPr>
                <w:b/>
                <w:i/>
                <w:sz w:val="20"/>
              </w:rPr>
              <w:t>20</w:t>
            </w:r>
            <w:r w:rsidRPr="008F38EE">
              <w:rPr>
                <w:b/>
                <w:i/>
                <w:sz w:val="20"/>
                <w:lang w:val="ru-RU"/>
              </w:rPr>
              <w:t>21</w:t>
            </w:r>
            <w:r w:rsidRPr="008F38EE">
              <w:rPr>
                <w:b/>
                <w:i/>
                <w:sz w:val="20"/>
              </w:rPr>
              <w:t xml:space="preserve"> г.</w:t>
            </w:r>
          </w:p>
        </w:tc>
      </w:tr>
      <w:tr w:rsidR="008F38EE" w:rsidTr="0084707E">
        <w:trPr>
          <w:trHeight w:val="292"/>
        </w:trPr>
        <w:tc>
          <w:tcPr>
            <w:tcW w:w="892" w:type="dxa"/>
            <w:shd w:val="clear" w:color="auto" w:fill="C5E0B3" w:themeFill="accent6" w:themeFillTint="66"/>
            <w:vAlign w:val="center"/>
          </w:tcPr>
          <w:p w:rsidR="008F38EE" w:rsidRPr="0084707E" w:rsidRDefault="008F38EE" w:rsidP="0084707E">
            <w:pPr>
              <w:pStyle w:val="TableParagraph"/>
              <w:spacing w:line="240" w:lineRule="auto"/>
              <w:contextualSpacing/>
              <w:rPr>
                <w:b/>
                <w:i/>
                <w:sz w:val="20"/>
              </w:rPr>
            </w:pPr>
            <w:r w:rsidRPr="0084707E">
              <w:rPr>
                <w:b/>
                <w:i/>
                <w:w w:val="99"/>
                <w:sz w:val="20"/>
              </w:rPr>
              <w:t>1</w:t>
            </w:r>
          </w:p>
        </w:tc>
        <w:tc>
          <w:tcPr>
            <w:tcW w:w="4920" w:type="dxa"/>
            <w:vAlign w:val="center"/>
          </w:tcPr>
          <w:p w:rsidR="008F38EE" w:rsidRDefault="008F38EE" w:rsidP="0084707E">
            <w:pPr>
              <w:pStyle w:val="TableParagraph"/>
              <w:spacing w:line="240" w:lineRule="auto"/>
              <w:contextualSpacing/>
              <w:rPr>
                <w:sz w:val="20"/>
              </w:rPr>
            </w:pPr>
            <w:r>
              <w:rPr>
                <w:sz w:val="20"/>
              </w:rPr>
              <w:t>Объем</w:t>
            </w:r>
            <w:r>
              <w:rPr>
                <w:spacing w:val="-2"/>
                <w:sz w:val="20"/>
              </w:rPr>
              <w:t xml:space="preserve"> </w:t>
            </w:r>
            <w:r>
              <w:rPr>
                <w:sz w:val="20"/>
              </w:rPr>
              <w:t>поднятой</w:t>
            </w:r>
            <w:r>
              <w:rPr>
                <w:spacing w:val="-3"/>
                <w:sz w:val="20"/>
              </w:rPr>
              <w:t xml:space="preserve"> </w:t>
            </w:r>
            <w:r>
              <w:rPr>
                <w:sz w:val="20"/>
              </w:rPr>
              <w:t>воды</w:t>
            </w:r>
          </w:p>
        </w:tc>
        <w:tc>
          <w:tcPr>
            <w:tcW w:w="1985" w:type="dxa"/>
            <w:vAlign w:val="center"/>
          </w:tcPr>
          <w:p w:rsidR="008F38EE" w:rsidRDefault="008F38EE"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vAlign w:val="center"/>
          </w:tcPr>
          <w:p w:rsidR="008F38EE" w:rsidRPr="008F38EE" w:rsidRDefault="00F21D5A" w:rsidP="0084707E">
            <w:pPr>
              <w:pStyle w:val="TableParagraph"/>
              <w:spacing w:line="240" w:lineRule="auto"/>
              <w:contextualSpacing/>
              <w:rPr>
                <w:sz w:val="20"/>
                <w:lang w:val="ru-RU"/>
              </w:rPr>
            </w:pPr>
            <w:r>
              <w:rPr>
                <w:sz w:val="20"/>
                <w:lang w:val="ru-RU"/>
              </w:rPr>
              <w:t>284,794</w:t>
            </w:r>
          </w:p>
        </w:tc>
      </w:tr>
      <w:tr w:rsidR="008F38EE" w:rsidTr="0084707E">
        <w:trPr>
          <w:trHeight w:val="292"/>
        </w:trPr>
        <w:tc>
          <w:tcPr>
            <w:tcW w:w="892" w:type="dxa"/>
            <w:shd w:val="clear" w:color="auto" w:fill="C5E0B3" w:themeFill="accent6" w:themeFillTint="66"/>
            <w:vAlign w:val="center"/>
          </w:tcPr>
          <w:p w:rsidR="008F38EE" w:rsidRPr="0084707E" w:rsidRDefault="008F38EE" w:rsidP="0084707E">
            <w:pPr>
              <w:pStyle w:val="TableParagraph"/>
              <w:spacing w:line="240" w:lineRule="auto"/>
              <w:contextualSpacing/>
              <w:rPr>
                <w:b/>
                <w:i/>
                <w:sz w:val="20"/>
              </w:rPr>
            </w:pPr>
            <w:r w:rsidRPr="0084707E">
              <w:rPr>
                <w:b/>
                <w:i/>
                <w:w w:val="99"/>
                <w:sz w:val="20"/>
              </w:rPr>
              <w:t>2</w:t>
            </w:r>
          </w:p>
        </w:tc>
        <w:tc>
          <w:tcPr>
            <w:tcW w:w="4920" w:type="dxa"/>
            <w:shd w:val="clear" w:color="auto" w:fill="E2EFD9" w:themeFill="accent6" w:themeFillTint="33"/>
            <w:vAlign w:val="center"/>
          </w:tcPr>
          <w:p w:rsidR="008F38EE" w:rsidRPr="008F38EE" w:rsidRDefault="008F38EE" w:rsidP="0084707E">
            <w:pPr>
              <w:pStyle w:val="TableParagraph"/>
              <w:spacing w:line="240" w:lineRule="auto"/>
              <w:contextualSpacing/>
              <w:rPr>
                <w:sz w:val="20"/>
                <w:lang w:val="ru-RU"/>
              </w:rPr>
            </w:pPr>
            <w:r w:rsidRPr="008F38EE">
              <w:rPr>
                <w:sz w:val="20"/>
                <w:lang w:val="ru-RU"/>
              </w:rPr>
              <w:t>Объем</w:t>
            </w:r>
            <w:r w:rsidRPr="008F38EE">
              <w:rPr>
                <w:spacing w:val="-3"/>
                <w:sz w:val="20"/>
                <w:lang w:val="ru-RU"/>
              </w:rPr>
              <w:t xml:space="preserve"> </w:t>
            </w:r>
            <w:r w:rsidRPr="008F38EE">
              <w:rPr>
                <w:sz w:val="20"/>
                <w:lang w:val="ru-RU"/>
              </w:rPr>
              <w:t>отпуска</w:t>
            </w:r>
            <w:r w:rsidRPr="008F38EE">
              <w:rPr>
                <w:spacing w:val="-4"/>
                <w:sz w:val="20"/>
                <w:lang w:val="ru-RU"/>
              </w:rPr>
              <w:t xml:space="preserve"> </w:t>
            </w:r>
            <w:r w:rsidRPr="008F38EE">
              <w:rPr>
                <w:sz w:val="20"/>
                <w:lang w:val="ru-RU"/>
              </w:rPr>
              <w:t>в</w:t>
            </w:r>
            <w:r w:rsidRPr="008F38EE">
              <w:rPr>
                <w:spacing w:val="-3"/>
                <w:sz w:val="20"/>
                <w:lang w:val="ru-RU"/>
              </w:rPr>
              <w:t xml:space="preserve"> </w:t>
            </w:r>
            <w:r w:rsidRPr="008F38EE">
              <w:rPr>
                <w:sz w:val="20"/>
                <w:lang w:val="ru-RU"/>
              </w:rPr>
              <w:t>сеть</w:t>
            </w:r>
            <w:r w:rsidRPr="008F38EE">
              <w:rPr>
                <w:spacing w:val="-3"/>
                <w:sz w:val="20"/>
                <w:lang w:val="ru-RU"/>
              </w:rPr>
              <w:t xml:space="preserve"> </w:t>
            </w:r>
            <w:r w:rsidRPr="008F38EE">
              <w:rPr>
                <w:sz w:val="20"/>
                <w:lang w:val="ru-RU"/>
              </w:rPr>
              <w:t>поднятой</w:t>
            </w:r>
            <w:r w:rsidRPr="008F38EE">
              <w:rPr>
                <w:spacing w:val="-4"/>
                <w:sz w:val="20"/>
                <w:lang w:val="ru-RU"/>
              </w:rPr>
              <w:t xml:space="preserve"> </w:t>
            </w:r>
            <w:r w:rsidRPr="008F38EE">
              <w:rPr>
                <w:sz w:val="20"/>
                <w:lang w:val="ru-RU"/>
              </w:rPr>
              <w:t>воды</w:t>
            </w:r>
          </w:p>
        </w:tc>
        <w:tc>
          <w:tcPr>
            <w:tcW w:w="1985" w:type="dxa"/>
            <w:shd w:val="clear" w:color="auto" w:fill="E2EFD9" w:themeFill="accent6" w:themeFillTint="33"/>
            <w:vAlign w:val="center"/>
          </w:tcPr>
          <w:p w:rsidR="008F38EE" w:rsidRDefault="008F38EE"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shd w:val="clear" w:color="auto" w:fill="E2EFD9" w:themeFill="accent6" w:themeFillTint="33"/>
            <w:vAlign w:val="center"/>
          </w:tcPr>
          <w:p w:rsidR="008F38EE" w:rsidRPr="008F38EE" w:rsidRDefault="00F21D5A" w:rsidP="0084707E">
            <w:pPr>
              <w:pStyle w:val="TableParagraph"/>
              <w:spacing w:line="240" w:lineRule="auto"/>
              <w:contextualSpacing/>
              <w:rPr>
                <w:sz w:val="20"/>
                <w:lang w:val="ru-RU"/>
              </w:rPr>
            </w:pPr>
            <w:r>
              <w:rPr>
                <w:sz w:val="20"/>
                <w:lang w:val="ru-RU"/>
              </w:rPr>
              <w:t>284,794</w:t>
            </w:r>
          </w:p>
        </w:tc>
      </w:tr>
      <w:tr w:rsidR="008F38EE" w:rsidTr="0084707E">
        <w:trPr>
          <w:trHeight w:val="292"/>
        </w:trPr>
        <w:tc>
          <w:tcPr>
            <w:tcW w:w="892" w:type="dxa"/>
            <w:shd w:val="clear" w:color="auto" w:fill="C5E0B3" w:themeFill="accent6" w:themeFillTint="66"/>
            <w:vAlign w:val="center"/>
          </w:tcPr>
          <w:p w:rsidR="008F38EE" w:rsidRPr="0084707E" w:rsidRDefault="008F38EE" w:rsidP="0084707E">
            <w:pPr>
              <w:pStyle w:val="TableParagraph"/>
              <w:spacing w:line="240" w:lineRule="auto"/>
              <w:contextualSpacing/>
              <w:rPr>
                <w:b/>
                <w:i/>
                <w:sz w:val="20"/>
              </w:rPr>
            </w:pPr>
            <w:r w:rsidRPr="0084707E">
              <w:rPr>
                <w:b/>
                <w:i/>
                <w:w w:val="99"/>
                <w:sz w:val="20"/>
              </w:rPr>
              <w:t>3</w:t>
            </w:r>
          </w:p>
        </w:tc>
        <w:tc>
          <w:tcPr>
            <w:tcW w:w="4920" w:type="dxa"/>
            <w:vAlign w:val="center"/>
          </w:tcPr>
          <w:p w:rsidR="008F38EE" w:rsidRDefault="008F38EE" w:rsidP="0084707E">
            <w:pPr>
              <w:pStyle w:val="TableParagraph"/>
              <w:spacing w:line="240" w:lineRule="auto"/>
              <w:contextualSpacing/>
              <w:rPr>
                <w:sz w:val="20"/>
              </w:rPr>
            </w:pPr>
            <w:r>
              <w:rPr>
                <w:sz w:val="20"/>
              </w:rPr>
              <w:t>Потери</w:t>
            </w:r>
            <w:r>
              <w:rPr>
                <w:spacing w:val="-3"/>
                <w:sz w:val="20"/>
              </w:rPr>
              <w:t xml:space="preserve"> </w:t>
            </w:r>
            <w:r>
              <w:rPr>
                <w:sz w:val="20"/>
              </w:rPr>
              <w:t>ХПВ</w:t>
            </w:r>
          </w:p>
        </w:tc>
        <w:tc>
          <w:tcPr>
            <w:tcW w:w="1985" w:type="dxa"/>
            <w:vAlign w:val="center"/>
          </w:tcPr>
          <w:p w:rsidR="008F38EE" w:rsidRDefault="008F38EE"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vAlign w:val="center"/>
          </w:tcPr>
          <w:p w:rsidR="008F38EE" w:rsidRPr="008F38EE" w:rsidRDefault="00F21D5A" w:rsidP="0084707E">
            <w:pPr>
              <w:pStyle w:val="TableParagraph"/>
              <w:spacing w:line="240" w:lineRule="auto"/>
              <w:contextualSpacing/>
              <w:rPr>
                <w:sz w:val="20"/>
                <w:lang w:val="ru-RU"/>
              </w:rPr>
            </w:pPr>
            <w:r>
              <w:rPr>
                <w:sz w:val="20"/>
                <w:lang w:val="ru-RU"/>
              </w:rPr>
              <w:t>58,632</w:t>
            </w:r>
          </w:p>
        </w:tc>
      </w:tr>
      <w:tr w:rsidR="008F38EE" w:rsidTr="0084707E">
        <w:trPr>
          <w:trHeight w:val="294"/>
        </w:trPr>
        <w:tc>
          <w:tcPr>
            <w:tcW w:w="892" w:type="dxa"/>
            <w:shd w:val="clear" w:color="auto" w:fill="C5E0B3" w:themeFill="accent6" w:themeFillTint="66"/>
            <w:vAlign w:val="center"/>
          </w:tcPr>
          <w:p w:rsidR="008F38EE" w:rsidRPr="0084707E" w:rsidRDefault="008F38EE" w:rsidP="0084707E">
            <w:pPr>
              <w:pStyle w:val="TableParagraph"/>
              <w:spacing w:line="240" w:lineRule="auto"/>
              <w:contextualSpacing/>
              <w:rPr>
                <w:b/>
                <w:i/>
                <w:sz w:val="20"/>
              </w:rPr>
            </w:pPr>
            <w:r w:rsidRPr="0084707E">
              <w:rPr>
                <w:b/>
                <w:i/>
                <w:w w:val="99"/>
                <w:sz w:val="20"/>
              </w:rPr>
              <w:t>4</w:t>
            </w:r>
          </w:p>
        </w:tc>
        <w:tc>
          <w:tcPr>
            <w:tcW w:w="4920" w:type="dxa"/>
            <w:shd w:val="clear" w:color="auto" w:fill="E2EFD9" w:themeFill="accent6" w:themeFillTint="33"/>
            <w:vAlign w:val="center"/>
          </w:tcPr>
          <w:p w:rsidR="008F38EE" w:rsidRDefault="008F38EE" w:rsidP="0084707E">
            <w:pPr>
              <w:pStyle w:val="TableParagraph"/>
              <w:spacing w:line="240" w:lineRule="auto"/>
              <w:contextualSpacing/>
              <w:rPr>
                <w:sz w:val="20"/>
              </w:rPr>
            </w:pPr>
            <w:r>
              <w:rPr>
                <w:sz w:val="20"/>
              </w:rPr>
              <w:t>Потери</w:t>
            </w:r>
            <w:r>
              <w:rPr>
                <w:spacing w:val="-3"/>
                <w:sz w:val="20"/>
              </w:rPr>
              <w:t xml:space="preserve"> </w:t>
            </w:r>
            <w:r>
              <w:rPr>
                <w:sz w:val="20"/>
              </w:rPr>
              <w:t>ХПВ</w:t>
            </w:r>
          </w:p>
        </w:tc>
        <w:tc>
          <w:tcPr>
            <w:tcW w:w="1985" w:type="dxa"/>
            <w:shd w:val="clear" w:color="auto" w:fill="E2EFD9" w:themeFill="accent6" w:themeFillTint="33"/>
            <w:vAlign w:val="center"/>
          </w:tcPr>
          <w:p w:rsidR="008F38EE" w:rsidRDefault="008F38EE" w:rsidP="0084707E">
            <w:pPr>
              <w:pStyle w:val="TableParagraph"/>
              <w:spacing w:line="240" w:lineRule="auto"/>
              <w:contextualSpacing/>
              <w:rPr>
                <w:sz w:val="20"/>
              </w:rPr>
            </w:pPr>
            <w:r>
              <w:rPr>
                <w:w w:val="99"/>
                <w:sz w:val="20"/>
              </w:rPr>
              <w:t>%</w:t>
            </w:r>
          </w:p>
        </w:tc>
        <w:tc>
          <w:tcPr>
            <w:tcW w:w="1842" w:type="dxa"/>
            <w:shd w:val="clear" w:color="auto" w:fill="E2EFD9" w:themeFill="accent6" w:themeFillTint="33"/>
            <w:vAlign w:val="center"/>
          </w:tcPr>
          <w:p w:rsidR="008F38EE" w:rsidRPr="008F38EE" w:rsidRDefault="00F21D5A" w:rsidP="0084707E">
            <w:pPr>
              <w:pStyle w:val="TableParagraph"/>
              <w:spacing w:line="240" w:lineRule="auto"/>
              <w:contextualSpacing/>
              <w:rPr>
                <w:sz w:val="20"/>
                <w:lang w:val="ru-RU"/>
              </w:rPr>
            </w:pPr>
            <w:r>
              <w:rPr>
                <w:sz w:val="20"/>
                <w:lang w:val="ru-RU"/>
              </w:rPr>
              <w:t>20,5</w:t>
            </w:r>
          </w:p>
        </w:tc>
      </w:tr>
      <w:tr w:rsidR="008F38EE" w:rsidTr="0084707E">
        <w:trPr>
          <w:trHeight w:val="292"/>
        </w:trPr>
        <w:tc>
          <w:tcPr>
            <w:tcW w:w="892" w:type="dxa"/>
            <w:shd w:val="clear" w:color="auto" w:fill="C5E0B3" w:themeFill="accent6" w:themeFillTint="66"/>
            <w:vAlign w:val="center"/>
          </w:tcPr>
          <w:p w:rsidR="008F38EE" w:rsidRPr="0084707E" w:rsidRDefault="008F38EE" w:rsidP="0084707E">
            <w:pPr>
              <w:pStyle w:val="TableParagraph"/>
              <w:spacing w:line="240" w:lineRule="auto"/>
              <w:contextualSpacing/>
              <w:rPr>
                <w:b/>
                <w:i/>
                <w:sz w:val="20"/>
              </w:rPr>
            </w:pPr>
            <w:r w:rsidRPr="0084707E">
              <w:rPr>
                <w:b/>
                <w:i/>
                <w:w w:val="99"/>
                <w:sz w:val="20"/>
              </w:rPr>
              <w:t>5</w:t>
            </w:r>
          </w:p>
        </w:tc>
        <w:tc>
          <w:tcPr>
            <w:tcW w:w="4920" w:type="dxa"/>
            <w:vAlign w:val="center"/>
          </w:tcPr>
          <w:p w:rsidR="008F38EE" w:rsidRDefault="008F38EE" w:rsidP="0084707E">
            <w:pPr>
              <w:pStyle w:val="TableParagraph"/>
              <w:spacing w:line="240" w:lineRule="auto"/>
              <w:contextualSpacing/>
              <w:rPr>
                <w:sz w:val="20"/>
              </w:rPr>
            </w:pPr>
            <w:r>
              <w:rPr>
                <w:sz w:val="20"/>
              </w:rPr>
              <w:t>Потребление</w:t>
            </w:r>
            <w:r>
              <w:rPr>
                <w:spacing w:val="-2"/>
                <w:sz w:val="20"/>
              </w:rPr>
              <w:t xml:space="preserve"> </w:t>
            </w:r>
            <w:r>
              <w:rPr>
                <w:sz w:val="20"/>
              </w:rPr>
              <w:t>на</w:t>
            </w:r>
            <w:r>
              <w:rPr>
                <w:spacing w:val="-5"/>
                <w:sz w:val="20"/>
              </w:rPr>
              <w:t xml:space="preserve"> </w:t>
            </w:r>
            <w:r>
              <w:rPr>
                <w:sz w:val="20"/>
              </w:rPr>
              <w:t>собственные</w:t>
            </w:r>
            <w:r>
              <w:rPr>
                <w:spacing w:val="-4"/>
                <w:sz w:val="20"/>
              </w:rPr>
              <w:t xml:space="preserve"> </w:t>
            </w:r>
            <w:r>
              <w:rPr>
                <w:sz w:val="20"/>
              </w:rPr>
              <w:t>нужды</w:t>
            </w:r>
          </w:p>
        </w:tc>
        <w:tc>
          <w:tcPr>
            <w:tcW w:w="1985" w:type="dxa"/>
            <w:vAlign w:val="center"/>
          </w:tcPr>
          <w:p w:rsidR="008F38EE" w:rsidRDefault="008F38EE"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vAlign w:val="center"/>
          </w:tcPr>
          <w:p w:rsidR="008F38EE" w:rsidRPr="008F38EE" w:rsidRDefault="00F21D5A" w:rsidP="0084707E">
            <w:pPr>
              <w:pStyle w:val="TableParagraph"/>
              <w:spacing w:line="240" w:lineRule="auto"/>
              <w:contextualSpacing/>
              <w:rPr>
                <w:sz w:val="20"/>
                <w:lang w:val="ru-RU"/>
              </w:rPr>
            </w:pPr>
            <w:r>
              <w:rPr>
                <w:sz w:val="20"/>
                <w:lang w:val="ru-RU"/>
              </w:rPr>
              <w:t>0</w:t>
            </w:r>
          </w:p>
        </w:tc>
      </w:tr>
      <w:tr w:rsidR="008F38EE" w:rsidTr="0084707E">
        <w:trPr>
          <w:trHeight w:val="405"/>
        </w:trPr>
        <w:tc>
          <w:tcPr>
            <w:tcW w:w="892" w:type="dxa"/>
            <w:shd w:val="clear" w:color="auto" w:fill="C5E0B3" w:themeFill="accent6" w:themeFillTint="66"/>
            <w:vAlign w:val="center"/>
          </w:tcPr>
          <w:p w:rsidR="008F38EE" w:rsidRPr="0084707E" w:rsidRDefault="008F38EE" w:rsidP="0084707E">
            <w:pPr>
              <w:pStyle w:val="TableParagraph"/>
              <w:spacing w:line="240" w:lineRule="auto"/>
              <w:contextualSpacing/>
              <w:rPr>
                <w:b/>
                <w:i/>
                <w:sz w:val="20"/>
              </w:rPr>
            </w:pPr>
          </w:p>
          <w:p w:rsidR="008F38EE" w:rsidRPr="0084707E" w:rsidRDefault="008F38EE" w:rsidP="0084707E">
            <w:pPr>
              <w:pStyle w:val="TableParagraph"/>
              <w:spacing w:line="240" w:lineRule="auto"/>
              <w:contextualSpacing/>
              <w:rPr>
                <w:b/>
                <w:i/>
                <w:sz w:val="20"/>
              </w:rPr>
            </w:pPr>
            <w:r w:rsidRPr="0084707E">
              <w:rPr>
                <w:b/>
                <w:i/>
                <w:w w:val="99"/>
                <w:sz w:val="20"/>
              </w:rPr>
              <w:t>6</w:t>
            </w:r>
          </w:p>
        </w:tc>
        <w:tc>
          <w:tcPr>
            <w:tcW w:w="4920" w:type="dxa"/>
            <w:shd w:val="clear" w:color="auto" w:fill="E2EFD9" w:themeFill="accent6" w:themeFillTint="33"/>
            <w:vAlign w:val="center"/>
          </w:tcPr>
          <w:p w:rsidR="008F38EE" w:rsidRPr="008F38EE" w:rsidRDefault="008F38EE" w:rsidP="0084707E">
            <w:pPr>
              <w:pStyle w:val="TableParagraph"/>
              <w:spacing w:line="240" w:lineRule="auto"/>
              <w:contextualSpacing/>
              <w:rPr>
                <w:sz w:val="20"/>
                <w:lang w:val="ru-RU"/>
              </w:rPr>
            </w:pPr>
            <w:r w:rsidRPr="008F38EE">
              <w:rPr>
                <w:sz w:val="20"/>
                <w:lang w:val="ru-RU"/>
              </w:rPr>
              <w:t>Объем</w:t>
            </w:r>
            <w:r w:rsidRPr="008F38EE">
              <w:rPr>
                <w:spacing w:val="-5"/>
                <w:sz w:val="20"/>
                <w:lang w:val="ru-RU"/>
              </w:rPr>
              <w:t xml:space="preserve"> </w:t>
            </w:r>
            <w:r w:rsidRPr="008F38EE">
              <w:rPr>
                <w:sz w:val="20"/>
                <w:lang w:val="ru-RU"/>
              </w:rPr>
              <w:t>полезного</w:t>
            </w:r>
            <w:r w:rsidRPr="008F38EE">
              <w:rPr>
                <w:spacing w:val="-4"/>
                <w:sz w:val="20"/>
                <w:lang w:val="ru-RU"/>
              </w:rPr>
              <w:t xml:space="preserve"> </w:t>
            </w:r>
            <w:r w:rsidRPr="008F38EE">
              <w:rPr>
                <w:sz w:val="20"/>
                <w:lang w:val="ru-RU"/>
              </w:rPr>
              <w:t>отпуска</w:t>
            </w:r>
            <w:r w:rsidRPr="008F38EE">
              <w:rPr>
                <w:spacing w:val="-5"/>
                <w:sz w:val="20"/>
                <w:lang w:val="ru-RU"/>
              </w:rPr>
              <w:t xml:space="preserve"> </w:t>
            </w:r>
            <w:r w:rsidRPr="008F38EE">
              <w:rPr>
                <w:sz w:val="20"/>
                <w:lang w:val="ru-RU"/>
              </w:rPr>
              <w:t>ХПВ</w:t>
            </w:r>
            <w:r w:rsidRPr="008F38EE">
              <w:rPr>
                <w:spacing w:val="-47"/>
                <w:sz w:val="20"/>
                <w:lang w:val="ru-RU"/>
              </w:rPr>
              <w:t xml:space="preserve"> </w:t>
            </w:r>
            <w:r w:rsidRPr="008F38EE">
              <w:rPr>
                <w:sz w:val="20"/>
                <w:lang w:val="ru-RU"/>
              </w:rPr>
              <w:t>потребителям,</w:t>
            </w:r>
          </w:p>
          <w:p w:rsidR="008F38EE" w:rsidRDefault="008F38EE" w:rsidP="0084707E">
            <w:pPr>
              <w:pStyle w:val="TableParagraph"/>
              <w:spacing w:line="240" w:lineRule="auto"/>
              <w:contextualSpacing/>
              <w:rPr>
                <w:sz w:val="20"/>
              </w:rPr>
            </w:pPr>
            <w:r>
              <w:rPr>
                <w:sz w:val="20"/>
              </w:rPr>
              <w:t>в</w:t>
            </w:r>
            <w:r>
              <w:rPr>
                <w:spacing w:val="-3"/>
                <w:sz w:val="20"/>
              </w:rPr>
              <w:t xml:space="preserve"> </w:t>
            </w:r>
            <w:r>
              <w:rPr>
                <w:sz w:val="20"/>
              </w:rPr>
              <w:t>том числе:</w:t>
            </w:r>
          </w:p>
        </w:tc>
        <w:tc>
          <w:tcPr>
            <w:tcW w:w="1985" w:type="dxa"/>
            <w:shd w:val="clear" w:color="auto" w:fill="E2EFD9" w:themeFill="accent6" w:themeFillTint="33"/>
            <w:vAlign w:val="center"/>
          </w:tcPr>
          <w:p w:rsidR="008F38EE" w:rsidRDefault="008F38EE"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shd w:val="clear" w:color="auto" w:fill="E2EFD9" w:themeFill="accent6" w:themeFillTint="33"/>
            <w:vAlign w:val="center"/>
          </w:tcPr>
          <w:p w:rsidR="008F38EE" w:rsidRPr="008F38EE" w:rsidRDefault="00F21D5A" w:rsidP="0084707E">
            <w:pPr>
              <w:pStyle w:val="TableParagraph"/>
              <w:spacing w:line="240" w:lineRule="auto"/>
              <w:contextualSpacing/>
              <w:rPr>
                <w:sz w:val="20"/>
                <w:lang w:val="ru-RU"/>
              </w:rPr>
            </w:pPr>
            <w:r>
              <w:rPr>
                <w:sz w:val="20"/>
                <w:lang w:val="ru-RU"/>
              </w:rPr>
              <w:t>226,162</w:t>
            </w:r>
          </w:p>
        </w:tc>
      </w:tr>
      <w:tr w:rsidR="008F38EE" w:rsidTr="0084707E">
        <w:trPr>
          <w:trHeight w:val="297"/>
        </w:trPr>
        <w:tc>
          <w:tcPr>
            <w:tcW w:w="892" w:type="dxa"/>
            <w:shd w:val="clear" w:color="auto" w:fill="C5E0B3" w:themeFill="accent6" w:themeFillTint="66"/>
            <w:vAlign w:val="center"/>
          </w:tcPr>
          <w:p w:rsidR="008F38EE" w:rsidRPr="0084707E" w:rsidRDefault="008F38EE" w:rsidP="0084707E">
            <w:pPr>
              <w:pStyle w:val="TableParagraph"/>
              <w:spacing w:line="240" w:lineRule="auto"/>
              <w:contextualSpacing/>
              <w:rPr>
                <w:b/>
                <w:i/>
                <w:sz w:val="20"/>
              </w:rPr>
            </w:pPr>
            <w:r w:rsidRPr="0084707E">
              <w:rPr>
                <w:b/>
                <w:i/>
                <w:w w:val="99"/>
                <w:sz w:val="20"/>
              </w:rPr>
              <w:t>7</w:t>
            </w:r>
          </w:p>
        </w:tc>
        <w:tc>
          <w:tcPr>
            <w:tcW w:w="4920" w:type="dxa"/>
            <w:vAlign w:val="center"/>
          </w:tcPr>
          <w:p w:rsidR="008F38EE" w:rsidRPr="008F38EE" w:rsidRDefault="008F38EE" w:rsidP="0084707E">
            <w:pPr>
              <w:pStyle w:val="TableParagraph"/>
              <w:spacing w:line="240" w:lineRule="auto"/>
              <w:contextualSpacing/>
              <w:rPr>
                <w:sz w:val="20"/>
                <w:lang w:val="ru-RU"/>
              </w:rPr>
            </w:pPr>
            <w:r w:rsidRPr="008F38EE">
              <w:rPr>
                <w:sz w:val="20"/>
                <w:lang w:val="ru-RU"/>
              </w:rPr>
              <w:t>ХПВ,</w:t>
            </w:r>
            <w:r w:rsidRPr="008F38EE">
              <w:rPr>
                <w:spacing w:val="-2"/>
                <w:sz w:val="20"/>
                <w:lang w:val="ru-RU"/>
              </w:rPr>
              <w:t xml:space="preserve"> </w:t>
            </w:r>
            <w:r w:rsidRPr="008F38EE">
              <w:rPr>
                <w:sz w:val="20"/>
                <w:lang w:val="ru-RU"/>
              </w:rPr>
              <w:t>в</w:t>
            </w:r>
            <w:r w:rsidRPr="008F38EE">
              <w:rPr>
                <w:spacing w:val="-3"/>
                <w:sz w:val="20"/>
                <w:lang w:val="ru-RU"/>
              </w:rPr>
              <w:t xml:space="preserve"> </w:t>
            </w:r>
            <w:r w:rsidRPr="008F38EE">
              <w:rPr>
                <w:sz w:val="20"/>
                <w:lang w:val="ru-RU"/>
              </w:rPr>
              <w:t>т.ч.</w:t>
            </w:r>
            <w:r w:rsidRPr="008F38EE">
              <w:rPr>
                <w:spacing w:val="-1"/>
                <w:sz w:val="20"/>
                <w:lang w:val="ru-RU"/>
              </w:rPr>
              <w:t xml:space="preserve"> </w:t>
            </w:r>
            <w:r w:rsidRPr="008F38EE">
              <w:rPr>
                <w:sz w:val="20"/>
                <w:lang w:val="ru-RU"/>
              </w:rPr>
              <w:t>по</w:t>
            </w:r>
            <w:r w:rsidRPr="008F38EE">
              <w:rPr>
                <w:spacing w:val="-1"/>
                <w:sz w:val="20"/>
                <w:lang w:val="ru-RU"/>
              </w:rPr>
              <w:t xml:space="preserve"> </w:t>
            </w:r>
            <w:r w:rsidRPr="008F38EE">
              <w:rPr>
                <w:sz w:val="20"/>
                <w:lang w:val="ru-RU"/>
              </w:rPr>
              <w:t>потребителям:</w:t>
            </w:r>
          </w:p>
        </w:tc>
        <w:tc>
          <w:tcPr>
            <w:tcW w:w="1985" w:type="dxa"/>
            <w:vAlign w:val="center"/>
          </w:tcPr>
          <w:p w:rsidR="008F38EE" w:rsidRDefault="008F38EE"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vAlign w:val="center"/>
          </w:tcPr>
          <w:p w:rsidR="008F38EE" w:rsidRPr="008F38EE" w:rsidRDefault="00F21D5A" w:rsidP="0084707E">
            <w:pPr>
              <w:pStyle w:val="TableParagraph"/>
              <w:spacing w:line="240" w:lineRule="auto"/>
              <w:contextualSpacing/>
              <w:rPr>
                <w:sz w:val="20"/>
                <w:lang w:val="ru-RU"/>
              </w:rPr>
            </w:pPr>
            <w:r>
              <w:rPr>
                <w:sz w:val="20"/>
                <w:lang w:val="ru-RU"/>
              </w:rPr>
              <w:t>226,162</w:t>
            </w:r>
          </w:p>
        </w:tc>
      </w:tr>
      <w:tr w:rsidR="008F38EE" w:rsidTr="0084707E">
        <w:trPr>
          <w:trHeight w:val="237"/>
        </w:trPr>
        <w:tc>
          <w:tcPr>
            <w:tcW w:w="892" w:type="dxa"/>
            <w:shd w:val="clear" w:color="auto" w:fill="C5E0B3" w:themeFill="accent6" w:themeFillTint="66"/>
            <w:vAlign w:val="center"/>
          </w:tcPr>
          <w:p w:rsidR="008F38EE" w:rsidRPr="0084707E" w:rsidRDefault="008F38EE" w:rsidP="0084707E">
            <w:pPr>
              <w:pStyle w:val="TableParagraph"/>
              <w:spacing w:line="240" w:lineRule="auto"/>
              <w:contextualSpacing/>
              <w:rPr>
                <w:b/>
                <w:i/>
                <w:sz w:val="20"/>
              </w:rPr>
            </w:pPr>
            <w:r w:rsidRPr="0084707E">
              <w:rPr>
                <w:b/>
                <w:i/>
                <w:w w:val="99"/>
                <w:sz w:val="20"/>
              </w:rPr>
              <w:t>8</w:t>
            </w:r>
          </w:p>
        </w:tc>
        <w:tc>
          <w:tcPr>
            <w:tcW w:w="4920" w:type="dxa"/>
            <w:shd w:val="clear" w:color="auto" w:fill="E2EFD9" w:themeFill="accent6" w:themeFillTint="33"/>
            <w:vAlign w:val="center"/>
          </w:tcPr>
          <w:p w:rsidR="008F38EE" w:rsidRDefault="008F38EE" w:rsidP="0084707E">
            <w:pPr>
              <w:pStyle w:val="TableParagraph"/>
              <w:spacing w:line="240" w:lineRule="auto"/>
              <w:contextualSpacing/>
              <w:rPr>
                <w:sz w:val="20"/>
              </w:rPr>
            </w:pPr>
            <w:r>
              <w:rPr>
                <w:sz w:val="20"/>
              </w:rPr>
              <w:t>Население</w:t>
            </w:r>
          </w:p>
        </w:tc>
        <w:tc>
          <w:tcPr>
            <w:tcW w:w="1985" w:type="dxa"/>
            <w:shd w:val="clear" w:color="auto" w:fill="E2EFD9" w:themeFill="accent6" w:themeFillTint="33"/>
            <w:vAlign w:val="center"/>
          </w:tcPr>
          <w:p w:rsidR="008F38EE" w:rsidRDefault="008F38EE"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shd w:val="clear" w:color="auto" w:fill="E2EFD9" w:themeFill="accent6" w:themeFillTint="33"/>
            <w:vAlign w:val="center"/>
          </w:tcPr>
          <w:p w:rsidR="008F38EE" w:rsidRPr="008F38EE" w:rsidRDefault="00F21D5A" w:rsidP="0084707E">
            <w:pPr>
              <w:pStyle w:val="TableParagraph"/>
              <w:spacing w:line="240" w:lineRule="auto"/>
              <w:contextualSpacing/>
              <w:rPr>
                <w:sz w:val="20"/>
                <w:lang w:val="ru-RU"/>
              </w:rPr>
            </w:pPr>
            <w:r>
              <w:rPr>
                <w:sz w:val="20"/>
                <w:lang w:val="ru-RU"/>
              </w:rPr>
              <w:t>199,882</w:t>
            </w:r>
          </w:p>
        </w:tc>
      </w:tr>
      <w:tr w:rsidR="00ED7C0F" w:rsidTr="0084707E">
        <w:trPr>
          <w:trHeight w:val="237"/>
        </w:trPr>
        <w:tc>
          <w:tcPr>
            <w:tcW w:w="892" w:type="dxa"/>
            <w:shd w:val="clear" w:color="auto" w:fill="C5E0B3" w:themeFill="accent6" w:themeFillTint="66"/>
            <w:vAlign w:val="center"/>
          </w:tcPr>
          <w:p w:rsidR="00ED7C0F" w:rsidRPr="0084707E" w:rsidRDefault="00ED7C0F" w:rsidP="0084707E">
            <w:pPr>
              <w:pStyle w:val="TableParagraph"/>
              <w:spacing w:line="240" w:lineRule="auto"/>
              <w:contextualSpacing/>
              <w:rPr>
                <w:b/>
                <w:i/>
                <w:sz w:val="20"/>
              </w:rPr>
            </w:pPr>
            <w:r w:rsidRPr="0084707E">
              <w:rPr>
                <w:b/>
                <w:i/>
                <w:w w:val="99"/>
                <w:sz w:val="20"/>
              </w:rPr>
              <w:t>9</w:t>
            </w:r>
          </w:p>
        </w:tc>
        <w:tc>
          <w:tcPr>
            <w:tcW w:w="4920" w:type="dxa"/>
            <w:vAlign w:val="center"/>
          </w:tcPr>
          <w:p w:rsidR="00ED7C0F" w:rsidRDefault="00ED7C0F" w:rsidP="0084707E">
            <w:pPr>
              <w:pStyle w:val="TableParagraph"/>
              <w:spacing w:line="240" w:lineRule="auto"/>
              <w:contextualSpacing/>
              <w:rPr>
                <w:sz w:val="20"/>
              </w:rPr>
            </w:pPr>
            <w:r>
              <w:rPr>
                <w:sz w:val="20"/>
              </w:rPr>
              <w:t>Бюджет</w:t>
            </w:r>
          </w:p>
        </w:tc>
        <w:tc>
          <w:tcPr>
            <w:tcW w:w="1985" w:type="dxa"/>
            <w:vAlign w:val="center"/>
          </w:tcPr>
          <w:p w:rsidR="00ED7C0F" w:rsidRDefault="00ED7C0F"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vAlign w:val="center"/>
          </w:tcPr>
          <w:p w:rsidR="00ED7C0F" w:rsidRPr="00063A28" w:rsidRDefault="00F21D5A" w:rsidP="0084707E">
            <w:pPr>
              <w:pStyle w:val="TableParagraph"/>
              <w:spacing w:line="240" w:lineRule="auto"/>
              <w:contextualSpacing/>
              <w:rPr>
                <w:sz w:val="20"/>
                <w:lang w:val="ru-RU"/>
              </w:rPr>
            </w:pPr>
            <w:r>
              <w:rPr>
                <w:sz w:val="20"/>
                <w:lang w:val="ru-RU"/>
              </w:rPr>
              <w:t>5,37</w:t>
            </w:r>
          </w:p>
        </w:tc>
      </w:tr>
      <w:tr w:rsidR="00ED7C0F" w:rsidTr="0084707E">
        <w:trPr>
          <w:trHeight w:val="237"/>
        </w:trPr>
        <w:tc>
          <w:tcPr>
            <w:tcW w:w="892" w:type="dxa"/>
            <w:shd w:val="clear" w:color="auto" w:fill="C5E0B3" w:themeFill="accent6" w:themeFillTint="66"/>
            <w:vAlign w:val="center"/>
          </w:tcPr>
          <w:p w:rsidR="00ED7C0F" w:rsidRPr="0084707E" w:rsidRDefault="00ED7C0F" w:rsidP="0084707E">
            <w:pPr>
              <w:pStyle w:val="TableParagraph"/>
              <w:spacing w:line="240" w:lineRule="auto"/>
              <w:contextualSpacing/>
              <w:rPr>
                <w:b/>
                <w:i/>
                <w:sz w:val="20"/>
              </w:rPr>
            </w:pPr>
            <w:r w:rsidRPr="0084707E">
              <w:rPr>
                <w:b/>
                <w:i/>
                <w:sz w:val="20"/>
              </w:rPr>
              <w:t>10</w:t>
            </w:r>
          </w:p>
        </w:tc>
        <w:tc>
          <w:tcPr>
            <w:tcW w:w="4920" w:type="dxa"/>
            <w:shd w:val="clear" w:color="auto" w:fill="E2EFD9" w:themeFill="accent6" w:themeFillTint="33"/>
            <w:vAlign w:val="center"/>
          </w:tcPr>
          <w:p w:rsidR="00ED7C0F" w:rsidRDefault="00ED7C0F" w:rsidP="0084707E">
            <w:pPr>
              <w:pStyle w:val="TableParagraph"/>
              <w:spacing w:line="240" w:lineRule="auto"/>
              <w:contextualSpacing/>
              <w:rPr>
                <w:sz w:val="20"/>
              </w:rPr>
            </w:pPr>
            <w:r>
              <w:rPr>
                <w:sz w:val="20"/>
              </w:rPr>
              <w:t>Прочие</w:t>
            </w:r>
          </w:p>
        </w:tc>
        <w:tc>
          <w:tcPr>
            <w:tcW w:w="1985" w:type="dxa"/>
            <w:shd w:val="clear" w:color="auto" w:fill="E2EFD9" w:themeFill="accent6" w:themeFillTint="33"/>
            <w:vAlign w:val="center"/>
          </w:tcPr>
          <w:p w:rsidR="00ED7C0F" w:rsidRDefault="00ED7C0F" w:rsidP="0084707E">
            <w:pPr>
              <w:pStyle w:val="TableParagraph"/>
              <w:spacing w:line="240" w:lineRule="auto"/>
              <w:contextualSpacing/>
              <w:rPr>
                <w:sz w:val="20"/>
              </w:rPr>
            </w:pPr>
            <w:r>
              <w:rPr>
                <w:sz w:val="20"/>
              </w:rPr>
              <w:t>тыс</w:t>
            </w:r>
            <w:r>
              <w:rPr>
                <w:spacing w:val="-1"/>
                <w:sz w:val="20"/>
              </w:rPr>
              <w:t xml:space="preserve"> </w:t>
            </w:r>
            <w:r>
              <w:rPr>
                <w:sz w:val="20"/>
              </w:rPr>
              <w:t>м</w:t>
            </w:r>
            <w:r>
              <w:rPr>
                <w:sz w:val="20"/>
                <w:vertAlign w:val="superscript"/>
              </w:rPr>
              <w:t>3</w:t>
            </w:r>
            <w:r>
              <w:rPr>
                <w:sz w:val="20"/>
              </w:rPr>
              <w:t>/год</w:t>
            </w:r>
          </w:p>
        </w:tc>
        <w:tc>
          <w:tcPr>
            <w:tcW w:w="1842" w:type="dxa"/>
            <w:shd w:val="clear" w:color="auto" w:fill="E2EFD9" w:themeFill="accent6" w:themeFillTint="33"/>
            <w:vAlign w:val="center"/>
          </w:tcPr>
          <w:p w:rsidR="00ED7C0F" w:rsidRPr="00063A28" w:rsidRDefault="00F21D5A" w:rsidP="0084707E">
            <w:pPr>
              <w:pStyle w:val="TableParagraph"/>
              <w:spacing w:line="240" w:lineRule="auto"/>
              <w:contextualSpacing/>
              <w:rPr>
                <w:sz w:val="20"/>
                <w:lang w:val="ru-RU"/>
              </w:rPr>
            </w:pPr>
            <w:r>
              <w:rPr>
                <w:sz w:val="20"/>
                <w:lang w:val="ru-RU"/>
              </w:rPr>
              <w:t>20,91</w:t>
            </w:r>
          </w:p>
        </w:tc>
      </w:tr>
    </w:tbl>
    <w:p w:rsidR="004911D5" w:rsidRPr="004911D5" w:rsidRDefault="004911D5" w:rsidP="00835B54">
      <w:pPr>
        <w:autoSpaceDE w:val="0"/>
        <w:autoSpaceDN w:val="0"/>
        <w:adjustRightInd w:val="0"/>
        <w:spacing w:before="240" w:after="240"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3.2.4 Доля поставки воды по приборам учета</w:t>
      </w:r>
    </w:p>
    <w:p w:rsidR="00063A28" w:rsidRPr="00063A28" w:rsidRDefault="00063A28" w:rsidP="0084707E">
      <w:pPr>
        <w:pStyle w:val="af6"/>
        <w:spacing w:before="0" w:beforeAutospacing="0" w:after="0" w:afterAutospacing="0" w:line="360" w:lineRule="auto"/>
        <w:ind w:right="346" w:firstLine="567"/>
        <w:jc w:val="both"/>
        <w:rPr>
          <w:sz w:val="28"/>
          <w:szCs w:val="28"/>
        </w:rPr>
      </w:pPr>
      <w:r w:rsidRPr="00063A28">
        <w:rPr>
          <w:spacing w:val="-1"/>
          <w:sz w:val="28"/>
          <w:szCs w:val="28"/>
        </w:rPr>
        <w:t>Федеральным</w:t>
      </w:r>
      <w:r w:rsidRPr="00063A28">
        <w:rPr>
          <w:spacing w:val="-15"/>
          <w:sz w:val="28"/>
          <w:szCs w:val="28"/>
        </w:rPr>
        <w:t xml:space="preserve"> </w:t>
      </w:r>
      <w:r w:rsidRPr="00063A28">
        <w:rPr>
          <w:spacing w:val="-1"/>
          <w:sz w:val="28"/>
          <w:szCs w:val="28"/>
        </w:rPr>
        <w:t>законом</w:t>
      </w:r>
      <w:r w:rsidRPr="00063A28">
        <w:rPr>
          <w:spacing w:val="-14"/>
          <w:sz w:val="28"/>
          <w:szCs w:val="28"/>
        </w:rPr>
        <w:t xml:space="preserve"> </w:t>
      </w:r>
      <w:r w:rsidRPr="00063A28">
        <w:rPr>
          <w:spacing w:val="-1"/>
          <w:sz w:val="28"/>
          <w:szCs w:val="28"/>
        </w:rPr>
        <w:t>от</w:t>
      </w:r>
      <w:r w:rsidRPr="00063A28">
        <w:rPr>
          <w:spacing w:val="-17"/>
          <w:sz w:val="28"/>
          <w:szCs w:val="28"/>
        </w:rPr>
        <w:t xml:space="preserve"> </w:t>
      </w:r>
      <w:r w:rsidRPr="00063A28">
        <w:rPr>
          <w:spacing w:val="-1"/>
          <w:sz w:val="28"/>
          <w:szCs w:val="28"/>
        </w:rPr>
        <w:t>23.11.2009</w:t>
      </w:r>
      <w:r w:rsidRPr="00063A28">
        <w:rPr>
          <w:spacing w:val="-15"/>
          <w:sz w:val="28"/>
          <w:szCs w:val="28"/>
        </w:rPr>
        <w:t xml:space="preserve"> </w:t>
      </w:r>
      <w:r w:rsidRPr="00063A28">
        <w:rPr>
          <w:spacing w:val="-1"/>
          <w:sz w:val="28"/>
          <w:szCs w:val="28"/>
        </w:rPr>
        <w:t>№</w:t>
      </w:r>
      <w:r w:rsidRPr="00063A28">
        <w:rPr>
          <w:spacing w:val="-14"/>
          <w:sz w:val="28"/>
          <w:szCs w:val="28"/>
        </w:rPr>
        <w:t xml:space="preserve"> </w:t>
      </w:r>
      <w:r w:rsidRPr="00063A28">
        <w:rPr>
          <w:spacing w:val="-1"/>
          <w:sz w:val="28"/>
          <w:szCs w:val="28"/>
        </w:rPr>
        <w:t>261-ФЗ</w:t>
      </w:r>
      <w:r w:rsidRPr="00063A28">
        <w:rPr>
          <w:spacing w:val="-11"/>
          <w:sz w:val="28"/>
          <w:szCs w:val="28"/>
        </w:rPr>
        <w:t xml:space="preserve"> </w:t>
      </w:r>
      <w:r w:rsidRPr="00063A28">
        <w:rPr>
          <w:sz w:val="28"/>
          <w:szCs w:val="28"/>
        </w:rPr>
        <w:t>«Об</w:t>
      </w:r>
      <w:r w:rsidRPr="00063A28">
        <w:rPr>
          <w:spacing w:val="-13"/>
          <w:sz w:val="28"/>
          <w:szCs w:val="28"/>
        </w:rPr>
        <w:t xml:space="preserve"> </w:t>
      </w:r>
      <w:r w:rsidRPr="00063A28">
        <w:rPr>
          <w:sz w:val="28"/>
          <w:szCs w:val="28"/>
        </w:rPr>
        <w:t>энергосбережении</w:t>
      </w:r>
      <w:r w:rsidRPr="00063A28">
        <w:rPr>
          <w:spacing w:val="-14"/>
          <w:sz w:val="28"/>
          <w:szCs w:val="28"/>
        </w:rPr>
        <w:t xml:space="preserve"> </w:t>
      </w:r>
      <w:r w:rsidRPr="00063A28">
        <w:rPr>
          <w:sz w:val="28"/>
          <w:szCs w:val="28"/>
        </w:rPr>
        <w:t>и</w:t>
      </w:r>
      <w:r w:rsidRPr="00063A28">
        <w:rPr>
          <w:spacing w:val="-15"/>
          <w:sz w:val="28"/>
          <w:szCs w:val="28"/>
        </w:rPr>
        <w:t xml:space="preserve"> </w:t>
      </w:r>
      <w:r w:rsidRPr="00063A28">
        <w:rPr>
          <w:sz w:val="28"/>
          <w:szCs w:val="28"/>
        </w:rPr>
        <w:t>о</w:t>
      </w:r>
      <w:r w:rsidRPr="00063A28">
        <w:rPr>
          <w:spacing w:val="-68"/>
          <w:sz w:val="28"/>
          <w:szCs w:val="28"/>
        </w:rPr>
        <w:t xml:space="preserve"> </w:t>
      </w:r>
      <w:r w:rsidRPr="00063A28">
        <w:rPr>
          <w:sz w:val="28"/>
          <w:szCs w:val="28"/>
        </w:rPr>
        <w:t>повышении</w:t>
      </w:r>
      <w:r w:rsidRPr="00063A28">
        <w:rPr>
          <w:spacing w:val="1"/>
          <w:sz w:val="28"/>
          <w:szCs w:val="28"/>
        </w:rPr>
        <w:t xml:space="preserve"> </w:t>
      </w:r>
      <w:r w:rsidRPr="00063A28">
        <w:rPr>
          <w:sz w:val="28"/>
          <w:szCs w:val="28"/>
        </w:rPr>
        <w:t>энергетической</w:t>
      </w:r>
      <w:r w:rsidRPr="00063A28">
        <w:rPr>
          <w:spacing w:val="1"/>
          <w:sz w:val="28"/>
          <w:szCs w:val="28"/>
        </w:rPr>
        <w:t xml:space="preserve"> </w:t>
      </w:r>
      <w:r w:rsidRPr="00063A28">
        <w:rPr>
          <w:sz w:val="28"/>
          <w:szCs w:val="28"/>
        </w:rPr>
        <w:t>эффективности,</w:t>
      </w:r>
      <w:r w:rsidRPr="00063A28">
        <w:rPr>
          <w:spacing w:val="1"/>
          <w:sz w:val="28"/>
          <w:szCs w:val="28"/>
        </w:rPr>
        <w:t xml:space="preserve"> </w:t>
      </w:r>
      <w:r w:rsidRPr="00063A28">
        <w:rPr>
          <w:sz w:val="28"/>
          <w:szCs w:val="28"/>
        </w:rPr>
        <w:t>и</w:t>
      </w:r>
      <w:r w:rsidRPr="00063A28">
        <w:rPr>
          <w:spacing w:val="1"/>
          <w:sz w:val="28"/>
          <w:szCs w:val="28"/>
        </w:rPr>
        <w:t xml:space="preserve"> </w:t>
      </w:r>
      <w:r w:rsidRPr="00063A28">
        <w:rPr>
          <w:sz w:val="28"/>
          <w:szCs w:val="28"/>
        </w:rPr>
        <w:t>о</w:t>
      </w:r>
      <w:r w:rsidRPr="00063A28">
        <w:rPr>
          <w:spacing w:val="1"/>
          <w:sz w:val="28"/>
          <w:szCs w:val="28"/>
        </w:rPr>
        <w:t xml:space="preserve"> </w:t>
      </w:r>
      <w:r w:rsidRPr="00063A28">
        <w:rPr>
          <w:sz w:val="28"/>
          <w:szCs w:val="28"/>
        </w:rPr>
        <w:t>внесении</w:t>
      </w:r>
      <w:r w:rsidRPr="00063A28">
        <w:rPr>
          <w:spacing w:val="1"/>
          <w:sz w:val="28"/>
          <w:szCs w:val="28"/>
        </w:rPr>
        <w:t xml:space="preserve"> </w:t>
      </w:r>
      <w:r w:rsidRPr="00063A28">
        <w:rPr>
          <w:sz w:val="28"/>
          <w:szCs w:val="28"/>
        </w:rPr>
        <w:t>изменений</w:t>
      </w:r>
      <w:r w:rsidRPr="00063A28">
        <w:rPr>
          <w:spacing w:val="1"/>
          <w:sz w:val="28"/>
          <w:szCs w:val="28"/>
        </w:rPr>
        <w:t xml:space="preserve"> </w:t>
      </w:r>
      <w:r w:rsidRPr="00063A28">
        <w:rPr>
          <w:sz w:val="28"/>
          <w:szCs w:val="28"/>
        </w:rPr>
        <w:t>в</w:t>
      </w:r>
      <w:r w:rsidRPr="00063A28">
        <w:rPr>
          <w:spacing w:val="1"/>
          <w:sz w:val="28"/>
          <w:szCs w:val="28"/>
        </w:rPr>
        <w:t xml:space="preserve"> </w:t>
      </w:r>
      <w:r w:rsidRPr="00063A28">
        <w:rPr>
          <w:sz w:val="28"/>
          <w:szCs w:val="28"/>
        </w:rPr>
        <w:t>отдельные</w:t>
      </w:r>
      <w:r w:rsidRPr="00063A28">
        <w:rPr>
          <w:spacing w:val="1"/>
          <w:sz w:val="28"/>
          <w:szCs w:val="28"/>
        </w:rPr>
        <w:t xml:space="preserve"> </w:t>
      </w:r>
      <w:r w:rsidRPr="00063A28">
        <w:rPr>
          <w:sz w:val="28"/>
          <w:szCs w:val="28"/>
        </w:rPr>
        <w:t>законодательные</w:t>
      </w:r>
      <w:r w:rsidRPr="00063A28">
        <w:rPr>
          <w:spacing w:val="1"/>
          <w:sz w:val="28"/>
          <w:szCs w:val="28"/>
        </w:rPr>
        <w:t xml:space="preserve"> </w:t>
      </w:r>
      <w:r w:rsidRPr="00063A28">
        <w:rPr>
          <w:sz w:val="28"/>
          <w:szCs w:val="28"/>
        </w:rPr>
        <w:t>акты</w:t>
      </w:r>
      <w:r w:rsidRPr="00063A28">
        <w:rPr>
          <w:spacing w:val="1"/>
          <w:sz w:val="28"/>
          <w:szCs w:val="28"/>
        </w:rPr>
        <w:t xml:space="preserve"> </w:t>
      </w:r>
      <w:r w:rsidRPr="00063A28">
        <w:rPr>
          <w:sz w:val="28"/>
          <w:szCs w:val="28"/>
        </w:rPr>
        <w:t>Российской</w:t>
      </w:r>
      <w:r w:rsidRPr="00063A28">
        <w:rPr>
          <w:spacing w:val="1"/>
          <w:sz w:val="28"/>
          <w:szCs w:val="28"/>
        </w:rPr>
        <w:t xml:space="preserve"> </w:t>
      </w:r>
      <w:r w:rsidRPr="00063A28">
        <w:rPr>
          <w:sz w:val="28"/>
          <w:szCs w:val="28"/>
        </w:rPr>
        <w:t>Федерации»</w:t>
      </w:r>
      <w:r w:rsidRPr="00063A28">
        <w:rPr>
          <w:spacing w:val="1"/>
          <w:sz w:val="28"/>
          <w:szCs w:val="28"/>
        </w:rPr>
        <w:t xml:space="preserve"> </w:t>
      </w:r>
      <w:r w:rsidRPr="00063A28">
        <w:rPr>
          <w:sz w:val="28"/>
          <w:szCs w:val="28"/>
        </w:rPr>
        <w:t>(Федеральный</w:t>
      </w:r>
      <w:r w:rsidRPr="00063A28">
        <w:rPr>
          <w:spacing w:val="1"/>
          <w:sz w:val="28"/>
          <w:szCs w:val="28"/>
        </w:rPr>
        <w:t xml:space="preserve"> </w:t>
      </w:r>
      <w:r w:rsidRPr="00063A28">
        <w:rPr>
          <w:sz w:val="28"/>
          <w:szCs w:val="28"/>
        </w:rPr>
        <w:t>закон</w:t>
      </w:r>
      <w:r w:rsidRPr="00063A28">
        <w:rPr>
          <w:spacing w:val="1"/>
          <w:sz w:val="28"/>
          <w:szCs w:val="28"/>
        </w:rPr>
        <w:t xml:space="preserve"> </w:t>
      </w:r>
      <w:r w:rsidRPr="00063A28">
        <w:rPr>
          <w:sz w:val="28"/>
          <w:szCs w:val="28"/>
        </w:rPr>
        <w:t>№</w:t>
      </w:r>
      <w:r w:rsidRPr="00063A28">
        <w:rPr>
          <w:spacing w:val="1"/>
          <w:sz w:val="28"/>
          <w:szCs w:val="28"/>
        </w:rPr>
        <w:t xml:space="preserve"> </w:t>
      </w:r>
      <w:r w:rsidRPr="00063A28">
        <w:rPr>
          <w:sz w:val="28"/>
          <w:szCs w:val="28"/>
        </w:rPr>
        <w:t>261-ФЗ)</w:t>
      </w:r>
      <w:r w:rsidRPr="00063A28">
        <w:rPr>
          <w:spacing w:val="1"/>
          <w:sz w:val="28"/>
          <w:szCs w:val="28"/>
        </w:rPr>
        <w:t xml:space="preserve"> </w:t>
      </w:r>
      <w:r w:rsidRPr="00063A28">
        <w:rPr>
          <w:sz w:val="28"/>
          <w:szCs w:val="28"/>
        </w:rPr>
        <w:t>для</w:t>
      </w:r>
      <w:r w:rsidRPr="00063A28">
        <w:rPr>
          <w:spacing w:val="1"/>
          <w:sz w:val="28"/>
          <w:szCs w:val="28"/>
        </w:rPr>
        <w:t xml:space="preserve"> </w:t>
      </w:r>
      <w:r w:rsidRPr="00063A28">
        <w:rPr>
          <w:sz w:val="28"/>
          <w:szCs w:val="28"/>
        </w:rPr>
        <w:t>ресурсоснабжающих</w:t>
      </w:r>
      <w:r w:rsidRPr="00063A28">
        <w:rPr>
          <w:spacing w:val="1"/>
          <w:sz w:val="28"/>
          <w:szCs w:val="28"/>
        </w:rPr>
        <w:t xml:space="preserve"> </w:t>
      </w:r>
      <w:r w:rsidRPr="00063A28">
        <w:rPr>
          <w:sz w:val="28"/>
          <w:szCs w:val="28"/>
        </w:rPr>
        <w:t>организаций</w:t>
      </w:r>
      <w:r w:rsidRPr="00063A28">
        <w:rPr>
          <w:spacing w:val="1"/>
          <w:sz w:val="28"/>
          <w:szCs w:val="28"/>
        </w:rPr>
        <w:t xml:space="preserve"> </w:t>
      </w:r>
      <w:r w:rsidRPr="00063A28">
        <w:rPr>
          <w:sz w:val="28"/>
          <w:szCs w:val="28"/>
        </w:rPr>
        <w:t>установлена</w:t>
      </w:r>
      <w:r w:rsidRPr="00063A28">
        <w:rPr>
          <w:spacing w:val="1"/>
          <w:sz w:val="28"/>
          <w:szCs w:val="28"/>
        </w:rPr>
        <w:t xml:space="preserve"> </w:t>
      </w:r>
      <w:r w:rsidRPr="00063A28">
        <w:rPr>
          <w:sz w:val="28"/>
          <w:szCs w:val="28"/>
        </w:rPr>
        <w:t>обязанность</w:t>
      </w:r>
      <w:r w:rsidRPr="00063A28">
        <w:rPr>
          <w:spacing w:val="1"/>
          <w:sz w:val="28"/>
          <w:szCs w:val="28"/>
        </w:rPr>
        <w:t xml:space="preserve"> </w:t>
      </w:r>
      <w:r w:rsidRPr="00063A28">
        <w:rPr>
          <w:sz w:val="28"/>
          <w:szCs w:val="28"/>
        </w:rPr>
        <w:t>выполнения</w:t>
      </w:r>
      <w:r w:rsidRPr="00063A28">
        <w:rPr>
          <w:spacing w:val="1"/>
          <w:sz w:val="28"/>
          <w:szCs w:val="28"/>
        </w:rPr>
        <w:t xml:space="preserve"> </w:t>
      </w:r>
      <w:r w:rsidRPr="00063A28">
        <w:rPr>
          <w:sz w:val="28"/>
          <w:szCs w:val="28"/>
        </w:rPr>
        <w:t>работ</w:t>
      </w:r>
      <w:r w:rsidRPr="00063A28">
        <w:rPr>
          <w:spacing w:val="1"/>
          <w:sz w:val="28"/>
          <w:szCs w:val="28"/>
        </w:rPr>
        <w:t xml:space="preserve"> </w:t>
      </w:r>
      <w:r w:rsidRPr="00063A28">
        <w:rPr>
          <w:sz w:val="28"/>
          <w:szCs w:val="28"/>
        </w:rPr>
        <w:t>по</w:t>
      </w:r>
      <w:r w:rsidRPr="00063A28">
        <w:rPr>
          <w:spacing w:val="1"/>
          <w:sz w:val="28"/>
          <w:szCs w:val="28"/>
        </w:rPr>
        <w:t xml:space="preserve"> </w:t>
      </w:r>
      <w:r w:rsidRPr="00063A28">
        <w:rPr>
          <w:sz w:val="28"/>
          <w:szCs w:val="28"/>
        </w:rPr>
        <w:t>установке</w:t>
      </w:r>
      <w:r w:rsidRPr="00063A28">
        <w:rPr>
          <w:spacing w:val="1"/>
          <w:sz w:val="28"/>
          <w:szCs w:val="28"/>
        </w:rPr>
        <w:t xml:space="preserve"> </w:t>
      </w:r>
      <w:r w:rsidRPr="00063A28">
        <w:rPr>
          <w:sz w:val="28"/>
          <w:szCs w:val="28"/>
        </w:rPr>
        <w:t>приборов</w:t>
      </w:r>
      <w:r w:rsidRPr="00063A28">
        <w:rPr>
          <w:spacing w:val="1"/>
          <w:sz w:val="28"/>
          <w:szCs w:val="28"/>
        </w:rPr>
        <w:t xml:space="preserve"> </w:t>
      </w:r>
      <w:r w:rsidRPr="00063A28">
        <w:rPr>
          <w:sz w:val="28"/>
          <w:szCs w:val="28"/>
        </w:rPr>
        <w:t>учета</w:t>
      </w:r>
      <w:r w:rsidRPr="00063A28">
        <w:rPr>
          <w:spacing w:val="1"/>
          <w:sz w:val="28"/>
          <w:szCs w:val="28"/>
        </w:rPr>
        <w:t xml:space="preserve"> </w:t>
      </w:r>
      <w:r w:rsidRPr="00063A28">
        <w:rPr>
          <w:sz w:val="28"/>
          <w:szCs w:val="28"/>
        </w:rPr>
        <w:t>в</w:t>
      </w:r>
      <w:r w:rsidRPr="00063A28">
        <w:rPr>
          <w:spacing w:val="1"/>
          <w:sz w:val="28"/>
          <w:szCs w:val="28"/>
        </w:rPr>
        <w:t xml:space="preserve"> </w:t>
      </w:r>
      <w:r w:rsidRPr="00063A28">
        <w:rPr>
          <w:sz w:val="28"/>
          <w:szCs w:val="28"/>
        </w:rPr>
        <w:t>случае</w:t>
      </w:r>
      <w:r w:rsidRPr="00063A28">
        <w:rPr>
          <w:spacing w:val="1"/>
          <w:sz w:val="28"/>
          <w:szCs w:val="28"/>
        </w:rPr>
        <w:t xml:space="preserve"> </w:t>
      </w:r>
      <w:r w:rsidRPr="00063A28">
        <w:rPr>
          <w:sz w:val="28"/>
          <w:szCs w:val="28"/>
        </w:rPr>
        <w:lastRenderedPageBreak/>
        <w:t>обращения</w:t>
      </w:r>
      <w:r w:rsidRPr="00063A28">
        <w:rPr>
          <w:spacing w:val="-14"/>
          <w:sz w:val="28"/>
          <w:szCs w:val="28"/>
        </w:rPr>
        <w:t xml:space="preserve"> </w:t>
      </w:r>
      <w:r w:rsidRPr="00063A28">
        <w:rPr>
          <w:sz w:val="28"/>
          <w:szCs w:val="28"/>
        </w:rPr>
        <w:t>к</w:t>
      </w:r>
      <w:r w:rsidRPr="00063A28">
        <w:rPr>
          <w:spacing w:val="-16"/>
          <w:sz w:val="28"/>
          <w:szCs w:val="28"/>
        </w:rPr>
        <w:t xml:space="preserve"> </w:t>
      </w:r>
      <w:r w:rsidRPr="00063A28">
        <w:rPr>
          <w:sz w:val="28"/>
          <w:szCs w:val="28"/>
        </w:rPr>
        <w:t>ним</w:t>
      </w:r>
      <w:r w:rsidRPr="00063A28">
        <w:rPr>
          <w:spacing w:val="-15"/>
          <w:sz w:val="28"/>
          <w:szCs w:val="28"/>
        </w:rPr>
        <w:t xml:space="preserve"> </w:t>
      </w:r>
      <w:r w:rsidRPr="00063A28">
        <w:rPr>
          <w:sz w:val="28"/>
          <w:szCs w:val="28"/>
        </w:rPr>
        <w:t>лиц,</w:t>
      </w:r>
      <w:r w:rsidRPr="00063A28">
        <w:rPr>
          <w:spacing w:val="-17"/>
          <w:sz w:val="28"/>
          <w:szCs w:val="28"/>
        </w:rPr>
        <w:t xml:space="preserve"> </w:t>
      </w:r>
      <w:r w:rsidRPr="00063A28">
        <w:rPr>
          <w:sz w:val="28"/>
          <w:szCs w:val="28"/>
        </w:rPr>
        <w:t>которые,</w:t>
      </w:r>
      <w:r w:rsidRPr="00063A28">
        <w:rPr>
          <w:spacing w:val="-14"/>
          <w:sz w:val="28"/>
          <w:szCs w:val="28"/>
        </w:rPr>
        <w:t xml:space="preserve"> </w:t>
      </w:r>
      <w:r w:rsidRPr="00063A28">
        <w:rPr>
          <w:sz w:val="28"/>
          <w:szCs w:val="28"/>
        </w:rPr>
        <w:t>согласно</w:t>
      </w:r>
      <w:r w:rsidRPr="00063A28">
        <w:rPr>
          <w:spacing w:val="-15"/>
          <w:sz w:val="28"/>
          <w:szCs w:val="28"/>
        </w:rPr>
        <w:t xml:space="preserve"> </w:t>
      </w:r>
      <w:r w:rsidRPr="00063A28">
        <w:rPr>
          <w:sz w:val="28"/>
          <w:szCs w:val="28"/>
        </w:rPr>
        <w:t>закону,</w:t>
      </w:r>
      <w:r w:rsidRPr="00063A28">
        <w:rPr>
          <w:spacing w:val="-15"/>
          <w:sz w:val="28"/>
          <w:szCs w:val="28"/>
        </w:rPr>
        <w:t xml:space="preserve"> </w:t>
      </w:r>
      <w:r w:rsidRPr="00063A28">
        <w:rPr>
          <w:sz w:val="28"/>
          <w:szCs w:val="28"/>
        </w:rPr>
        <w:t>могут</w:t>
      </w:r>
      <w:r w:rsidRPr="00063A28">
        <w:rPr>
          <w:spacing w:val="-14"/>
          <w:sz w:val="28"/>
          <w:szCs w:val="28"/>
        </w:rPr>
        <w:t xml:space="preserve"> </w:t>
      </w:r>
      <w:r w:rsidRPr="00063A28">
        <w:rPr>
          <w:sz w:val="28"/>
          <w:szCs w:val="28"/>
        </w:rPr>
        <w:t>выступать</w:t>
      </w:r>
      <w:r w:rsidRPr="00063A28">
        <w:rPr>
          <w:spacing w:val="-17"/>
          <w:sz w:val="28"/>
          <w:szCs w:val="28"/>
        </w:rPr>
        <w:t xml:space="preserve"> </w:t>
      </w:r>
      <w:r w:rsidRPr="00063A28">
        <w:rPr>
          <w:sz w:val="28"/>
          <w:szCs w:val="28"/>
        </w:rPr>
        <w:t>заказчиками</w:t>
      </w:r>
      <w:r w:rsidRPr="00063A28">
        <w:rPr>
          <w:spacing w:val="-68"/>
          <w:sz w:val="28"/>
          <w:szCs w:val="28"/>
        </w:rPr>
        <w:t xml:space="preserve"> </w:t>
      </w:r>
      <w:r w:rsidRPr="00063A28">
        <w:rPr>
          <w:sz w:val="28"/>
          <w:szCs w:val="28"/>
        </w:rPr>
        <w:t>по</w:t>
      </w:r>
      <w:r w:rsidRPr="00063A28">
        <w:rPr>
          <w:spacing w:val="1"/>
          <w:sz w:val="28"/>
          <w:szCs w:val="28"/>
        </w:rPr>
        <w:t xml:space="preserve"> </w:t>
      </w:r>
      <w:r w:rsidRPr="00063A28">
        <w:rPr>
          <w:sz w:val="28"/>
          <w:szCs w:val="28"/>
        </w:rPr>
        <w:t>договору.</w:t>
      </w:r>
      <w:r w:rsidRPr="00063A28">
        <w:rPr>
          <w:spacing w:val="1"/>
          <w:sz w:val="28"/>
          <w:szCs w:val="28"/>
        </w:rPr>
        <w:t xml:space="preserve"> </w:t>
      </w:r>
      <w:r w:rsidRPr="00063A28">
        <w:rPr>
          <w:sz w:val="28"/>
          <w:szCs w:val="28"/>
        </w:rPr>
        <w:t>Порядок</w:t>
      </w:r>
      <w:r w:rsidRPr="00063A28">
        <w:rPr>
          <w:spacing w:val="1"/>
          <w:sz w:val="28"/>
          <w:szCs w:val="28"/>
        </w:rPr>
        <w:t xml:space="preserve"> </w:t>
      </w:r>
      <w:r w:rsidRPr="00063A28">
        <w:rPr>
          <w:sz w:val="28"/>
          <w:szCs w:val="28"/>
        </w:rPr>
        <w:t>заключения</w:t>
      </w:r>
      <w:r w:rsidRPr="00063A28">
        <w:rPr>
          <w:spacing w:val="1"/>
          <w:sz w:val="28"/>
          <w:szCs w:val="28"/>
        </w:rPr>
        <w:t xml:space="preserve"> </w:t>
      </w:r>
      <w:r w:rsidRPr="00063A28">
        <w:rPr>
          <w:sz w:val="28"/>
          <w:szCs w:val="28"/>
        </w:rPr>
        <w:t>и</w:t>
      </w:r>
      <w:r w:rsidRPr="00063A28">
        <w:rPr>
          <w:spacing w:val="1"/>
          <w:sz w:val="28"/>
          <w:szCs w:val="28"/>
        </w:rPr>
        <w:t xml:space="preserve"> </w:t>
      </w:r>
      <w:r w:rsidRPr="00063A28">
        <w:rPr>
          <w:sz w:val="28"/>
          <w:szCs w:val="28"/>
        </w:rPr>
        <w:t>существенные</w:t>
      </w:r>
      <w:r w:rsidRPr="00063A28">
        <w:rPr>
          <w:spacing w:val="1"/>
          <w:sz w:val="28"/>
          <w:szCs w:val="28"/>
        </w:rPr>
        <w:t xml:space="preserve"> </w:t>
      </w:r>
      <w:r w:rsidRPr="00063A28">
        <w:rPr>
          <w:sz w:val="28"/>
          <w:szCs w:val="28"/>
        </w:rPr>
        <w:t>условия</w:t>
      </w:r>
      <w:r w:rsidRPr="00063A28">
        <w:rPr>
          <w:spacing w:val="1"/>
          <w:sz w:val="28"/>
          <w:szCs w:val="28"/>
        </w:rPr>
        <w:t xml:space="preserve"> </w:t>
      </w:r>
      <w:r w:rsidRPr="00063A28">
        <w:rPr>
          <w:sz w:val="28"/>
          <w:szCs w:val="28"/>
        </w:rPr>
        <w:t>договора,</w:t>
      </w:r>
      <w:r w:rsidRPr="00063A28">
        <w:rPr>
          <w:spacing w:val="-67"/>
          <w:sz w:val="28"/>
          <w:szCs w:val="28"/>
        </w:rPr>
        <w:t xml:space="preserve"> </w:t>
      </w:r>
      <w:r w:rsidRPr="00063A28">
        <w:rPr>
          <w:sz w:val="28"/>
          <w:szCs w:val="28"/>
        </w:rPr>
        <w:t>регулирующего условия установки, замены и (или) эксплуатации приборов</w:t>
      </w:r>
      <w:r w:rsidRPr="00063A28">
        <w:rPr>
          <w:spacing w:val="1"/>
          <w:sz w:val="28"/>
          <w:szCs w:val="28"/>
        </w:rPr>
        <w:t xml:space="preserve"> </w:t>
      </w:r>
      <w:r w:rsidRPr="00063A28">
        <w:rPr>
          <w:sz w:val="28"/>
          <w:szCs w:val="28"/>
        </w:rPr>
        <w:t>учета используемых энергетических ресурсов (Порядок заключения договора</w:t>
      </w:r>
      <w:r w:rsidRPr="00063A28">
        <w:rPr>
          <w:spacing w:val="-67"/>
          <w:sz w:val="28"/>
          <w:szCs w:val="28"/>
        </w:rPr>
        <w:t xml:space="preserve"> </w:t>
      </w:r>
      <w:r w:rsidRPr="00063A28">
        <w:rPr>
          <w:spacing w:val="-1"/>
          <w:sz w:val="28"/>
          <w:szCs w:val="28"/>
        </w:rPr>
        <w:t>установки</w:t>
      </w:r>
      <w:r w:rsidRPr="00063A28">
        <w:rPr>
          <w:spacing w:val="-12"/>
          <w:sz w:val="28"/>
          <w:szCs w:val="28"/>
        </w:rPr>
        <w:t xml:space="preserve"> </w:t>
      </w:r>
      <w:r w:rsidRPr="00063A28">
        <w:rPr>
          <w:sz w:val="28"/>
          <w:szCs w:val="28"/>
        </w:rPr>
        <w:t>ПУ),</w:t>
      </w:r>
      <w:r w:rsidRPr="00063A28">
        <w:rPr>
          <w:spacing w:val="-13"/>
          <w:sz w:val="28"/>
          <w:szCs w:val="28"/>
        </w:rPr>
        <w:t xml:space="preserve"> </w:t>
      </w:r>
      <w:r w:rsidRPr="00063A28">
        <w:rPr>
          <w:sz w:val="28"/>
          <w:szCs w:val="28"/>
        </w:rPr>
        <w:t>утвержден</w:t>
      </w:r>
      <w:r w:rsidRPr="00063A28">
        <w:rPr>
          <w:spacing w:val="-12"/>
          <w:sz w:val="28"/>
          <w:szCs w:val="28"/>
        </w:rPr>
        <w:t xml:space="preserve"> </w:t>
      </w:r>
      <w:r w:rsidRPr="00063A28">
        <w:rPr>
          <w:sz w:val="28"/>
          <w:szCs w:val="28"/>
        </w:rPr>
        <w:t>Приказом</w:t>
      </w:r>
      <w:r w:rsidRPr="00063A28">
        <w:rPr>
          <w:spacing w:val="-15"/>
          <w:sz w:val="28"/>
          <w:szCs w:val="28"/>
        </w:rPr>
        <w:t xml:space="preserve"> </w:t>
      </w:r>
      <w:r w:rsidRPr="00063A28">
        <w:rPr>
          <w:sz w:val="28"/>
          <w:szCs w:val="28"/>
        </w:rPr>
        <w:t>Минэнерго</w:t>
      </w:r>
      <w:r w:rsidRPr="00063A28">
        <w:rPr>
          <w:spacing w:val="-12"/>
          <w:sz w:val="28"/>
          <w:szCs w:val="28"/>
        </w:rPr>
        <w:t xml:space="preserve"> </w:t>
      </w:r>
      <w:r w:rsidRPr="00063A28">
        <w:rPr>
          <w:sz w:val="28"/>
          <w:szCs w:val="28"/>
        </w:rPr>
        <w:t>России</w:t>
      </w:r>
      <w:r w:rsidRPr="00063A28">
        <w:rPr>
          <w:spacing w:val="-14"/>
          <w:sz w:val="28"/>
          <w:szCs w:val="28"/>
        </w:rPr>
        <w:t xml:space="preserve"> </w:t>
      </w:r>
      <w:r w:rsidRPr="00063A28">
        <w:rPr>
          <w:sz w:val="28"/>
          <w:szCs w:val="28"/>
        </w:rPr>
        <w:t>от</w:t>
      </w:r>
      <w:r w:rsidRPr="00063A28">
        <w:rPr>
          <w:spacing w:val="-17"/>
          <w:sz w:val="28"/>
          <w:szCs w:val="28"/>
        </w:rPr>
        <w:t xml:space="preserve"> </w:t>
      </w:r>
      <w:r w:rsidRPr="00063A28">
        <w:rPr>
          <w:sz w:val="28"/>
          <w:szCs w:val="28"/>
        </w:rPr>
        <w:t>07.04.2010</w:t>
      </w:r>
      <w:r w:rsidRPr="00063A28">
        <w:rPr>
          <w:spacing w:val="-14"/>
          <w:sz w:val="28"/>
          <w:szCs w:val="28"/>
        </w:rPr>
        <w:t xml:space="preserve"> </w:t>
      </w:r>
      <w:r w:rsidRPr="00063A28">
        <w:rPr>
          <w:sz w:val="28"/>
          <w:szCs w:val="28"/>
        </w:rPr>
        <w:t>№</w:t>
      </w:r>
      <w:r w:rsidRPr="00063A28">
        <w:rPr>
          <w:spacing w:val="-16"/>
          <w:sz w:val="28"/>
          <w:szCs w:val="28"/>
        </w:rPr>
        <w:t xml:space="preserve"> </w:t>
      </w:r>
      <w:r w:rsidRPr="00063A28">
        <w:rPr>
          <w:sz w:val="28"/>
          <w:szCs w:val="28"/>
        </w:rPr>
        <w:t>149</w:t>
      </w:r>
      <w:r w:rsidRPr="00063A28">
        <w:rPr>
          <w:spacing w:val="-16"/>
          <w:sz w:val="28"/>
          <w:szCs w:val="28"/>
        </w:rPr>
        <w:t xml:space="preserve"> </w:t>
      </w:r>
      <w:r w:rsidRPr="00063A28">
        <w:rPr>
          <w:sz w:val="28"/>
          <w:szCs w:val="28"/>
        </w:rPr>
        <w:t>и</w:t>
      </w:r>
      <w:r w:rsidRPr="00063A28">
        <w:rPr>
          <w:spacing w:val="-67"/>
          <w:sz w:val="28"/>
          <w:szCs w:val="28"/>
        </w:rPr>
        <w:t xml:space="preserve"> </w:t>
      </w:r>
      <w:r w:rsidRPr="00063A28">
        <w:rPr>
          <w:sz w:val="28"/>
          <w:szCs w:val="28"/>
        </w:rPr>
        <w:t>вступил в силу с 18 июля 2010 г. Согласно п. 9 ст. 13 Федерального закона №</w:t>
      </w:r>
      <w:r w:rsidRPr="00063A28">
        <w:rPr>
          <w:spacing w:val="1"/>
          <w:sz w:val="28"/>
          <w:szCs w:val="28"/>
        </w:rPr>
        <w:t xml:space="preserve"> </w:t>
      </w:r>
      <w:r w:rsidRPr="00063A28">
        <w:rPr>
          <w:sz w:val="28"/>
          <w:szCs w:val="28"/>
        </w:rPr>
        <w:t>261-ФЗ и п. 3 Порядка заключения договора установки ПУ управляющая</w:t>
      </w:r>
      <w:r w:rsidRPr="00063A28">
        <w:rPr>
          <w:spacing w:val="1"/>
          <w:sz w:val="28"/>
          <w:szCs w:val="28"/>
        </w:rPr>
        <w:t xml:space="preserve"> </w:t>
      </w:r>
      <w:r w:rsidRPr="00063A28">
        <w:rPr>
          <w:spacing w:val="-2"/>
          <w:sz w:val="28"/>
          <w:szCs w:val="28"/>
        </w:rPr>
        <w:t>организация</w:t>
      </w:r>
      <w:r w:rsidRPr="00063A28">
        <w:rPr>
          <w:spacing w:val="-19"/>
          <w:sz w:val="28"/>
          <w:szCs w:val="28"/>
        </w:rPr>
        <w:t xml:space="preserve"> </w:t>
      </w:r>
      <w:r w:rsidRPr="00063A28">
        <w:rPr>
          <w:spacing w:val="-2"/>
          <w:sz w:val="28"/>
          <w:szCs w:val="28"/>
        </w:rPr>
        <w:t>(УО)</w:t>
      </w:r>
      <w:r w:rsidRPr="00063A28">
        <w:rPr>
          <w:spacing w:val="-21"/>
          <w:sz w:val="28"/>
          <w:szCs w:val="28"/>
        </w:rPr>
        <w:t xml:space="preserve"> </w:t>
      </w:r>
      <w:r w:rsidRPr="00063A28">
        <w:rPr>
          <w:spacing w:val="-2"/>
          <w:sz w:val="28"/>
          <w:szCs w:val="28"/>
        </w:rPr>
        <w:t>как</w:t>
      </w:r>
      <w:r w:rsidRPr="00063A28">
        <w:rPr>
          <w:spacing w:val="-16"/>
          <w:sz w:val="28"/>
          <w:szCs w:val="28"/>
        </w:rPr>
        <w:t xml:space="preserve"> </w:t>
      </w:r>
      <w:r w:rsidRPr="00063A28">
        <w:rPr>
          <w:spacing w:val="-2"/>
          <w:sz w:val="28"/>
          <w:szCs w:val="28"/>
        </w:rPr>
        <w:t>уполномоченное</w:t>
      </w:r>
      <w:r w:rsidRPr="00063A28">
        <w:rPr>
          <w:spacing w:val="-18"/>
          <w:sz w:val="28"/>
          <w:szCs w:val="28"/>
        </w:rPr>
        <w:t xml:space="preserve"> </w:t>
      </w:r>
      <w:r w:rsidRPr="00063A28">
        <w:rPr>
          <w:spacing w:val="-1"/>
          <w:sz w:val="28"/>
          <w:szCs w:val="28"/>
        </w:rPr>
        <w:t>собственниками</w:t>
      </w:r>
      <w:r w:rsidRPr="00063A28">
        <w:rPr>
          <w:spacing w:val="-18"/>
          <w:sz w:val="28"/>
          <w:szCs w:val="28"/>
        </w:rPr>
        <w:t xml:space="preserve"> </w:t>
      </w:r>
      <w:r w:rsidRPr="00063A28">
        <w:rPr>
          <w:spacing w:val="-1"/>
          <w:sz w:val="28"/>
          <w:szCs w:val="28"/>
        </w:rPr>
        <w:t>лицо</w:t>
      </w:r>
      <w:r w:rsidRPr="00063A28">
        <w:rPr>
          <w:spacing w:val="-18"/>
          <w:sz w:val="28"/>
          <w:szCs w:val="28"/>
        </w:rPr>
        <w:t xml:space="preserve"> </w:t>
      </w:r>
      <w:r w:rsidRPr="00063A28">
        <w:rPr>
          <w:spacing w:val="-1"/>
          <w:sz w:val="28"/>
          <w:szCs w:val="28"/>
        </w:rPr>
        <w:t>вправе</w:t>
      </w:r>
      <w:r w:rsidRPr="00063A28">
        <w:rPr>
          <w:spacing w:val="-19"/>
          <w:sz w:val="28"/>
          <w:szCs w:val="28"/>
        </w:rPr>
        <w:t xml:space="preserve"> </w:t>
      </w:r>
      <w:r w:rsidRPr="00063A28">
        <w:rPr>
          <w:spacing w:val="-1"/>
          <w:sz w:val="28"/>
          <w:szCs w:val="28"/>
        </w:rPr>
        <w:t>выступить</w:t>
      </w:r>
      <w:r w:rsidRPr="00063A28">
        <w:rPr>
          <w:spacing w:val="-67"/>
          <w:sz w:val="28"/>
          <w:szCs w:val="28"/>
        </w:rPr>
        <w:t xml:space="preserve"> </w:t>
      </w:r>
      <w:r w:rsidRPr="00063A28">
        <w:rPr>
          <w:sz w:val="28"/>
          <w:szCs w:val="28"/>
        </w:rPr>
        <w:t>заказчиком</w:t>
      </w:r>
      <w:r w:rsidRPr="00063A28">
        <w:rPr>
          <w:spacing w:val="1"/>
          <w:sz w:val="28"/>
          <w:szCs w:val="28"/>
        </w:rPr>
        <w:t xml:space="preserve"> </w:t>
      </w:r>
      <w:r w:rsidRPr="00063A28">
        <w:rPr>
          <w:sz w:val="28"/>
          <w:szCs w:val="28"/>
        </w:rPr>
        <w:t>по</w:t>
      </w:r>
      <w:r w:rsidRPr="00063A28">
        <w:rPr>
          <w:spacing w:val="1"/>
          <w:sz w:val="28"/>
          <w:szCs w:val="28"/>
        </w:rPr>
        <w:t xml:space="preserve"> </w:t>
      </w:r>
      <w:r w:rsidRPr="00063A28">
        <w:rPr>
          <w:sz w:val="28"/>
          <w:szCs w:val="28"/>
        </w:rPr>
        <w:t>договору</w:t>
      </w:r>
      <w:r w:rsidRPr="00063A28">
        <w:rPr>
          <w:spacing w:val="1"/>
          <w:sz w:val="28"/>
          <w:szCs w:val="28"/>
        </w:rPr>
        <w:t xml:space="preserve"> </w:t>
      </w:r>
      <w:r w:rsidRPr="00063A28">
        <w:rPr>
          <w:sz w:val="28"/>
          <w:szCs w:val="28"/>
        </w:rPr>
        <w:t>об</w:t>
      </w:r>
      <w:r w:rsidRPr="00063A28">
        <w:rPr>
          <w:spacing w:val="1"/>
          <w:sz w:val="28"/>
          <w:szCs w:val="28"/>
        </w:rPr>
        <w:t xml:space="preserve"> </w:t>
      </w:r>
      <w:r w:rsidRPr="00063A28">
        <w:rPr>
          <w:sz w:val="28"/>
          <w:szCs w:val="28"/>
        </w:rPr>
        <w:t>установке</w:t>
      </w:r>
      <w:r w:rsidRPr="00063A28">
        <w:rPr>
          <w:spacing w:val="1"/>
          <w:sz w:val="28"/>
          <w:szCs w:val="28"/>
        </w:rPr>
        <w:t xml:space="preserve"> </w:t>
      </w:r>
      <w:r w:rsidRPr="00063A28">
        <w:rPr>
          <w:sz w:val="28"/>
          <w:szCs w:val="28"/>
        </w:rPr>
        <w:t>(замене)</w:t>
      </w:r>
      <w:r w:rsidRPr="00063A28">
        <w:rPr>
          <w:spacing w:val="1"/>
          <w:sz w:val="28"/>
          <w:szCs w:val="28"/>
        </w:rPr>
        <w:t xml:space="preserve"> </w:t>
      </w:r>
      <w:r w:rsidRPr="00063A28">
        <w:rPr>
          <w:sz w:val="28"/>
          <w:szCs w:val="28"/>
        </w:rPr>
        <w:t>и</w:t>
      </w:r>
      <w:r w:rsidRPr="00063A28">
        <w:rPr>
          <w:spacing w:val="1"/>
          <w:sz w:val="28"/>
          <w:szCs w:val="28"/>
        </w:rPr>
        <w:t xml:space="preserve"> </w:t>
      </w:r>
      <w:r w:rsidRPr="00063A28">
        <w:rPr>
          <w:sz w:val="28"/>
          <w:szCs w:val="28"/>
        </w:rPr>
        <w:t>(или)</w:t>
      </w:r>
      <w:r w:rsidRPr="00063A28">
        <w:rPr>
          <w:spacing w:val="1"/>
          <w:sz w:val="28"/>
          <w:szCs w:val="28"/>
        </w:rPr>
        <w:t xml:space="preserve"> </w:t>
      </w:r>
      <w:r w:rsidRPr="00063A28">
        <w:rPr>
          <w:sz w:val="28"/>
          <w:szCs w:val="28"/>
        </w:rPr>
        <w:t>эксплуатации</w:t>
      </w:r>
      <w:r w:rsidRPr="00063A28">
        <w:rPr>
          <w:spacing w:val="1"/>
          <w:sz w:val="28"/>
          <w:szCs w:val="28"/>
        </w:rPr>
        <w:t xml:space="preserve"> </w:t>
      </w:r>
      <w:r w:rsidRPr="00063A28">
        <w:rPr>
          <w:sz w:val="28"/>
          <w:szCs w:val="28"/>
        </w:rPr>
        <w:t>коллективных</w:t>
      </w:r>
      <w:r w:rsidRPr="00063A28">
        <w:rPr>
          <w:spacing w:val="-10"/>
          <w:sz w:val="28"/>
          <w:szCs w:val="28"/>
        </w:rPr>
        <w:t xml:space="preserve"> </w:t>
      </w:r>
      <w:r w:rsidRPr="00063A28">
        <w:rPr>
          <w:sz w:val="28"/>
          <w:szCs w:val="28"/>
        </w:rPr>
        <w:t>приборов</w:t>
      </w:r>
      <w:r w:rsidRPr="00063A28">
        <w:rPr>
          <w:spacing w:val="-6"/>
          <w:sz w:val="28"/>
          <w:szCs w:val="28"/>
        </w:rPr>
        <w:t xml:space="preserve"> </w:t>
      </w:r>
      <w:r w:rsidRPr="00063A28">
        <w:rPr>
          <w:sz w:val="28"/>
          <w:szCs w:val="28"/>
        </w:rPr>
        <w:t>учета</w:t>
      </w:r>
      <w:r w:rsidRPr="00063A28">
        <w:rPr>
          <w:spacing w:val="-10"/>
          <w:sz w:val="28"/>
          <w:szCs w:val="28"/>
        </w:rPr>
        <w:t xml:space="preserve"> </w:t>
      </w:r>
      <w:r w:rsidRPr="00063A28">
        <w:rPr>
          <w:sz w:val="28"/>
          <w:szCs w:val="28"/>
        </w:rPr>
        <w:t>используемых</w:t>
      </w:r>
      <w:r w:rsidRPr="00063A28">
        <w:rPr>
          <w:spacing w:val="-5"/>
          <w:sz w:val="28"/>
          <w:szCs w:val="28"/>
        </w:rPr>
        <w:t xml:space="preserve"> </w:t>
      </w:r>
      <w:r w:rsidRPr="00063A28">
        <w:rPr>
          <w:sz w:val="28"/>
          <w:szCs w:val="28"/>
        </w:rPr>
        <w:t>энергетических</w:t>
      </w:r>
      <w:r w:rsidRPr="00063A28">
        <w:rPr>
          <w:spacing w:val="-7"/>
          <w:sz w:val="28"/>
          <w:szCs w:val="28"/>
        </w:rPr>
        <w:t xml:space="preserve"> </w:t>
      </w:r>
      <w:r w:rsidRPr="00063A28">
        <w:rPr>
          <w:sz w:val="28"/>
          <w:szCs w:val="28"/>
        </w:rPr>
        <w:t>ресурсов.</w:t>
      </w:r>
    </w:p>
    <w:p w:rsidR="00063A28" w:rsidRPr="00063A28" w:rsidRDefault="00063A28" w:rsidP="00063A28">
      <w:pPr>
        <w:pStyle w:val="af6"/>
        <w:spacing w:before="0" w:beforeAutospacing="0" w:after="0" w:afterAutospacing="0" w:line="360" w:lineRule="auto"/>
        <w:ind w:right="351" w:firstLine="567"/>
        <w:jc w:val="both"/>
        <w:rPr>
          <w:sz w:val="28"/>
          <w:szCs w:val="28"/>
        </w:rPr>
      </w:pPr>
      <w:r w:rsidRPr="00063A28">
        <w:rPr>
          <w:sz w:val="28"/>
          <w:szCs w:val="28"/>
        </w:rPr>
        <w:t>Степень оснащенности приборами коммерческого учета потребителей</w:t>
      </w:r>
      <w:r w:rsidRPr="00063A28">
        <w:rPr>
          <w:spacing w:val="1"/>
          <w:sz w:val="28"/>
          <w:szCs w:val="28"/>
        </w:rPr>
        <w:t xml:space="preserve"> </w:t>
      </w:r>
      <w:r w:rsidRPr="00063A28">
        <w:rPr>
          <w:sz w:val="28"/>
          <w:szCs w:val="28"/>
        </w:rPr>
        <w:t>холодной</w:t>
      </w:r>
      <w:r w:rsidRPr="00063A28">
        <w:rPr>
          <w:spacing w:val="-3"/>
          <w:sz w:val="28"/>
          <w:szCs w:val="28"/>
        </w:rPr>
        <w:t xml:space="preserve"> </w:t>
      </w:r>
      <w:r w:rsidRPr="00063A28">
        <w:rPr>
          <w:sz w:val="28"/>
          <w:szCs w:val="28"/>
        </w:rPr>
        <w:t>воды</w:t>
      </w:r>
      <w:r w:rsidRPr="00063A28">
        <w:rPr>
          <w:spacing w:val="-4"/>
          <w:sz w:val="28"/>
          <w:szCs w:val="28"/>
        </w:rPr>
        <w:t xml:space="preserve"> </w:t>
      </w:r>
      <w:r w:rsidR="00ED7C0F">
        <w:rPr>
          <w:sz w:val="28"/>
          <w:szCs w:val="28"/>
        </w:rPr>
        <w:t xml:space="preserve">в </w:t>
      </w:r>
      <w:r w:rsidR="00D31AB7">
        <w:rPr>
          <w:sz w:val="28"/>
          <w:szCs w:val="28"/>
        </w:rPr>
        <w:t xml:space="preserve">МО </w:t>
      </w:r>
      <w:r w:rsidR="00F21D5A">
        <w:rPr>
          <w:sz w:val="28"/>
          <w:szCs w:val="28"/>
        </w:rPr>
        <w:t>сельское поселение станица Солдатская Прохладненского района</w:t>
      </w:r>
      <w:r w:rsidR="00D31AB7" w:rsidRPr="00A80158">
        <w:rPr>
          <w:sz w:val="28"/>
          <w:szCs w:val="28"/>
        </w:rPr>
        <w:t xml:space="preserve"> </w:t>
      </w:r>
      <w:r w:rsidRPr="00063A28">
        <w:rPr>
          <w:sz w:val="28"/>
          <w:szCs w:val="28"/>
        </w:rPr>
        <w:t>составляет:</w:t>
      </w:r>
    </w:p>
    <w:p w:rsidR="00063A28" w:rsidRPr="00063A28" w:rsidRDefault="00063A28" w:rsidP="003704FC">
      <w:pPr>
        <w:pStyle w:val="af0"/>
        <w:widowControl w:val="0"/>
        <w:numPr>
          <w:ilvl w:val="3"/>
          <w:numId w:val="17"/>
        </w:numPr>
        <w:tabs>
          <w:tab w:val="left" w:pos="1637"/>
          <w:tab w:val="left" w:pos="1638"/>
        </w:tabs>
        <w:autoSpaceDE w:val="0"/>
        <w:autoSpaceDN w:val="0"/>
        <w:spacing w:before="0" w:beforeAutospacing="0" w:after="0" w:afterAutospacing="0" w:line="360" w:lineRule="auto"/>
        <w:ind w:left="0" w:firstLine="567"/>
        <w:jc w:val="both"/>
        <w:rPr>
          <w:sz w:val="28"/>
          <w:szCs w:val="28"/>
        </w:rPr>
      </w:pPr>
      <w:r w:rsidRPr="00063A28">
        <w:rPr>
          <w:sz w:val="28"/>
          <w:szCs w:val="28"/>
        </w:rPr>
        <w:t>бюджетные</w:t>
      </w:r>
      <w:r w:rsidRPr="00063A28">
        <w:rPr>
          <w:spacing w:val="-8"/>
          <w:sz w:val="28"/>
          <w:szCs w:val="28"/>
        </w:rPr>
        <w:t xml:space="preserve"> </w:t>
      </w:r>
      <w:r w:rsidRPr="00063A28">
        <w:rPr>
          <w:sz w:val="28"/>
          <w:szCs w:val="28"/>
        </w:rPr>
        <w:t>потребители</w:t>
      </w:r>
      <w:r w:rsidRPr="00063A28">
        <w:rPr>
          <w:spacing w:val="-6"/>
          <w:sz w:val="28"/>
          <w:szCs w:val="28"/>
        </w:rPr>
        <w:t xml:space="preserve"> </w:t>
      </w:r>
      <w:r w:rsidRPr="00063A28">
        <w:rPr>
          <w:sz w:val="28"/>
          <w:szCs w:val="28"/>
        </w:rPr>
        <w:t>–</w:t>
      </w:r>
      <w:r w:rsidRPr="00063A28">
        <w:rPr>
          <w:spacing w:val="-9"/>
          <w:sz w:val="28"/>
          <w:szCs w:val="28"/>
        </w:rPr>
        <w:t xml:space="preserve"> </w:t>
      </w:r>
      <w:r w:rsidR="00ED7C0F">
        <w:rPr>
          <w:sz w:val="28"/>
          <w:szCs w:val="28"/>
        </w:rPr>
        <w:t>100</w:t>
      </w:r>
      <w:r w:rsidRPr="00063A28">
        <w:rPr>
          <w:spacing w:val="-6"/>
          <w:sz w:val="28"/>
          <w:szCs w:val="28"/>
        </w:rPr>
        <w:t xml:space="preserve"> </w:t>
      </w:r>
      <w:r w:rsidRPr="00063A28">
        <w:rPr>
          <w:sz w:val="28"/>
          <w:szCs w:val="28"/>
        </w:rPr>
        <w:t>%;</w:t>
      </w:r>
    </w:p>
    <w:p w:rsidR="00063A28" w:rsidRDefault="00063A28" w:rsidP="003704FC">
      <w:pPr>
        <w:pStyle w:val="af0"/>
        <w:widowControl w:val="0"/>
        <w:numPr>
          <w:ilvl w:val="3"/>
          <w:numId w:val="17"/>
        </w:numPr>
        <w:tabs>
          <w:tab w:val="left" w:pos="1637"/>
          <w:tab w:val="left" w:pos="1638"/>
        </w:tabs>
        <w:autoSpaceDE w:val="0"/>
        <w:autoSpaceDN w:val="0"/>
        <w:spacing w:before="0" w:beforeAutospacing="0" w:after="0" w:afterAutospacing="0" w:line="360" w:lineRule="auto"/>
        <w:ind w:left="0" w:firstLine="567"/>
        <w:jc w:val="both"/>
        <w:rPr>
          <w:sz w:val="28"/>
          <w:szCs w:val="28"/>
        </w:rPr>
      </w:pPr>
      <w:r w:rsidRPr="00063A28">
        <w:rPr>
          <w:sz w:val="28"/>
          <w:szCs w:val="28"/>
        </w:rPr>
        <w:t>прочие</w:t>
      </w:r>
      <w:r w:rsidRPr="00063A28">
        <w:rPr>
          <w:spacing w:val="-10"/>
          <w:sz w:val="28"/>
          <w:szCs w:val="28"/>
        </w:rPr>
        <w:t xml:space="preserve"> </w:t>
      </w:r>
      <w:r w:rsidRPr="00063A28">
        <w:rPr>
          <w:sz w:val="28"/>
          <w:szCs w:val="28"/>
        </w:rPr>
        <w:t>потребители</w:t>
      </w:r>
      <w:r w:rsidRPr="00063A28">
        <w:rPr>
          <w:spacing w:val="-4"/>
          <w:sz w:val="28"/>
          <w:szCs w:val="28"/>
        </w:rPr>
        <w:t xml:space="preserve"> </w:t>
      </w:r>
      <w:r w:rsidRPr="00063A28">
        <w:rPr>
          <w:sz w:val="28"/>
          <w:szCs w:val="28"/>
        </w:rPr>
        <w:t>–</w:t>
      </w:r>
      <w:r w:rsidRPr="00063A28">
        <w:rPr>
          <w:spacing w:val="-8"/>
          <w:sz w:val="28"/>
          <w:szCs w:val="28"/>
        </w:rPr>
        <w:t xml:space="preserve"> </w:t>
      </w:r>
      <w:r w:rsidR="00F21D5A">
        <w:rPr>
          <w:sz w:val="28"/>
          <w:szCs w:val="28"/>
        </w:rPr>
        <w:t>80</w:t>
      </w:r>
      <w:r w:rsidRPr="00063A28">
        <w:rPr>
          <w:spacing w:val="-4"/>
          <w:sz w:val="28"/>
          <w:szCs w:val="28"/>
        </w:rPr>
        <w:t xml:space="preserve"> </w:t>
      </w:r>
      <w:r w:rsidR="00F21D5A">
        <w:rPr>
          <w:sz w:val="28"/>
          <w:szCs w:val="28"/>
        </w:rPr>
        <w:t>%;</w:t>
      </w:r>
    </w:p>
    <w:p w:rsidR="00F21D5A" w:rsidRPr="00063A28" w:rsidRDefault="00F21D5A" w:rsidP="003704FC">
      <w:pPr>
        <w:pStyle w:val="af0"/>
        <w:widowControl w:val="0"/>
        <w:numPr>
          <w:ilvl w:val="3"/>
          <w:numId w:val="17"/>
        </w:numPr>
        <w:tabs>
          <w:tab w:val="left" w:pos="1637"/>
          <w:tab w:val="left" w:pos="1638"/>
        </w:tabs>
        <w:autoSpaceDE w:val="0"/>
        <w:autoSpaceDN w:val="0"/>
        <w:spacing w:before="0" w:beforeAutospacing="0" w:after="0" w:afterAutospacing="0" w:line="360" w:lineRule="auto"/>
        <w:ind w:left="0" w:firstLine="567"/>
        <w:jc w:val="both"/>
        <w:rPr>
          <w:sz w:val="28"/>
          <w:szCs w:val="28"/>
        </w:rPr>
      </w:pPr>
      <w:r>
        <w:rPr>
          <w:sz w:val="28"/>
          <w:szCs w:val="28"/>
        </w:rPr>
        <w:t>население-50 %.</w:t>
      </w:r>
    </w:p>
    <w:p w:rsidR="004911D5" w:rsidRPr="004911D5" w:rsidRDefault="004911D5" w:rsidP="004911D5">
      <w:pPr>
        <w:autoSpaceDE w:val="0"/>
        <w:autoSpaceDN w:val="0"/>
        <w:adjustRightInd w:val="0"/>
        <w:spacing w:after="240"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3.2.5 Зоны действия источников водоснабжения</w:t>
      </w:r>
    </w:p>
    <w:p w:rsidR="00F21D5A" w:rsidRPr="00A356BF" w:rsidRDefault="00F21D5A" w:rsidP="00F21D5A">
      <w:pPr>
        <w:spacing w:after="0" w:line="360" w:lineRule="auto"/>
        <w:ind w:right="-1" w:firstLine="567"/>
        <w:contextualSpacing/>
        <w:jc w:val="both"/>
        <w:rPr>
          <w:rFonts w:ascii="Times New Roman" w:eastAsia="Times New Roman" w:hAnsi="Times New Roman"/>
          <w:sz w:val="28"/>
          <w:szCs w:val="28"/>
        </w:rPr>
      </w:pPr>
      <w:r w:rsidRPr="00A356BF">
        <w:rPr>
          <w:rFonts w:ascii="Times New Roman" w:eastAsia="Times New Roman" w:hAnsi="Times New Roman"/>
          <w:sz w:val="28"/>
          <w:szCs w:val="28"/>
        </w:rPr>
        <w:t>Территорию</w:t>
      </w:r>
      <w:r>
        <w:rPr>
          <w:rFonts w:ascii="Times New Roman" w:eastAsia="Times New Roman" w:hAnsi="Times New Roman"/>
          <w:sz w:val="28"/>
          <w:szCs w:val="28"/>
        </w:rPr>
        <w:t xml:space="preserve"> МО </w:t>
      </w:r>
      <w:r>
        <w:rPr>
          <w:rFonts w:ascii="Times New Roman" w:hAnsi="Times New Roman"/>
          <w:sz w:val="28"/>
          <w:szCs w:val="28"/>
        </w:rPr>
        <w:t>сельское поселение станица Солдатская Прохладненского района</w:t>
      </w:r>
      <w:r w:rsidRPr="00A356BF">
        <w:rPr>
          <w:rFonts w:ascii="Times New Roman" w:eastAsia="Times New Roman" w:hAnsi="Times New Roman"/>
          <w:spacing w:val="-1"/>
          <w:sz w:val="28"/>
          <w:szCs w:val="28"/>
        </w:rPr>
        <w:t xml:space="preserve"> м</w:t>
      </w:r>
      <w:r w:rsidRPr="00A356BF">
        <w:rPr>
          <w:rFonts w:ascii="Times New Roman" w:eastAsia="Times New Roman" w:hAnsi="Times New Roman"/>
          <w:sz w:val="28"/>
          <w:szCs w:val="28"/>
        </w:rPr>
        <w:t>о</w:t>
      </w:r>
      <w:r w:rsidRPr="00A356BF">
        <w:rPr>
          <w:rFonts w:ascii="Times New Roman" w:eastAsia="Times New Roman" w:hAnsi="Times New Roman"/>
          <w:spacing w:val="1"/>
          <w:sz w:val="28"/>
          <w:szCs w:val="28"/>
        </w:rPr>
        <w:t>ж</w:t>
      </w:r>
      <w:r w:rsidRPr="00A356BF">
        <w:rPr>
          <w:rFonts w:ascii="Times New Roman" w:eastAsia="Times New Roman" w:hAnsi="Times New Roman"/>
          <w:sz w:val="28"/>
          <w:szCs w:val="28"/>
        </w:rPr>
        <w:t>но</w:t>
      </w:r>
      <w:r w:rsidRPr="00A356BF">
        <w:rPr>
          <w:rFonts w:ascii="Times New Roman" w:eastAsia="Times New Roman" w:hAnsi="Times New Roman"/>
          <w:spacing w:val="8"/>
          <w:sz w:val="28"/>
          <w:szCs w:val="28"/>
        </w:rPr>
        <w:t xml:space="preserve"> </w:t>
      </w:r>
      <w:r w:rsidRPr="00A356BF">
        <w:rPr>
          <w:rFonts w:ascii="Times New Roman" w:eastAsia="Times New Roman" w:hAnsi="Times New Roman"/>
          <w:sz w:val="28"/>
          <w:szCs w:val="28"/>
        </w:rPr>
        <w:t>ра</w:t>
      </w:r>
      <w:r w:rsidRPr="00A356BF">
        <w:rPr>
          <w:rFonts w:ascii="Times New Roman" w:eastAsia="Times New Roman" w:hAnsi="Times New Roman"/>
          <w:spacing w:val="3"/>
          <w:sz w:val="28"/>
          <w:szCs w:val="28"/>
        </w:rPr>
        <w:t>з</w:t>
      </w:r>
      <w:r w:rsidRPr="00A356BF">
        <w:rPr>
          <w:rFonts w:ascii="Times New Roman" w:eastAsia="Times New Roman" w:hAnsi="Times New Roman"/>
          <w:sz w:val="28"/>
          <w:szCs w:val="28"/>
        </w:rPr>
        <w:t>дел</w:t>
      </w:r>
      <w:r w:rsidRPr="00A356BF">
        <w:rPr>
          <w:rFonts w:ascii="Times New Roman" w:eastAsia="Times New Roman" w:hAnsi="Times New Roman"/>
          <w:spacing w:val="1"/>
          <w:sz w:val="28"/>
          <w:szCs w:val="28"/>
        </w:rPr>
        <w:t>и</w:t>
      </w:r>
      <w:r w:rsidRPr="00A356BF">
        <w:rPr>
          <w:rFonts w:ascii="Times New Roman" w:eastAsia="Times New Roman" w:hAnsi="Times New Roman"/>
          <w:sz w:val="28"/>
          <w:szCs w:val="28"/>
        </w:rPr>
        <w:t>ть</w:t>
      </w:r>
      <w:r w:rsidRPr="00A356BF">
        <w:rPr>
          <w:rFonts w:ascii="Times New Roman" w:eastAsia="Times New Roman" w:hAnsi="Times New Roman"/>
          <w:spacing w:val="3"/>
          <w:sz w:val="28"/>
          <w:szCs w:val="28"/>
        </w:rPr>
        <w:t xml:space="preserve"> </w:t>
      </w:r>
      <w:r w:rsidRPr="00A356BF">
        <w:rPr>
          <w:rFonts w:ascii="Times New Roman" w:eastAsia="Times New Roman" w:hAnsi="Times New Roman"/>
          <w:sz w:val="28"/>
          <w:szCs w:val="28"/>
        </w:rPr>
        <w:t>на</w:t>
      </w:r>
      <w:r w:rsidRPr="00A356BF">
        <w:rPr>
          <w:rFonts w:ascii="Times New Roman" w:eastAsia="Times New Roman" w:hAnsi="Times New Roman"/>
          <w:spacing w:val="13"/>
          <w:sz w:val="28"/>
          <w:szCs w:val="28"/>
        </w:rPr>
        <w:t xml:space="preserve"> </w:t>
      </w:r>
      <w:r>
        <w:rPr>
          <w:rFonts w:ascii="Times New Roman" w:eastAsia="Times New Roman" w:hAnsi="Times New Roman"/>
          <w:sz w:val="28"/>
          <w:szCs w:val="28"/>
        </w:rPr>
        <w:t xml:space="preserve">две </w:t>
      </w:r>
      <w:r w:rsidRPr="00A356BF">
        <w:rPr>
          <w:rFonts w:ascii="Times New Roman" w:eastAsia="Times New Roman" w:hAnsi="Times New Roman"/>
          <w:sz w:val="28"/>
          <w:szCs w:val="28"/>
        </w:rPr>
        <w:t>технолог</w:t>
      </w:r>
      <w:r w:rsidRPr="00A356BF">
        <w:rPr>
          <w:rFonts w:ascii="Times New Roman" w:eastAsia="Times New Roman" w:hAnsi="Times New Roman"/>
          <w:spacing w:val="2"/>
          <w:sz w:val="28"/>
          <w:szCs w:val="28"/>
        </w:rPr>
        <w:t>и</w:t>
      </w:r>
      <w:r w:rsidRPr="00A356BF">
        <w:rPr>
          <w:rFonts w:ascii="Times New Roman" w:eastAsia="Times New Roman" w:hAnsi="Times New Roman"/>
          <w:spacing w:val="-1"/>
          <w:sz w:val="28"/>
          <w:szCs w:val="28"/>
        </w:rPr>
        <w:t>ч</w:t>
      </w:r>
      <w:r w:rsidRPr="00A356BF">
        <w:rPr>
          <w:rFonts w:ascii="Times New Roman" w:eastAsia="Times New Roman" w:hAnsi="Times New Roman"/>
          <w:sz w:val="28"/>
          <w:szCs w:val="28"/>
        </w:rPr>
        <w:t>е</w:t>
      </w:r>
      <w:r w:rsidRPr="00A356BF">
        <w:rPr>
          <w:rFonts w:ascii="Times New Roman" w:eastAsia="Times New Roman" w:hAnsi="Times New Roman"/>
          <w:spacing w:val="2"/>
          <w:sz w:val="28"/>
          <w:szCs w:val="28"/>
        </w:rPr>
        <w:t>с</w:t>
      </w:r>
      <w:r w:rsidRPr="00A356BF">
        <w:rPr>
          <w:rFonts w:ascii="Times New Roman" w:eastAsia="Times New Roman" w:hAnsi="Times New Roman"/>
          <w:spacing w:val="-1"/>
          <w:sz w:val="28"/>
          <w:szCs w:val="28"/>
        </w:rPr>
        <w:t>к</w:t>
      </w:r>
      <w:r>
        <w:rPr>
          <w:rFonts w:ascii="Times New Roman" w:eastAsia="Times New Roman" w:hAnsi="Times New Roman"/>
          <w:sz w:val="28"/>
          <w:szCs w:val="28"/>
        </w:rPr>
        <w:t>ие</w:t>
      </w:r>
      <w:r w:rsidRPr="00A356BF">
        <w:rPr>
          <w:rFonts w:ascii="Times New Roman" w:eastAsia="Times New Roman" w:hAnsi="Times New Roman"/>
          <w:spacing w:val="3"/>
          <w:sz w:val="28"/>
          <w:szCs w:val="28"/>
        </w:rPr>
        <w:t xml:space="preserve"> </w:t>
      </w:r>
      <w:r w:rsidRPr="00A356BF">
        <w:rPr>
          <w:rFonts w:ascii="Times New Roman" w:eastAsia="Times New Roman" w:hAnsi="Times New Roman"/>
          <w:spacing w:val="1"/>
          <w:sz w:val="28"/>
          <w:szCs w:val="28"/>
        </w:rPr>
        <w:t>з</w:t>
      </w:r>
      <w:r w:rsidRPr="00A356BF">
        <w:rPr>
          <w:rFonts w:ascii="Times New Roman" w:eastAsia="Times New Roman" w:hAnsi="Times New Roman"/>
          <w:spacing w:val="2"/>
          <w:sz w:val="28"/>
          <w:szCs w:val="28"/>
        </w:rPr>
        <w:t>о</w:t>
      </w:r>
      <w:r w:rsidRPr="00A356BF">
        <w:rPr>
          <w:rFonts w:ascii="Times New Roman" w:eastAsia="Times New Roman" w:hAnsi="Times New Roman"/>
          <w:sz w:val="28"/>
          <w:szCs w:val="28"/>
        </w:rPr>
        <w:t>н</w:t>
      </w:r>
      <w:r>
        <w:rPr>
          <w:rFonts w:ascii="Times New Roman" w:eastAsia="Times New Roman" w:hAnsi="Times New Roman"/>
          <w:sz w:val="28"/>
          <w:szCs w:val="28"/>
        </w:rPr>
        <w:t>ы</w:t>
      </w:r>
      <w:r w:rsidRPr="00A356BF">
        <w:rPr>
          <w:rFonts w:ascii="Times New Roman" w:eastAsia="Times New Roman" w:hAnsi="Times New Roman"/>
          <w:spacing w:val="19"/>
          <w:sz w:val="28"/>
          <w:szCs w:val="28"/>
        </w:rPr>
        <w:t xml:space="preserve"> </w:t>
      </w:r>
      <w:r w:rsidRPr="00A356BF">
        <w:rPr>
          <w:rFonts w:ascii="Times New Roman" w:eastAsia="Times New Roman" w:hAnsi="Times New Roman"/>
          <w:sz w:val="28"/>
          <w:szCs w:val="28"/>
        </w:rPr>
        <w:t>це</w:t>
      </w:r>
      <w:r w:rsidRPr="00A356BF">
        <w:rPr>
          <w:rFonts w:ascii="Times New Roman" w:eastAsia="Times New Roman" w:hAnsi="Times New Roman"/>
          <w:spacing w:val="1"/>
          <w:sz w:val="28"/>
          <w:szCs w:val="28"/>
        </w:rPr>
        <w:t>н</w:t>
      </w:r>
      <w:r w:rsidRPr="00A356BF">
        <w:rPr>
          <w:rFonts w:ascii="Times New Roman" w:eastAsia="Times New Roman" w:hAnsi="Times New Roman"/>
          <w:sz w:val="28"/>
          <w:szCs w:val="28"/>
        </w:rPr>
        <w:t>трали</w:t>
      </w:r>
      <w:r w:rsidRPr="00A356BF">
        <w:rPr>
          <w:rFonts w:ascii="Times New Roman" w:eastAsia="Times New Roman" w:hAnsi="Times New Roman"/>
          <w:spacing w:val="1"/>
          <w:sz w:val="28"/>
          <w:szCs w:val="28"/>
        </w:rPr>
        <w:t>з</w:t>
      </w:r>
      <w:r w:rsidRPr="00A356BF">
        <w:rPr>
          <w:rFonts w:ascii="Times New Roman" w:eastAsia="Times New Roman" w:hAnsi="Times New Roman"/>
          <w:sz w:val="28"/>
          <w:szCs w:val="28"/>
        </w:rPr>
        <w:t>ован</w:t>
      </w:r>
      <w:r w:rsidRPr="00A356BF">
        <w:rPr>
          <w:rFonts w:ascii="Times New Roman" w:eastAsia="Times New Roman" w:hAnsi="Times New Roman"/>
          <w:spacing w:val="3"/>
          <w:sz w:val="28"/>
          <w:szCs w:val="28"/>
        </w:rPr>
        <w:t>н</w:t>
      </w:r>
      <w:r w:rsidRPr="00A356BF">
        <w:rPr>
          <w:rFonts w:ascii="Times New Roman" w:eastAsia="Times New Roman" w:hAnsi="Times New Roman"/>
          <w:sz w:val="28"/>
          <w:szCs w:val="28"/>
        </w:rPr>
        <w:t>о</w:t>
      </w:r>
      <w:r w:rsidRPr="00A356BF">
        <w:rPr>
          <w:rFonts w:ascii="Times New Roman" w:eastAsia="Times New Roman" w:hAnsi="Times New Roman"/>
          <w:spacing w:val="2"/>
          <w:sz w:val="28"/>
          <w:szCs w:val="28"/>
        </w:rPr>
        <w:t>г</w:t>
      </w:r>
      <w:r w:rsidRPr="00A356BF">
        <w:rPr>
          <w:rFonts w:ascii="Times New Roman" w:eastAsia="Times New Roman" w:hAnsi="Times New Roman"/>
          <w:sz w:val="28"/>
          <w:szCs w:val="28"/>
        </w:rPr>
        <w:t>о водосн</w:t>
      </w:r>
      <w:r w:rsidRPr="00A356BF">
        <w:rPr>
          <w:rFonts w:ascii="Times New Roman" w:eastAsia="Times New Roman" w:hAnsi="Times New Roman"/>
          <w:spacing w:val="3"/>
          <w:sz w:val="28"/>
          <w:szCs w:val="28"/>
        </w:rPr>
        <w:t>а</w:t>
      </w:r>
      <w:r w:rsidRPr="00A356BF">
        <w:rPr>
          <w:rFonts w:ascii="Times New Roman" w:eastAsia="Times New Roman" w:hAnsi="Times New Roman"/>
          <w:sz w:val="28"/>
          <w:szCs w:val="28"/>
        </w:rPr>
        <w:t>б</w:t>
      </w:r>
      <w:r w:rsidRPr="00A356BF">
        <w:rPr>
          <w:rFonts w:ascii="Times New Roman" w:eastAsia="Times New Roman" w:hAnsi="Times New Roman"/>
          <w:spacing w:val="1"/>
          <w:sz w:val="28"/>
          <w:szCs w:val="28"/>
        </w:rPr>
        <w:t>ж</w:t>
      </w:r>
      <w:r w:rsidRPr="00A356BF">
        <w:rPr>
          <w:rFonts w:ascii="Times New Roman" w:eastAsia="Times New Roman" w:hAnsi="Times New Roman"/>
          <w:sz w:val="28"/>
          <w:szCs w:val="28"/>
        </w:rPr>
        <w:t>ен</w:t>
      </w:r>
      <w:r w:rsidRPr="00A356BF">
        <w:rPr>
          <w:rFonts w:ascii="Times New Roman" w:eastAsia="Times New Roman" w:hAnsi="Times New Roman"/>
          <w:spacing w:val="1"/>
          <w:sz w:val="28"/>
          <w:szCs w:val="28"/>
        </w:rPr>
        <w:t>и</w:t>
      </w:r>
      <w:r w:rsidRPr="00A356BF">
        <w:rPr>
          <w:rFonts w:ascii="Times New Roman" w:eastAsia="Times New Roman" w:hAnsi="Times New Roman"/>
          <w:sz w:val="28"/>
          <w:szCs w:val="28"/>
        </w:rPr>
        <w:t>я:</w:t>
      </w:r>
    </w:p>
    <w:p w:rsidR="00F21D5A" w:rsidRDefault="00F21D5A" w:rsidP="0052238A">
      <w:pPr>
        <w:widowControl w:val="0"/>
        <w:numPr>
          <w:ilvl w:val="0"/>
          <w:numId w:val="47"/>
        </w:numPr>
        <w:shd w:val="clear" w:color="auto" w:fill="FFFFFF"/>
        <w:autoSpaceDE w:val="0"/>
        <w:autoSpaceDN w:val="0"/>
        <w:adjustRightInd w:val="0"/>
        <w:spacing w:after="0" w:line="360" w:lineRule="auto"/>
        <w:ind w:right="-1"/>
        <w:contextualSpacing/>
        <w:jc w:val="both"/>
        <w:rPr>
          <w:rFonts w:ascii="Times New Roman" w:eastAsia="Times New Roman" w:hAnsi="Times New Roman"/>
          <w:sz w:val="28"/>
          <w:szCs w:val="28"/>
        </w:rPr>
      </w:pPr>
      <w:r>
        <w:rPr>
          <w:rFonts w:ascii="Times New Roman" w:eastAsia="Times New Roman" w:hAnsi="Times New Roman"/>
          <w:sz w:val="28"/>
          <w:szCs w:val="28"/>
        </w:rPr>
        <w:t>ст. Солдатская;</w:t>
      </w:r>
    </w:p>
    <w:p w:rsidR="00456BEC" w:rsidRPr="00456BEC" w:rsidRDefault="00F21D5A" w:rsidP="0084707E">
      <w:pPr>
        <w:pStyle w:val="af0"/>
        <w:spacing w:before="0" w:beforeAutospacing="0" w:after="120" w:line="360" w:lineRule="auto"/>
        <w:ind w:firstLine="567"/>
        <w:contextualSpacing/>
        <w:jc w:val="both"/>
        <w:rPr>
          <w:sz w:val="28"/>
          <w:szCs w:val="28"/>
        </w:rPr>
      </w:pPr>
      <w:r>
        <w:rPr>
          <w:sz w:val="28"/>
          <w:szCs w:val="28"/>
        </w:rPr>
        <w:t>жд. Ст. Солдатская.</w:t>
      </w:r>
    </w:p>
    <w:p w:rsidR="004911D5" w:rsidRDefault="004911D5" w:rsidP="00835B54">
      <w:pPr>
        <w:autoSpaceDE w:val="0"/>
        <w:autoSpaceDN w:val="0"/>
        <w:adjustRightInd w:val="0"/>
        <w:spacing w:after="0"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3.2.6 Анализ имеющихся резервов и дефицитов мощности в системе водоснабжения</w:t>
      </w:r>
    </w:p>
    <w:p w:rsidR="00CD6DE0" w:rsidRPr="00FE5CAC" w:rsidRDefault="00CD6DE0" w:rsidP="00CD6DE0">
      <w:pPr>
        <w:autoSpaceDE w:val="0"/>
        <w:autoSpaceDN w:val="0"/>
        <w:adjustRightInd w:val="0"/>
        <w:spacing w:after="0" w:line="360" w:lineRule="auto"/>
        <w:ind w:firstLine="567"/>
        <w:jc w:val="both"/>
        <w:rPr>
          <w:rFonts w:ascii="Times New Roman" w:hAnsi="Times New Roman"/>
          <w:sz w:val="28"/>
          <w:szCs w:val="28"/>
        </w:rPr>
      </w:pPr>
      <w:r w:rsidRPr="00FE5CAC">
        <w:rPr>
          <w:rFonts w:ascii="Times New Roman" w:hAnsi="Times New Roman"/>
          <w:sz w:val="28"/>
          <w:szCs w:val="28"/>
        </w:rPr>
        <w:t xml:space="preserve">В настоящее время поселение в полной мере обеспечено питьевым водоснабжение. </w:t>
      </w:r>
    </w:p>
    <w:p w:rsidR="0084707E" w:rsidRDefault="0084707E" w:rsidP="00456BEC">
      <w:pPr>
        <w:autoSpaceDE w:val="0"/>
        <w:autoSpaceDN w:val="0"/>
        <w:adjustRightInd w:val="0"/>
        <w:spacing w:before="240" w:after="0" w:line="360" w:lineRule="auto"/>
        <w:jc w:val="center"/>
        <w:rPr>
          <w:rFonts w:ascii="Times New Roman" w:eastAsia="Calibri" w:hAnsi="Times New Roman" w:cs="Times New Roman"/>
          <w:b/>
          <w:bCs/>
          <w:i/>
          <w:iCs/>
          <w:sz w:val="28"/>
          <w:szCs w:val="28"/>
        </w:rPr>
        <w:sectPr w:rsidR="0084707E" w:rsidSect="0084707E">
          <w:headerReference w:type="default" r:id="rId37"/>
          <w:pgSz w:w="11910" w:h="16840"/>
          <w:pgMar w:top="1040" w:right="853" w:bottom="1240" w:left="1480" w:header="0" w:footer="1058" w:gutter="0"/>
          <w:pgBorders w:offsetFrom="page">
            <w:top w:val="single" w:sz="8" w:space="24" w:color="auto"/>
            <w:left w:val="single" w:sz="8" w:space="24" w:color="auto"/>
            <w:bottom w:val="single" w:sz="8" w:space="24" w:color="auto"/>
            <w:right w:val="single" w:sz="8" w:space="24" w:color="auto"/>
          </w:pgBorders>
          <w:cols w:space="720"/>
        </w:sectPr>
      </w:pPr>
    </w:p>
    <w:p w:rsidR="004911D5" w:rsidRPr="004911D5" w:rsidRDefault="004911D5" w:rsidP="00456BEC">
      <w:pPr>
        <w:autoSpaceDE w:val="0"/>
        <w:autoSpaceDN w:val="0"/>
        <w:adjustRightInd w:val="0"/>
        <w:spacing w:before="240"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lastRenderedPageBreak/>
        <w:t>3.2.7 Надёжность системы водоснабжения</w:t>
      </w:r>
    </w:p>
    <w:p w:rsid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Система водоснабжения </w:t>
      </w:r>
      <w:r w:rsidR="00F21D5A">
        <w:rPr>
          <w:rFonts w:ascii="Times New Roman" w:eastAsia="Times New Roman" w:hAnsi="Times New Roman"/>
          <w:sz w:val="28"/>
          <w:szCs w:val="28"/>
        </w:rPr>
        <w:t xml:space="preserve">МО </w:t>
      </w:r>
      <w:r w:rsidR="00F21D5A">
        <w:rPr>
          <w:rFonts w:ascii="Times New Roman" w:hAnsi="Times New Roman"/>
          <w:sz w:val="28"/>
          <w:szCs w:val="28"/>
        </w:rPr>
        <w:t>сельское поселение станица Солдатская Прохладненского района</w:t>
      </w:r>
      <w:r w:rsidR="00F21D5A" w:rsidRPr="004911D5">
        <w:rPr>
          <w:rFonts w:ascii="Times New Roman" w:eastAsia="Calibri" w:hAnsi="Times New Roman" w:cs="Times New Roman"/>
          <w:sz w:val="28"/>
          <w:szCs w:val="28"/>
        </w:rPr>
        <w:t xml:space="preserve"> </w:t>
      </w:r>
      <w:r w:rsidRPr="004911D5">
        <w:rPr>
          <w:rFonts w:ascii="Times New Roman" w:eastAsia="Calibri" w:hAnsi="Times New Roman" w:cs="Times New Roman"/>
          <w:sz w:val="28"/>
          <w:szCs w:val="28"/>
        </w:rPr>
        <w:t>имеет в своем составе элементы со значительной степенью износа. Водопроводные сети периодически ремонтируются, наиболее ветхие участки меняются.</w:t>
      </w:r>
    </w:p>
    <w:p w:rsidR="0051522F" w:rsidRPr="004911D5" w:rsidRDefault="0051522F"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Показатели надёжности централизованного водоснабжения представлены в таблице </w:t>
      </w:r>
      <w:r w:rsidR="0005347F">
        <w:rPr>
          <w:rFonts w:ascii="Times New Roman" w:eastAsia="Calibri" w:hAnsi="Times New Roman" w:cs="Times New Roman"/>
          <w:sz w:val="28"/>
          <w:szCs w:val="28"/>
        </w:rPr>
        <w:t>24</w:t>
      </w:r>
      <w:r w:rsidRPr="004911D5">
        <w:rPr>
          <w:rFonts w:ascii="Times New Roman" w:eastAsia="Calibri" w:hAnsi="Times New Roman" w:cs="Times New Roman"/>
          <w:sz w:val="28"/>
          <w:szCs w:val="28"/>
        </w:rPr>
        <w:t>.</w:t>
      </w:r>
    </w:p>
    <w:p w:rsidR="004911D5" w:rsidRPr="004911D5" w:rsidRDefault="004911D5" w:rsidP="004911D5">
      <w:pPr>
        <w:autoSpaceDE w:val="0"/>
        <w:autoSpaceDN w:val="0"/>
        <w:adjustRightInd w:val="0"/>
        <w:spacing w:after="0" w:line="240" w:lineRule="auto"/>
        <w:jc w:val="right"/>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 xml:space="preserve">Таблица </w:t>
      </w:r>
      <w:r w:rsidR="0005347F">
        <w:rPr>
          <w:rFonts w:ascii="Times New Roman" w:eastAsia="Calibri" w:hAnsi="Times New Roman" w:cs="Times New Roman"/>
          <w:b/>
          <w:bCs/>
          <w:i/>
          <w:iCs/>
          <w:sz w:val="28"/>
          <w:szCs w:val="28"/>
        </w:rPr>
        <w:t>24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37"/>
        <w:gridCol w:w="7138"/>
        <w:gridCol w:w="824"/>
        <w:gridCol w:w="740"/>
      </w:tblGrid>
      <w:tr w:rsidR="004911D5" w:rsidRPr="0084707E" w:rsidTr="0084707E">
        <w:trPr>
          <w:trHeight w:val="418"/>
          <w:jc w:val="center"/>
        </w:trPr>
        <w:tc>
          <w:tcPr>
            <w:tcW w:w="937" w:type="dxa"/>
            <w:shd w:val="clear" w:color="auto" w:fill="C5E0B3" w:themeFill="accent6" w:themeFillTint="66"/>
            <w:vAlign w:val="center"/>
          </w:tcPr>
          <w:p w:rsidR="004911D5" w:rsidRPr="0084707E" w:rsidRDefault="004911D5" w:rsidP="004911D5">
            <w:pPr>
              <w:autoSpaceDE w:val="0"/>
              <w:autoSpaceDN w:val="0"/>
              <w:adjustRightInd w:val="0"/>
              <w:spacing w:after="0" w:line="240" w:lineRule="auto"/>
              <w:jc w:val="center"/>
              <w:rPr>
                <w:rFonts w:ascii="Times New Roman" w:eastAsia="Calibri" w:hAnsi="Times New Roman" w:cs="Times New Roman"/>
                <w:b/>
                <w:i/>
                <w:sz w:val="20"/>
                <w:szCs w:val="20"/>
              </w:rPr>
            </w:pPr>
            <w:r w:rsidRPr="0084707E">
              <w:rPr>
                <w:rFonts w:ascii="Times New Roman" w:eastAsia="Calibri" w:hAnsi="Times New Roman" w:cs="Times New Roman"/>
                <w:b/>
                <w:i/>
                <w:sz w:val="20"/>
                <w:szCs w:val="20"/>
              </w:rPr>
              <w:t>№ п/п</w:t>
            </w:r>
          </w:p>
        </w:tc>
        <w:tc>
          <w:tcPr>
            <w:tcW w:w="7138" w:type="dxa"/>
            <w:shd w:val="clear" w:color="auto" w:fill="C5E0B3" w:themeFill="accent6" w:themeFillTint="66"/>
            <w:vAlign w:val="center"/>
          </w:tcPr>
          <w:p w:rsidR="004911D5" w:rsidRPr="0084707E" w:rsidRDefault="004911D5" w:rsidP="004911D5">
            <w:pPr>
              <w:autoSpaceDE w:val="0"/>
              <w:autoSpaceDN w:val="0"/>
              <w:adjustRightInd w:val="0"/>
              <w:spacing w:after="0" w:line="240" w:lineRule="auto"/>
              <w:jc w:val="center"/>
              <w:rPr>
                <w:rFonts w:ascii="Times New Roman" w:eastAsia="Calibri" w:hAnsi="Times New Roman" w:cs="Times New Roman"/>
                <w:b/>
                <w:i/>
                <w:sz w:val="20"/>
                <w:szCs w:val="20"/>
              </w:rPr>
            </w:pPr>
            <w:r w:rsidRPr="0084707E">
              <w:rPr>
                <w:rFonts w:ascii="Times New Roman" w:eastAsia="Calibri" w:hAnsi="Times New Roman" w:cs="Times New Roman"/>
                <w:b/>
                <w:i/>
                <w:sz w:val="20"/>
                <w:szCs w:val="20"/>
              </w:rPr>
              <w:t>Показатель</w:t>
            </w:r>
          </w:p>
        </w:tc>
        <w:tc>
          <w:tcPr>
            <w:tcW w:w="824" w:type="dxa"/>
            <w:shd w:val="clear" w:color="auto" w:fill="C5E0B3" w:themeFill="accent6" w:themeFillTint="66"/>
            <w:vAlign w:val="center"/>
          </w:tcPr>
          <w:p w:rsidR="004911D5" w:rsidRPr="0084707E" w:rsidRDefault="004911D5" w:rsidP="004911D5">
            <w:pPr>
              <w:autoSpaceDE w:val="0"/>
              <w:autoSpaceDN w:val="0"/>
              <w:adjustRightInd w:val="0"/>
              <w:spacing w:after="0" w:line="240" w:lineRule="auto"/>
              <w:jc w:val="center"/>
              <w:rPr>
                <w:rFonts w:ascii="Times New Roman" w:eastAsia="Calibri" w:hAnsi="Times New Roman" w:cs="Times New Roman"/>
                <w:b/>
                <w:i/>
                <w:sz w:val="20"/>
                <w:szCs w:val="20"/>
              </w:rPr>
            </w:pPr>
            <w:r w:rsidRPr="0084707E">
              <w:rPr>
                <w:rFonts w:ascii="Times New Roman" w:eastAsia="Calibri" w:hAnsi="Times New Roman" w:cs="Times New Roman"/>
                <w:b/>
                <w:i/>
                <w:sz w:val="20"/>
                <w:szCs w:val="20"/>
              </w:rPr>
              <w:t>Ед. изм.</w:t>
            </w:r>
          </w:p>
        </w:tc>
        <w:tc>
          <w:tcPr>
            <w:tcW w:w="740" w:type="dxa"/>
            <w:shd w:val="clear" w:color="auto" w:fill="C5E0B3" w:themeFill="accent6" w:themeFillTint="66"/>
            <w:vAlign w:val="center"/>
          </w:tcPr>
          <w:p w:rsidR="004911D5" w:rsidRPr="0084707E" w:rsidRDefault="00456BEC" w:rsidP="004911D5">
            <w:pPr>
              <w:autoSpaceDE w:val="0"/>
              <w:autoSpaceDN w:val="0"/>
              <w:adjustRightInd w:val="0"/>
              <w:spacing w:after="0" w:line="240" w:lineRule="auto"/>
              <w:jc w:val="center"/>
              <w:rPr>
                <w:rFonts w:ascii="Times New Roman" w:eastAsia="Calibri" w:hAnsi="Times New Roman" w:cs="Times New Roman"/>
                <w:b/>
                <w:i/>
                <w:sz w:val="20"/>
                <w:szCs w:val="20"/>
              </w:rPr>
            </w:pPr>
            <w:r w:rsidRPr="0084707E">
              <w:rPr>
                <w:rFonts w:ascii="Times New Roman" w:eastAsia="Calibri" w:hAnsi="Times New Roman" w:cs="Times New Roman"/>
                <w:b/>
                <w:i/>
                <w:sz w:val="20"/>
                <w:szCs w:val="20"/>
              </w:rPr>
              <w:t>2021</w:t>
            </w:r>
            <w:r w:rsidR="00AA28DA" w:rsidRPr="0084707E">
              <w:rPr>
                <w:rFonts w:ascii="Times New Roman" w:eastAsia="Calibri" w:hAnsi="Times New Roman" w:cs="Times New Roman"/>
                <w:b/>
                <w:i/>
                <w:sz w:val="20"/>
                <w:szCs w:val="20"/>
              </w:rPr>
              <w:t>г.</w:t>
            </w:r>
          </w:p>
        </w:tc>
      </w:tr>
      <w:tr w:rsidR="0051522F" w:rsidRPr="0084707E" w:rsidTr="0084707E">
        <w:trPr>
          <w:trHeight w:val="262"/>
          <w:jc w:val="center"/>
        </w:trPr>
        <w:tc>
          <w:tcPr>
            <w:tcW w:w="937" w:type="dxa"/>
            <w:shd w:val="clear" w:color="auto" w:fill="C5E0B3" w:themeFill="accent6" w:themeFillTint="66"/>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b/>
                <w:bCs/>
                <w:i/>
                <w:iCs/>
                <w:sz w:val="20"/>
                <w:szCs w:val="20"/>
              </w:rPr>
            </w:pPr>
            <w:r w:rsidRPr="0084707E">
              <w:rPr>
                <w:rFonts w:ascii="Times New Roman" w:eastAsia="Calibri" w:hAnsi="Times New Roman" w:cs="Times New Roman"/>
                <w:b/>
                <w:bCs/>
                <w:i/>
                <w:iCs/>
                <w:sz w:val="20"/>
                <w:szCs w:val="20"/>
              </w:rPr>
              <w:t>1</w:t>
            </w:r>
          </w:p>
        </w:tc>
        <w:tc>
          <w:tcPr>
            <w:tcW w:w="7138" w:type="dxa"/>
            <w:vAlign w:val="center"/>
          </w:tcPr>
          <w:p w:rsidR="0051522F" w:rsidRPr="0084707E" w:rsidRDefault="0051522F" w:rsidP="0084707E">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Количество аварий на системах холодного</w:t>
            </w:r>
            <w:r w:rsidR="0084707E">
              <w:rPr>
                <w:rFonts w:ascii="Times New Roman" w:eastAsia="Calibri" w:hAnsi="Times New Roman" w:cs="Times New Roman"/>
                <w:sz w:val="20"/>
                <w:szCs w:val="20"/>
              </w:rPr>
              <w:t xml:space="preserve"> </w:t>
            </w:r>
            <w:r w:rsidRPr="0084707E">
              <w:rPr>
                <w:rFonts w:ascii="Times New Roman" w:eastAsia="Calibri" w:hAnsi="Times New Roman" w:cs="Times New Roman"/>
                <w:sz w:val="20"/>
                <w:szCs w:val="20"/>
              </w:rPr>
              <w:t>водоснабжения</w:t>
            </w:r>
          </w:p>
        </w:tc>
        <w:tc>
          <w:tcPr>
            <w:tcW w:w="824" w:type="dxa"/>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ед./км</w:t>
            </w:r>
          </w:p>
        </w:tc>
        <w:tc>
          <w:tcPr>
            <w:tcW w:w="740" w:type="dxa"/>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Times New Roman" w:hAnsi="Times New Roman" w:cs="Times New Roman"/>
                <w:sz w:val="20"/>
                <w:szCs w:val="20"/>
                <w:lang w:eastAsia="ru-RU"/>
              </w:rPr>
              <w:t>н/д</w:t>
            </w:r>
          </w:p>
        </w:tc>
      </w:tr>
      <w:tr w:rsidR="0051522F" w:rsidRPr="0084707E" w:rsidTr="0084707E">
        <w:trPr>
          <w:trHeight w:val="264"/>
          <w:jc w:val="center"/>
        </w:trPr>
        <w:tc>
          <w:tcPr>
            <w:tcW w:w="937" w:type="dxa"/>
            <w:shd w:val="clear" w:color="auto" w:fill="C5E0B3" w:themeFill="accent6" w:themeFillTint="66"/>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b/>
                <w:bCs/>
                <w:i/>
                <w:iCs/>
                <w:sz w:val="20"/>
                <w:szCs w:val="20"/>
              </w:rPr>
            </w:pPr>
            <w:r w:rsidRPr="0084707E">
              <w:rPr>
                <w:rFonts w:ascii="Times New Roman" w:eastAsia="Calibri" w:hAnsi="Times New Roman" w:cs="Times New Roman"/>
                <w:b/>
                <w:bCs/>
                <w:i/>
                <w:iCs/>
                <w:sz w:val="20"/>
                <w:szCs w:val="20"/>
              </w:rPr>
              <w:t>2</w:t>
            </w:r>
          </w:p>
        </w:tc>
        <w:tc>
          <w:tcPr>
            <w:tcW w:w="7138" w:type="dxa"/>
            <w:shd w:val="clear" w:color="auto" w:fill="E2EFD9" w:themeFill="accent6" w:themeFillTint="33"/>
            <w:vAlign w:val="center"/>
          </w:tcPr>
          <w:p w:rsidR="0051522F" w:rsidRPr="0084707E" w:rsidRDefault="0051522F" w:rsidP="0084707E">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Количество случаев ограничения подачи</w:t>
            </w:r>
            <w:r w:rsidR="0084707E">
              <w:rPr>
                <w:rFonts w:ascii="Times New Roman" w:eastAsia="Calibri" w:hAnsi="Times New Roman" w:cs="Times New Roman"/>
                <w:sz w:val="20"/>
                <w:szCs w:val="20"/>
              </w:rPr>
              <w:t xml:space="preserve"> </w:t>
            </w:r>
            <w:r w:rsidRPr="0084707E">
              <w:rPr>
                <w:rFonts w:ascii="Times New Roman" w:eastAsia="Calibri" w:hAnsi="Times New Roman" w:cs="Times New Roman"/>
                <w:sz w:val="20"/>
                <w:szCs w:val="20"/>
              </w:rPr>
              <w:t>холодной воды по графику</w:t>
            </w:r>
          </w:p>
        </w:tc>
        <w:tc>
          <w:tcPr>
            <w:tcW w:w="824" w:type="dxa"/>
            <w:shd w:val="clear" w:color="auto" w:fill="E2EFD9" w:themeFill="accent6" w:themeFillTint="33"/>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х</w:t>
            </w:r>
          </w:p>
        </w:tc>
        <w:tc>
          <w:tcPr>
            <w:tcW w:w="740" w:type="dxa"/>
            <w:shd w:val="clear" w:color="auto" w:fill="E2EFD9" w:themeFill="accent6" w:themeFillTint="33"/>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Times New Roman" w:hAnsi="Times New Roman" w:cs="Times New Roman"/>
                <w:sz w:val="20"/>
                <w:szCs w:val="20"/>
                <w:lang w:eastAsia="ru-RU"/>
              </w:rPr>
              <w:t>н/д</w:t>
            </w:r>
          </w:p>
        </w:tc>
      </w:tr>
      <w:tr w:rsidR="0051522F" w:rsidRPr="0084707E" w:rsidTr="0084707E">
        <w:trPr>
          <w:trHeight w:val="423"/>
          <w:jc w:val="center"/>
        </w:trPr>
        <w:tc>
          <w:tcPr>
            <w:tcW w:w="937" w:type="dxa"/>
            <w:shd w:val="clear" w:color="auto" w:fill="C5E0B3" w:themeFill="accent6" w:themeFillTint="66"/>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b/>
                <w:bCs/>
                <w:i/>
                <w:iCs/>
                <w:sz w:val="20"/>
                <w:szCs w:val="20"/>
              </w:rPr>
            </w:pPr>
            <w:r w:rsidRPr="0084707E">
              <w:rPr>
                <w:rFonts w:ascii="Times New Roman" w:eastAsia="Calibri" w:hAnsi="Times New Roman" w:cs="Times New Roman"/>
                <w:b/>
                <w:bCs/>
                <w:i/>
                <w:iCs/>
                <w:sz w:val="20"/>
                <w:szCs w:val="20"/>
              </w:rPr>
              <w:t>3</w:t>
            </w:r>
          </w:p>
        </w:tc>
        <w:tc>
          <w:tcPr>
            <w:tcW w:w="7138" w:type="dxa"/>
            <w:vAlign w:val="center"/>
          </w:tcPr>
          <w:p w:rsidR="0051522F" w:rsidRPr="0084707E" w:rsidRDefault="0051522F" w:rsidP="0084707E">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Доля потерь воды в централизованных системах водоснабжения при транспортировке в общем объеме воды,</w:t>
            </w:r>
            <w:r w:rsidR="0084707E">
              <w:rPr>
                <w:rFonts w:ascii="Times New Roman" w:eastAsia="Calibri" w:hAnsi="Times New Roman" w:cs="Times New Roman"/>
                <w:sz w:val="20"/>
                <w:szCs w:val="20"/>
              </w:rPr>
              <w:t xml:space="preserve"> </w:t>
            </w:r>
            <w:r w:rsidRPr="0084707E">
              <w:rPr>
                <w:rFonts w:ascii="Times New Roman" w:eastAsia="Calibri" w:hAnsi="Times New Roman" w:cs="Times New Roman"/>
                <w:sz w:val="20"/>
                <w:szCs w:val="20"/>
              </w:rPr>
              <w:t>поданной в водопроводную сеть</w:t>
            </w:r>
          </w:p>
        </w:tc>
        <w:tc>
          <w:tcPr>
            <w:tcW w:w="824" w:type="dxa"/>
            <w:vAlign w:val="center"/>
          </w:tcPr>
          <w:p w:rsidR="0051522F" w:rsidRPr="0084707E" w:rsidRDefault="0051522F" w:rsidP="0084707E">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w:t>
            </w:r>
          </w:p>
        </w:tc>
        <w:tc>
          <w:tcPr>
            <w:tcW w:w="740" w:type="dxa"/>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Times New Roman" w:hAnsi="Times New Roman" w:cs="Times New Roman"/>
                <w:sz w:val="20"/>
                <w:szCs w:val="20"/>
                <w:lang w:eastAsia="ru-RU"/>
              </w:rPr>
              <w:t>н/д</w:t>
            </w:r>
          </w:p>
        </w:tc>
      </w:tr>
      <w:tr w:rsidR="0051522F" w:rsidRPr="0084707E" w:rsidTr="0084707E">
        <w:trPr>
          <w:trHeight w:val="299"/>
          <w:jc w:val="center"/>
        </w:trPr>
        <w:tc>
          <w:tcPr>
            <w:tcW w:w="937" w:type="dxa"/>
            <w:shd w:val="clear" w:color="auto" w:fill="C5E0B3" w:themeFill="accent6" w:themeFillTint="66"/>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b/>
                <w:bCs/>
                <w:i/>
                <w:iCs/>
                <w:sz w:val="20"/>
                <w:szCs w:val="20"/>
              </w:rPr>
            </w:pPr>
            <w:r w:rsidRPr="0084707E">
              <w:rPr>
                <w:rFonts w:ascii="Times New Roman" w:eastAsia="Calibri" w:hAnsi="Times New Roman" w:cs="Times New Roman"/>
                <w:b/>
                <w:bCs/>
                <w:i/>
                <w:iCs/>
                <w:sz w:val="20"/>
                <w:szCs w:val="20"/>
              </w:rPr>
              <w:t>4</w:t>
            </w:r>
          </w:p>
        </w:tc>
        <w:tc>
          <w:tcPr>
            <w:tcW w:w="7138" w:type="dxa"/>
            <w:shd w:val="clear" w:color="auto" w:fill="E2EFD9" w:themeFill="accent6" w:themeFillTint="33"/>
            <w:vAlign w:val="center"/>
          </w:tcPr>
          <w:p w:rsidR="0051522F" w:rsidRPr="0084707E" w:rsidRDefault="0051522F" w:rsidP="0084707E">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Доля соответствия качества питьевой воды</w:t>
            </w:r>
            <w:r w:rsidR="0084707E">
              <w:rPr>
                <w:rFonts w:ascii="Times New Roman" w:eastAsia="Calibri" w:hAnsi="Times New Roman" w:cs="Times New Roman"/>
                <w:sz w:val="20"/>
                <w:szCs w:val="20"/>
              </w:rPr>
              <w:t xml:space="preserve"> </w:t>
            </w:r>
            <w:r w:rsidRPr="0084707E">
              <w:rPr>
                <w:rFonts w:ascii="Times New Roman" w:eastAsia="Calibri" w:hAnsi="Times New Roman" w:cs="Times New Roman"/>
                <w:sz w:val="20"/>
                <w:szCs w:val="20"/>
              </w:rPr>
              <w:t>установленным требованиям на территории МО</w:t>
            </w:r>
          </w:p>
        </w:tc>
        <w:tc>
          <w:tcPr>
            <w:tcW w:w="824" w:type="dxa"/>
            <w:shd w:val="clear" w:color="auto" w:fill="E2EFD9" w:themeFill="accent6" w:themeFillTint="33"/>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w:t>
            </w:r>
          </w:p>
        </w:tc>
        <w:tc>
          <w:tcPr>
            <w:tcW w:w="740" w:type="dxa"/>
            <w:shd w:val="clear" w:color="auto" w:fill="E2EFD9" w:themeFill="accent6" w:themeFillTint="33"/>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Times New Roman" w:hAnsi="Times New Roman" w:cs="Times New Roman"/>
                <w:sz w:val="20"/>
                <w:szCs w:val="20"/>
                <w:lang w:eastAsia="ru-RU"/>
              </w:rPr>
              <w:t>н/д</w:t>
            </w:r>
          </w:p>
        </w:tc>
      </w:tr>
      <w:tr w:rsidR="0051522F" w:rsidRPr="0084707E" w:rsidTr="0084707E">
        <w:trPr>
          <w:trHeight w:val="344"/>
          <w:jc w:val="center"/>
        </w:trPr>
        <w:tc>
          <w:tcPr>
            <w:tcW w:w="937" w:type="dxa"/>
            <w:shd w:val="clear" w:color="auto" w:fill="C5E0B3" w:themeFill="accent6" w:themeFillTint="66"/>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b/>
                <w:bCs/>
                <w:i/>
                <w:iCs/>
                <w:sz w:val="20"/>
                <w:szCs w:val="20"/>
              </w:rPr>
            </w:pPr>
            <w:r w:rsidRPr="0084707E">
              <w:rPr>
                <w:rFonts w:ascii="Times New Roman" w:eastAsia="Calibri" w:hAnsi="Times New Roman" w:cs="Times New Roman"/>
                <w:b/>
                <w:bCs/>
                <w:i/>
                <w:iCs/>
                <w:sz w:val="20"/>
                <w:szCs w:val="20"/>
              </w:rPr>
              <w:t>5</w:t>
            </w:r>
          </w:p>
        </w:tc>
        <w:tc>
          <w:tcPr>
            <w:tcW w:w="7138" w:type="dxa"/>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Уровень обеспеченности потребителей централизованным водоснабжением</w:t>
            </w:r>
          </w:p>
        </w:tc>
        <w:tc>
          <w:tcPr>
            <w:tcW w:w="824" w:type="dxa"/>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Calibri" w:hAnsi="Times New Roman" w:cs="Times New Roman"/>
                <w:sz w:val="20"/>
                <w:szCs w:val="20"/>
              </w:rPr>
              <w:t>%</w:t>
            </w:r>
          </w:p>
        </w:tc>
        <w:tc>
          <w:tcPr>
            <w:tcW w:w="740" w:type="dxa"/>
            <w:vAlign w:val="center"/>
          </w:tcPr>
          <w:p w:rsidR="0051522F" w:rsidRPr="0084707E" w:rsidRDefault="0051522F" w:rsidP="0051522F">
            <w:pPr>
              <w:autoSpaceDE w:val="0"/>
              <w:autoSpaceDN w:val="0"/>
              <w:adjustRightInd w:val="0"/>
              <w:spacing w:after="0" w:line="240" w:lineRule="auto"/>
              <w:jc w:val="center"/>
              <w:rPr>
                <w:rFonts w:ascii="Times New Roman" w:eastAsia="Calibri" w:hAnsi="Times New Roman" w:cs="Times New Roman"/>
                <w:sz w:val="20"/>
                <w:szCs w:val="20"/>
              </w:rPr>
            </w:pPr>
            <w:r w:rsidRPr="0084707E">
              <w:rPr>
                <w:rFonts w:ascii="Times New Roman" w:eastAsia="Times New Roman" w:hAnsi="Times New Roman" w:cs="Times New Roman"/>
                <w:sz w:val="20"/>
                <w:szCs w:val="20"/>
                <w:lang w:eastAsia="ru-RU"/>
              </w:rPr>
              <w:t>н/д</w:t>
            </w:r>
          </w:p>
        </w:tc>
      </w:tr>
    </w:tbl>
    <w:p w:rsidR="004911D5" w:rsidRDefault="004911D5" w:rsidP="0084707E">
      <w:pPr>
        <w:autoSpaceDE w:val="0"/>
        <w:autoSpaceDN w:val="0"/>
        <w:adjustRightInd w:val="0"/>
        <w:spacing w:before="240" w:after="0"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3.2.8 Качество воды</w:t>
      </w:r>
    </w:p>
    <w:p w:rsidR="00456BEC" w:rsidRPr="00456BEC" w:rsidRDefault="00456BEC" w:rsidP="00456BEC">
      <w:pPr>
        <w:pStyle w:val="af6"/>
        <w:spacing w:before="0" w:beforeAutospacing="0" w:after="0" w:afterAutospacing="0" w:line="360" w:lineRule="auto"/>
        <w:ind w:firstLine="426"/>
        <w:jc w:val="both"/>
        <w:rPr>
          <w:sz w:val="28"/>
          <w:szCs w:val="28"/>
        </w:rPr>
      </w:pPr>
      <w:r w:rsidRPr="00456BEC">
        <w:rPr>
          <w:sz w:val="28"/>
          <w:szCs w:val="28"/>
        </w:rPr>
        <w:t>Показателями</w:t>
      </w:r>
      <w:r w:rsidRPr="00456BEC">
        <w:rPr>
          <w:spacing w:val="-9"/>
          <w:sz w:val="28"/>
          <w:szCs w:val="28"/>
        </w:rPr>
        <w:t xml:space="preserve"> </w:t>
      </w:r>
      <w:r w:rsidRPr="00456BEC">
        <w:rPr>
          <w:sz w:val="28"/>
          <w:szCs w:val="28"/>
        </w:rPr>
        <w:t>качества</w:t>
      </w:r>
      <w:r w:rsidRPr="00456BEC">
        <w:rPr>
          <w:spacing w:val="-11"/>
          <w:sz w:val="28"/>
          <w:szCs w:val="28"/>
        </w:rPr>
        <w:t xml:space="preserve"> </w:t>
      </w:r>
      <w:r w:rsidRPr="00456BEC">
        <w:rPr>
          <w:sz w:val="28"/>
          <w:szCs w:val="28"/>
        </w:rPr>
        <w:t>питьевой</w:t>
      </w:r>
      <w:r w:rsidRPr="00456BEC">
        <w:rPr>
          <w:spacing w:val="-9"/>
          <w:sz w:val="28"/>
          <w:szCs w:val="28"/>
        </w:rPr>
        <w:t xml:space="preserve"> </w:t>
      </w:r>
      <w:r w:rsidRPr="00456BEC">
        <w:rPr>
          <w:sz w:val="28"/>
          <w:szCs w:val="28"/>
        </w:rPr>
        <w:t>воды</w:t>
      </w:r>
      <w:r w:rsidRPr="00456BEC">
        <w:rPr>
          <w:spacing w:val="-8"/>
          <w:sz w:val="28"/>
          <w:szCs w:val="28"/>
        </w:rPr>
        <w:t xml:space="preserve"> </w:t>
      </w:r>
      <w:r w:rsidRPr="00456BEC">
        <w:rPr>
          <w:sz w:val="28"/>
          <w:szCs w:val="28"/>
        </w:rPr>
        <w:t>являются:</w:t>
      </w:r>
    </w:p>
    <w:p w:rsidR="00456BEC" w:rsidRPr="00456BEC" w:rsidRDefault="00456BEC" w:rsidP="003704FC">
      <w:pPr>
        <w:pStyle w:val="af0"/>
        <w:widowControl w:val="0"/>
        <w:numPr>
          <w:ilvl w:val="3"/>
          <w:numId w:val="17"/>
        </w:numPr>
        <w:tabs>
          <w:tab w:val="left" w:pos="1638"/>
        </w:tabs>
        <w:autoSpaceDE w:val="0"/>
        <w:autoSpaceDN w:val="0"/>
        <w:spacing w:before="0" w:beforeAutospacing="0" w:after="0" w:afterAutospacing="0" w:line="360" w:lineRule="auto"/>
        <w:ind w:left="0" w:right="349" w:firstLine="426"/>
        <w:jc w:val="both"/>
        <w:rPr>
          <w:sz w:val="28"/>
          <w:szCs w:val="28"/>
        </w:rPr>
      </w:pPr>
      <w:r w:rsidRPr="00456BEC">
        <w:rPr>
          <w:sz w:val="28"/>
          <w:szCs w:val="28"/>
        </w:rPr>
        <w:t>доля</w:t>
      </w:r>
      <w:r w:rsidRPr="00456BEC">
        <w:rPr>
          <w:spacing w:val="1"/>
          <w:sz w:val="28"/>
          <w:szCs w:val="28"/>
        </w:rPr>
        <w:t xml:space="preserve"> </w:t>
      </w:r>
      <w:r w:rsidRPr="00456BEC">
        <w:rPr>
          <w:sz w:val="28"/>
          <w:szCs w:val="28"/>
        </w:rPr>
        <w:t>проб</w:t>
      </w:r>
      <w:r w:rsidRPr="00456BEC">
        <w:rPr>
          <w:spacing w:val="1"/>
          <w:sz w:val="28"/>
          <w:szCs w:val="28"/>
        </w:rPr>
        <w:t xml:space="preserve"> </w:t>
      </w:r>
      <w:r w:rsidRPr="00456BEC">
        <w:rPr>
          <w:sz w:val="28"/>
          <w:szCs w:val="28"/>
        </w:rPr>
        <w:t>питьевой</w:t>
      </w:r>
      <w:r w:rsidRPr="00456BEC">
        <w:rPr>
          <w:spacing w:val="1"/>
          <w:sz w:val="28"/>
          <w:szCs w:val="28"/>
        </w:rPr>
        <w:t xml:space="preserve"> </w:t>
      </w:r>
      <w:r w:rsidRPr="00456BEC">
        <w:rPr>
          <w:sz w:val="28"/>
          <w:szCs w:val="28"/>
        </w:rPr>
        <w:t>воды,</w:t>
      </w:r>
      <w:r w:rsidRPr="00456BEC">
        <w:rPr>
          <w:spacing w:val="1"/>
          <w:sz w:val="28"/>
          <w:szCs w:val="28"/>
        </w:rPr>
        <w:t xml:space="preserve"> </w:t>
      </w:r>
      <w:r w:rsidRPr="00456BEC">
        <w:rPr>
          <w:sz w:val="28"/>
          <w:szCs w:val="28"/>
        </w:rPr>
        <w:t>подаваемой</w:t>
      </w:r>
      <w:r w:rsidRPr="00456BEC">
        <w:rPr>
          <w:spacing w:val="1"/>
          <w:sz w:val="28"/>
          <w:szCs w:val="28"/>
        </w:rPr>
        <w:t xml:space="preserve"> </w:t>
      </w:r>
      <w:r w:rsidRPr="00456BEC">
        <w:rPr>
          <w:sz w:val="28"/>
          <w:szCs w:val="28"/>
        </w:rPr>
        <w:t>с</w:t>
      </w:r>
      <w:r w:rsidRPr="00456BEC">
        <w:rPr>
          <w:spacing w:val="1"/>
          <w:sz w:val="28"/>
          <w:szCs w:val="28"/>
        </w:rPr>
        <w:t xml:space="preserve"> </w:t>
      </w:r>
      <w:r w:rsidRPr="00456BEC">
        <w:rPr>
          <w:sz w:val="28"/>
          <w:szCs w:val="28"/>
        </w:rPr>
        <w:t>источников</w:t>
      </w:r>
      <w:r w:rsidRPr="00456BEC">
        <w:rPr>
          <w:spacing w:val="-67"/>
          <w:sz w:val="28"/>
          <w:szCs w:val="28"/>
        </w:rPr>
        <w:t xml:space="preserve"> </w:t>
      </w:r>
      <w:r w:rsidRPr="00456BEC">
        <w:rPr>
          <w:spacing w:val="-2"/>
          <w:sz w:val="28"/>
          <w:szCs w:val="28"/>
        </w:rPr>
        <w:t>водоснабжения,</w:t>
      </w:r>
      <w:r w:rsidRPr="00456BEC">
        <w:rPr>
          <w:spacing w:val="-20"/>
          <w:sz w:val="28"/>
          <w:szCs w:val="28"/>
        </w:rPr>
        <w:t xml:space="preserve"> </w:t>
      </w:r>
      <w:r w:rsidRPr="00456BEC">
        <w:rPr>
          <w:spacing w:val="-2"/>
          <w:sz w:val="28"/>
          <w:szCs w:val="28"/>
        </w:rPr>
        <w:t>водопроводных</w:t>
      </w:r>
      <w:r w:rsidRPr="00456BEC">
        <w:rPr>
          <w:spacing w:val="-18"/>
          <w:sz w:val="28"/>
          <w:szCs w:val="28"/>
        </w:rPr>
        <w:t xml:space="preserve"> </w:t>
      </w:r>
      <w:r w:rsidRPr="00456BEC">
        <w:rPr>
          <w:spacing w:val="-1"/>
          <w:sz w:val="28"/>
          <w:szCs w:val="28"/>
        </w:rPr>
        <w:t>станций</w:t>
      </w:r>
      <w:r w:rsidRPr="00456BEC">
        <w:rPr>
          <w:spacing w:val="-19"/>
          <w:sz w:val="28"/>
          <w:szCs w:val="28"/>
        </w:rPr>
        <w:t xml:space="preserve"> </w:t>
      </w:r>
      <w:r w:rsidRPr="00456BEC">
        <w:rPr>
          <w:spacing w:val="-1"/>
          <w:sz w:val="28"/>
          <w:szCs w:val="28"/>
        </w:rPr>
        <w:t>или</w:t>
      </w:r>
      <w:r w:rsidRPr="00456BEC">
        <w:rPr>
          <w:spacing w:val="-22"/>
          <w:sz w:val="28"/>
          <w:szCs w:val="28"/>
        </w:rPr>
        <w:t xml:space="preserve"> </w:t>
      </w:r>
      <w:r w:rsidRPr="00456BEC">
        <w:rPr>
          <w:spacing w:val="-1"/>
          <w:sz w:val="28"/>
          <w:szCs w:val="28"/>
        </w:rPr>
        <w:t>иных</w:t>
      </w:r>
      <w:r w:rsidRPr="00456BEC">
        <w:rPr>
          <w:spacing w:val="-18"/>
          <w:sz w:val="28"/>
          <w:szCs w:val="28"/>
        </w:rPr>
        <w:t xml:space="preserve"> </w:t>
      </w:r>
      <w:r w:rsidRPr="00456BEC">
        <w:rPr>
          <w:spacing w:val="-1"/>
          <w:sz w:val="28"/>
          <w:szCs w:val="28"/>
        </w:rPr>
        <w:t>объектов</w:t>
      </w:r>
      <w:r w:rsidRPr="00456BEC">
        <w:rPr>
          <w:spacing w:val="-20"/>
          <w:sz w:val="28"/>
          <w:szCs w:val="28"/>
        </w:rPr>
        <w:t xml:space="preserve"> </w:t>
      </w:r>
      <w:r w:rsidRPr="00456BEC">
        <w:rPr>
          <w:spacing w:val="-1"/>
          <w:sz w:val="28"/>
          <w:szCs w:val="28"/>
        </w:rPr>
        <w:t>централизованной</w:t>
      </w:r>
      <w:r w:rsidRPr="00456BEC">
        <w:rPr>
          <w:spacing w:val="-68"/>
          <w:sz w:val="28"/>
          <w:szCs w:val="28"/>
        </w:rPr>
        <w:t xml:space="preserve"> </w:t>
      </w:r>
      <w:r w:rsidRPr="00456BEC">
        <w:rPr>
          <w:sz w:val="28"/>
          <w:szCs w:val="28"/>
        </w:rPr>
        <w:t>системы</w:t>
      </w:r>
      <w:r w:rsidRPr="00456BEC">
        <w:rPr>
          <w:spacing w:val="1"/>
          <w:sz w:val="28"/>
          <w:szCs w:val="28"/>
        </w:rPr>
        <w:t xml:space="preserve"> </w:t>
      </w:r>
      <w:r w:rsidRPr="00456BEC">
        <w:rPr>
          <w:sz w:val="28"/>
          <w:szCs w:val="28"/>
        </w:rPr>
        <w:t>водоснабжения</w:t>
      </w:r>
      <w:r w:rsidRPr="00456BEC">
        <w:rPr>
          <w:spacing w:val="1"/>
          <w:sz w:val="28"/>
          <w:szCs w:val="28"/>
        </w:rPr>
        <w:t xml:space="preserve"> </w:t>
      </w:r>
      <w:r w:rsidRPr="00456BEC">
        <w:rPr>
          <w:sz w:val="28"/>
          <w:szCs w:val="28"/>
        </w:rPr>
        <w:t>в</w:t>
      </w:r>
      <w:r w:rsidRPr="00456BEC">
        <w:rPr>
          <w:spacing w:val="1"/>
          <w:sz w:val="28"/>
          <w:szCs w:val="28"/>
        </w:rPr>
        <w:t xml:space="preserve"> </w:t>
      </w:r>
      <w:r w:rsidRPr="00456BEC">
        <w:rPr>
          <w:sz w:val="28"/>
          <w:szCs w:val="28"/>
        </w:rPr>
        <w:t>распределительную</w:t>
      </w:r>
      <w:r w:rsidRPr="00456BEC">
        <w:rPr>
          <w:spacing w:val="1"/>
          <w:sz w:val="28"/>
          <w:szCs w:val="28"/>
        </w:rPr>
        <w:t xml:space="preserve"> </w:t>
      </w:r>
      <w:r w:rsidRPr="00456BEC">
        <w:rPr>
          <w:sz w:val="28"/>
          <w:szCs w:val="28"/>
        </w:rPr>
        <w:t>водопроводную</w:t>
      </w:r>
      <w:r w:rsidRPr="00456BEC">
        <w:rPr>
          <w:spacing w:val="1"/>
          <w:sz w:val="28"/>
          <w:szCs w:val="28"/>
        </w:rPr>
        <w:t xml:space="preserve"> </w:t>
      </w:r>
      <w:r w:rsidRPr="00456BEC">
        <w:rPr>
          <w:sz w:val="28"/>
          <w:szCs w:val="28"/>
        </w:rPr>
        <w:t>сеть,</w:t>
      </w:r>
      <w:r w:rsidRPr="00456BEC">
        <w:rPr>
          <w:spacing w:val="1"/>
          <w:sz w:val="28"/>
          <w:szCs w:val="28"/>
        </w:rPr>
        <w:t xml:space="preserve"> </w:t>
      </w:r>
      <w:r w:rsidRPr="00456BEC">
        <w:rPr>
          <w:sz w:val="28"/>
          <w:szCs w:val="28"/>
        </w:rPr>
        <w:t>не</w:t>
      </w:r>
      <w:r w:rsidRPr="00456BEC">
        <w:rPr>
          <w:spacing w:val="1"/>
          <w:sz w:val="28"/>
          <w:szCs w:val="28"/>
        </w:rPr>
        <w:t xml:space="preserve"> </w:t>
      </w:r>
      <w:r w:rsidRPr="00456BEC">
        <w:rPr>
          <w:sz w:val="28"/>
          <w:szCs w:val="28"/>
        </w:rPr>
        <w:t>соответствующих</w:t>
      </w:r>
      <w:r w:rsidRPr="00456BEC">
        <w:rPr>
          <w:spacing w:val="1"/>
          <w:sz w:val="28"/>
          <w:szCs w:val="28"/>
        </w:rPr>
        <w:t xml:space="preserve"> </w:t>
      </w:r>
      <w:r w:rsidRPr="00456BEC">
        <w:rPr>
          <w:sz w:val="28"/>
          <w:szCs w:val="28"/>
        </w:rPr>
        <w:t>установленным</w:t>
      </w:r>
      <w:r w:rsidRPr="00456BEC">
        <w:rPr>
          <w:spacing w:val="1"/>
          <w:sz w:val="28"/>
          <w:szCs w:val="28"/>
        </w:rPr>
        <w:t xml:space="preserve"> </w:t>
      </w:r>
      <w:r w:rsidRPr="00456BEC">
        <w:rPr>
          <w:sz w:val="28"/>
          <w:szCs w:val="28"/>
        </w:rPr>
        <w:t>требованиям,</w:t>
      </w:r>
      <w:r w:rsidRPr="00456BEC">
        <w:rPr>
          <w:spacing w:val="1"/>
          <w:sz w:val="28"/>
          <w:szCs w:val="28"/>
        </w:rPr>
        <w:t xml:space="preserve"> </w:t>
      </w:r>
      <w:r w:rsidRPr="00456BEC">
        <w:rPr>
          <w:sz w:val="28"/>
          <w:szCs w:val="28"/>
        </w:rPr>
        <w:t>в</w:t>
      </w:r>
      <w:r w:rsidRPr="00456BEC">
        <w:rPr>
          <w:spacing w:val="1"/>
          <w:sz w:val="28"/>
          <w:szCs w:val="28"/>
        </w:rPr>
        <w:t xml:space="preserve"> </w:t>
      </w:r>
      <w:r w:rsidRPr="00456BEC">
        <w:rPr>
          <w:sz w:val="28"/>
          <w:szCs w:val="28"/>
        </w:rPr>
        <w:t>общем</w:t>
      </w:r>
      <w:r w:rsidRPr="00456BEC">
        <w:rPr>
          <w:spacing w:val="1"/>
          <w:sz w:val="28"/>
          <w:szCs w:val="28"/>
        </w:rPr>
        <w:t xml:space="preserve"> </w:t>
      </w:r>
      <w:r w:rsidRPr="00456BEC">
        <w:rPr>
          <w:sz w:val="28"/>
          <w:szCs w:val="28"/>
        </w:rPr>
        <w:t>объеме</w:t>
      </w:r>
      <w:r w:rsidRPr="00456BEC">
        <w:rPr>
          <w:spacing w:val="1"/>
          <w:sz w:val="28"/>
          <w:szCs w:val="28"/>
        </w:rPr>
        <w:t xml:space="preserve"> </w:t>
      </w:r>
      <w:r w:rsidRPr="00456BEC">
        <w:rPr>
          <w:sz w:val="28"/>
          <w:szCs w:val="28"/>
        </w:rPr>
        <w:t>проб,</w:t>
      </w:r>
      <w:r w:rsidRPr="00456BEC">
        <w:rPr>
          <w:spacing w:val="-67"/>
          <w:sz w:val="28"/>
          <w:szCs w:val="28"/>
        </w:rPr>
        <w:t xml:space="preserve"> </w:t>
      </w:r>
      <w:r w:rsidRPr="00456BEC">
        <w:rPr>
          <w:sz w:val="28"/>
          <w:szCs w:val="28"/>
        </w:rPr>
        <w:t>отобранных по результатам производственного контроля качества питьевой</w:t>
      </w:r>
      <w:r w:rsidRPr="00456BEC">
        <w:rPr>
          <w:spacing w:val="1"/>
          <w:sz w:val="28"/>
          <w:szCs w:val="28"/>
        </w:rPr>
        <w:t xml:space="preserve"> </w:t>
      </w:r>
      <w:r w:rsidRPr="00456BEC">
        <w:rPr>
          <w:sz w:val="28"/>
          <w:szCs w:val="28"/>
        </w:rPr>
        <w:t>воды;</w:t>
      </w:r>
    </w:p>
    <w:p w:rsidR="00456BEC" w:rsidRPr="00456BEC" w:rsidRDefault="00456BEC" w:rsidP="003704FC">
      <w:pPr>
        <w:pStyle w:val="af0"/>
        <w:widowControl w:val="0"/>
        <w:numPr>
          <w:ilvl w:val="3"/>
          <w:numId w:val="17"/>
        </w:numPr>
        <w:tabs>
          <w:tab w:val="left" w:pos="1638"/>
        </w:tabs>
        <w:autoSpaceDE w:val="0"/>
        <w:autoSpaceDN w:val="0"/>
        <w:spacing w:before="0" w:beforeAutospacing="0" w:after="0" w:afterAutospacing="0" w:line="360" w:lineRule="auto"/>
        <w:ind w:left="0" w:right="344" w:firstLine="426"/>
        <w:jc w:val="both"/>
        <w:rPr>
          <w:sz w:val="28"/>
          <w:szCs w:val="28"/>
        </w:rPr>
      </w:pPr>
      <w:r w:rsidRPr="00456BEC">
        <w:rPr>
          <w:sz w:val="28"/>
          <w:szCs w:val="28"/>
        </w:rPr>
        <w:t>доля проб питьевой</w:t>
      </w:r>
      <w:r w:rsidRPr="00456BEC">
        <w:rPr>
          <w:spacing w:val="1"/>
          <w:sz w:val="28"/>
          <w:szCs w:val="28"/>
        </w:rPr>
        <w:t xml:space="preserve"> </w:t>
      </w:r>
      <w:r w:rsidRPr="00456BEC">
        <w:rPr>
          <w:sz w:val="28"/>
          <w:szCs w:val="28"/>
        </w:rPr>
        <w:t>воды</w:t>
      </w:r>
      <w:r w:rsidRPr="00456BEC">
        <w:rPr>
          <w:spacing w:val="1"/>
          <w:sz w:val="28"/>
          <w:szCs w:val="28"/>
        </w:rPr>
        <w:t xml:space="preserve"> </w:t>
      </w:r>
      <w:r w:rsidRPr="00456BEC">
        <w:rPr>
          <w:sz w:val="28"/>
          <w:szCs w:val="28"/>
        </w:rPr>
        <w:t>в распределительной</w:t>
      </w:r>
      <w:r w:rsidRPr="00456BEC">
        <w:rPr>
          <w:spacing w:val="1"/>
          <w:sz w:val="28"/>
          <w:szCs w:val="28"/>
        </w:rPr>
        <w:t xml:space="preserve"> </w:t>
      </w:r>
      <w:r w:rsidRPr="00456BEC">
        <w:rPr>
          <w:sz w:val="28"/>
          <w:szCs w:val="28"/>
        </w:rPr>
        <w:t>водопроводной</w:t>
      </w:r>
      <w:r w:rsidRPr="00456BEC">
        <w:rPr>
          <w:spacing w:val="1"/>
          <w:sz w:val="28"/>
          <w:szCs w:val="28"/>
        </w:rPr>
        <w:t xml:space="preserve"> </w:t>
      </w:r>
      <w:r w:rsidRPr="00456BEC">
        <w:rPr>
          <w:spacing w:val="-1"/>
          <w:sz w:val="28"/>
          <w:szCs w:val="28"/>
        </w:rPr>
        <w:t>сети,</w:t>
      </w:r>
      <w:r w:rsidRPr="00456BEC">
        <w:rPr>
          <w:spacing w:val="-16"/>
          <w:sz w:val="28"/>
          <w:szCs w:val="28"/>
        </w:rPr>
        <w:t xml:space="preserve"> </w:t>
      </w:r>
      <w:r w:rsidRPr="00456BEC">
        <w:rPr>
          <w:spacing w:val="-1"/>
          <w:sz w:val="28"/>
          <w:szCs w:val="28"/>
        </w:rPr>
        <w:t>не</w:t>
      </w:r>
      <w:r w:rsidRPr="00456BEC">
        <w:rPr>
          <w:spacing w:val="-14"/>
          <w:sz w:val="28"/>
          <w:szCs w:val="28"/>
        </w:rPr>
        <w:t xml:space="preserve"> </w:t>
      </w:r>
      <w:r w:rsidRPr="00456BEC">
        <w:rPr>
          <w:spacing w:val="-1"/>
          <w:sz w:val="28"/>
          <w:szCs w:val="28"/>
        </w:rPr>
        <w:t>соответствующих</w:t>
      </w:r>
      <w:r w:rsidRPr="00456BEC">
        <w:rPr>
          <w:spacing w:val="-12"/>
          <w:sz w:val="28"/>
          <w:szCs w:val="28"/>
        </w:rPr>
        <w:t xml:space="preserve"> </w:t>
      </w:r>
      <w:r w:rsidRPr="00456BEC">
        <w:rPr>
          <w:sz w:val="28"/>
          <w:szCs w:val="28"/>
        </w:rPr>
        <w:t>установленным</w:t>
      </w:r>
      <w:r w:rsidRPr="00456BEC">
        <w:rPr>
          <w:spacing w:val="-12"/>
          <w:sz w:val="28"/>
          <w:szCs w:val="28"/>
        </w:rPr>
        <w:t xml:space="preserve"> </w:t>
      </w:r>
      <w:r w:rsidRPr="00456BEC">
        <w:rPr>
          <w:sz w:val="28"/>
          <w:szCs w:val="28"/>
        </w:rPr>
        <w:t>требованиям,</w:t>
      </w:r>
      <w:r w:rsidRPr="00456BEC">
        <w:rPr>
          <w:spacing w:val="-13"/>
          <w:sz w:val="28"/>
          <w:szCs w:val="28"/>
        </w:rPr>
        <w:t xml:space="preserve"> </w:t>
      </w:r>
      <w:r w:rsidRPr="00456BEC">
        <w:rPr>
          <w:sz w:val="28"/>
          <w:szCs w:val="28"/>
        </w:rPr>
        <w:t>в</w:t>
      </w:r>
      <w:r w:rsidRPr="00456BEC">
        <w:rPr>
          <w:spacing w:val="-14"/>
          <w:sz w:val="28"/>
          <w:szCs w:val="28"/>
        </w:rPr>
        <w:t xml:space="preserve"> </w:t>
      </w:r>
      <w:r w:rsidRPr="00456BEC">
        <w:rPr>
          <w:sz w:val="28"/>
          <w:szCs w:val="28"/>
        </w:rPr>
        <w:t>общем</w:t>
      </w:r>
      <w:r w:rsidRPr="00456BEC">
        <w:rPr>
          <w:spacing w:val="-10"/>
          <w:sz w:val="28"/>
          <w:szCs w:val="28"/>
        </w:rPr>
        <w:t xml:space="preserve"> </w:t>
      </w:r>
      <w:r w:rsidRPr="00456BEC">
        <w:rPr>
          <w:sz w:val="28"/>
          <w:szCs w:val="28"/>
        </w:rPr>
        <w:t>объеме</w:t>
      </w:r>
      <w:r w:rsidRPr="00456BEC">
        <w:rPr>
          <w:spacing w:val="-12"/>
          <w:sz w:val="28"/>
          <w:szCs w:val="28"/>
        </w:rPr>
        <w:t xml:space="preserve"> </w:t>
      </w:r>
      <w:r w:rsidRPr="00456BEC">
        <w:rPr>
          <w:sz w:val="28"/>
          <w:szCs w:val="28"/>
        </w:rPr>
        <w:t>проб,</w:t>
      </w:r>
      <w:r w:rsidRPr="00456BEC">
        <w:rPr>
          <w:spacing w:val="-68"/>
          <w:sz w:val="28"/>
          <w:szCs w:val="28"/>
        </w:rPr>
        <w:t xml:space="preserve"> </w:t>
      </w:r>
      <w:r w:rsidRPr="00456BEC">
        <w:rPr>
          <w:sz w:val="28"/>
          <w:szCs w:val="28"/>
        </w:rPr>
        <w:t>отобранных по результатам производственного контроля качества питьевой</w:t>
      </w:r>
      <w:r w:rsidRPr="00456BEC">
        <w:rPr>
          <w:spacing w:val="1"/>
          <w:sz w:val="28"/>
          <w:szCs w:val="28"/>
        </w:rPr>
        <w:t xml:space="preserve"> </w:t>
      </w:r>
      <w:r w:rsidRPr="00456BEC">
        <w:rPr>
          <w:sz w:val="28"/>
          <w:szCs w:val="28"/>
        </w:rPr>
        <w:t>воды.</w:t>
      </w:r>
    </w:p>
    <w:p w:rsidR="00456BEC" w:rsidRPr="00456BEC" w:rsidRDefault="00456BEC" w:rsidP="00456BEC">
      <w:pPr>
        <w:pStyle w:val="af6"/>
        <w:spacing w:before="0" w:beforeAutospacing="0" w:after="0" w:afterAutospacing="0" w:line="360" w:lineRule="auto"/>
        <w:ind w:right="349" w:firstLine="426"/>
        <w:jc w:val="both"/>
        <w:rPr>
          <w:sz w:val="28"/>
          <w:szCs w:val="28"/>
        </w:rPr>
      </w:pPr>
      <w:r w:rsidRPr="00456BEC">
        <w:rPr>
          <w:sz w:val="28"/>
          <w:szCs w:val="28"/>
        </w:rPr>
        <w:t>Значения</w:t>
      </w:r>
      <w:r w:rsidRPr="00456BEC">
        <w:rPr>
          <w:spacing w:val="-6"/>
          <w:sz w:val="28"/>
          <w:szCs w:val="28"/>
        </w:rPr>
        <w:t xml:space="preserve"> </w:t>
      </w:r>
      <w:r w:rsidRPr="00456BEC">
        <w:rPr>
          <w:sz w:val="28"/>
          <w:szCs w:val="28"/>
        </w:rPr>
        <w:t>показателей</w:t>
      </w:r>
      <w:r w:rsidRPr="00456BEC">
        <w:rPr>
          <w:spacing w:val="-5"/>
          <w:sz w:val="28"/>
          <w:szCs w:val="28"/>
        </w:rPr>
        <w:t xml:space="preserve"> </w:t>
      </w:r>
      <w:r w:rsidRPr="00456BEC">
        <w:rPr>
          <w:sz w:val="28"/>
          <w:szCs w:val="28"/>
        </w:rPr>
        <w:t>качества</w:t>
      </w:r>
      <w:r w:rsidRPr="00456BEC">
        <w:rPr>
          <w:spacing w:val="-6"/>
          <w:sz w:val="28"/>
          <w:szCs w:val="28"/>
        </w:rPr>
        <w:t xml:space="preserve"> </w:t>
      </w:r>
      <w:r w:rsidRPr="00456BEC">
        <w:rPr>
          <w:sz w:val="28"/>
          <w:szCs w:val="28"/>
        </w:rPr>
        <w:t>питьевой</w:t>
      </w:r>
      <w:r w:rsidRPr="00456BEC">
        <w:rPr>
          <w:spacing w:val="-5"/>
          <w:sz w:val="28"/>
          <w:szCs w:val="28"/>
        </w:rPr>
        <w:t xml:space="preserve"> </w:t>
      </w:r>
      <w:r w:rsidRPr="00456BEC">
        <w:rPr>
          <w:sz w:val="28"/>
          <w:szCs w:val="28"/>
        </w:rPr>
        <w:t>воды</w:t>
      </w:r>
      <w:r w:rsidRPr="00456BEC">
        <w:rPr>
          <w:spacing w:val="-5"/>
          <w:sz w:val="28"/>
          <w:szCs w:val="28"/>
        </w:rPr>
        <w:t xml:space="preserve"> </w:t>
      </w:r>
      <w:r w:rsidRPr="00456BEC">
        <w:rPr>
          <w:sz w:val="28"/>
          <w:szCs w:val="28"/>
        </w:rPr>
        <w:t>определяются</w:t>
      </w:r>
      <w:r w:rsidRPr="00456BEC">
        <w:rPr>
          <w:spacing w:val="-6"/>
          <w:sz w:val="28"/>
          <w:szCs w:val="28"/>
        </w:rPr>
        <w:t xml:space="preserve"> </w:t>
      </w:r>
      <w:r w:rsidRPr="00456BEC">
        <w:rPr>
          <w:sz w:val="28"/>
          <w:szCs w:val="28"/>
        </w:rPr>
        <w:t>следующим</w:t>
      </w:r>
      <w:r w:rsidRPr="00456BEC">
        <w:rPr>
          <w:spacing w:val="-68"/>
          <w:sz w:val="28"/>
          <w:szCs w:val="28"/>
        </w:rPr>
        <w:t xml:space="preserve"> </w:t>
      </w:r>
      <w:r w:rsidRPr="00456BEC">
        <w:rPr>
          <w:sz w:val="28"/>
          <w:szCs w:val="28"/>
        </w:rPr>
        <w:t>образом:</w:t>
      </w:r>
    </w:p>
    <w:p w:rsidR="00456BEC" w:rsidRDefault="00B72C5F" w:rsidP="003704FC">
      <w:pPr>
        <w:pStyle w:val="af0"/>
        <w:widowControl w:val="0"/>
        <w:numPr>
          <w:ilvl w:val="3"/>
          <w:numId w:val="17"/>
        </w:numPr>
        <w:tabs>
          <w:tab w:val="left" w:pos="1638"/>
        </w:tabs>
        <w:autoSpaceDE w:val="0"/>
        <w:autoSpaceDN w:val="0"/>
        <w:spacing w:before="0" w:beforeAutospacing="0" w:after="0" w:afterAutospacing="0" w:line="360" w:lineRule="auto"/>
        <w:ind w:left="0" w:right="348" w:firstLine="426"/>
        <w:jc w:val="both"/>
        <w:rPr>
          <w:sz w:val="28"/>
        </w:rPr>
      </w:pPr>
      <w:r w:rsidRPr="00B72C5F">
        <w:rPr>
          <w:noProof/>
          <w:sz w:val="28"/>
          <w:szCs w:val="28"/>
        </w:rPr>
        <w:pict>
          <v:rect id="Прямоугольник 8" o:spid="_x0000_s1026" style="position:absolute;left:0;text-align:left;margin-left:322.4pt;margin-top:163.9pt;width:21.25pt;height:.95pt;z-index:-251657216;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" fillcolor="black" stroked="f">
            <w10:wrap anchorx="page"/>
          </v:rect>
        </w:pict>
      </w:r>
      <w:r w:rsidR="00456BEC" w:rsidRPr="00456BEC">
        <w:rPr>
          <w:sz w:val="28"/>
          <w:szCs w:val="28"/>
        </w:rPr>
        <w:t>доля</w:t>
      </w:r>
      <w:r w:rsidR="00456BEC" w:rsidRPr="00456BEC">
        <w:rPr>
          <w:spacing w:val="1"/>
          <w:sz w:val="28"/>
          <w:szCs w:val="28"/>
        </w:rPr>
        <w:t xml:space="preserve"> </w:t>
      </w:r>
      <w:r w:rsidR="00456BEC" w:rsidRPr="00456BEC">
        <w:rPr>
          <w:sz w:val="28"/>
          <w:szCs w:val="28"/>
        </w:rPr>
        <w:t>проб</w:t>
      </w:r>
      <w:r w:rsidR="00456BEC" w:rsidRPr="00456BEC">
        <w:rPr>
          <w:spacing w:val="1"/>
          <w:sz w:val="28"/>
          <w:szCs w:val="28"/>
        </w:rPr>
        <w:t xml:space="preserve"> </w:t>
      </w:r>
      <w:r w:rsidR="00456BEC" w:rsidRPr="00456BEC">
        <w:rPr>
          <w:sz w:val="28"/>
          <w:szCs w:val="28"/>
        </w:rPr>
        <w:t>питьевой</w:t>
      </w:r>
      <w:r w:rsidR="00456BEC" w:rsidRPr="00456BEC">
        <w:rPr>
          <w:spacing w:val="1"/>
          <w:sz w:val="28"/>
          <w:szCs w:val="28"/>
        </w:rPr>
        <w:t xml:space="preserve"> </w:t>
      </w:r>
      <w:r w:rsidR="00456BEC" w:rsidRPr="00456BEC">
        <w:rPr>
          <w:sz w:val="28"/>
          <w:szCs w:val="28"/>
        </w:rPr>
        <w:t>воды,</w:t>
      </w:r>
      <w:r w:rsidR="00456BEC" w:rsidRPr="00456BEC">
        <w:rPr>
          <w:spacing w:val="1"/>
          <w:sz w:val="28"/>
          <w:szCs w:val="28"/>
        </w:rPr>
        <w:t xml:space="preserve"> </w:t>
      </w:r>
      <w:r w:rsidR="00456BEC" w:rsidRPr="00456BEC">
        <w:rPr>
          <w:sz w:val="28"/>
          <w:szCs w:val="28"/>
        </w:rPr>
        <w:t>подаваемой</w:t>
      </w:r>
      <w:r w:rsidR="00456BEC" w:rsidRPr="00456BEC">
        <w:rPr>
          <w:spacing w:val="1"/>
          <w:sz w:val="28"/>
          <w:szCs w:val="28"/>
        </w:rPr>
        <w:t xml:space="preserve"> </w:t>
      </w:r>
      <w:r w:rsidR="00456BEC" w:rsidRPr="00456BEC">
        <w:rPr>
          <w:sz w:val="28"/>
          <w:szCs w:val="28"/>
        </w:rPr>
        <w:t>с</w:t>
      </w:r>
      <w:r w:rsidR="00456BEC" w:rsidRPr="00456BEC">
        <w:rPr>
          <w:spacing w:val="1"/>
          <w:sz w:val="28"/>
          <w:szCs w:val="28"/>
        </w:rPr>
        <w:t xml:space="preserve"> </w:t>
      </w:r>
      <w:r w:rsidR="00456BEC" w:rsidRPr="00456BEC">
        <w:rPr>
          <w:sz w:val="28"/>
          <w:szCs w:val="28"/>
        </w:rPr>
        <w:t>источников</w:t>
      </w:r>
      <w:r w:rsidR="00456BEC" w:rsidRPr="00456BEC">
        <w:rPr>
          <w:spacing w:val="-67"/>
          <w:sz w:val="28"/>
          <w:szCs w:val="28"/>
        </w:rPr>
        <w:t xml:space="preserve"> </w:t>
      </w:r>
      <w:r w:rsidR="00456BEC" w:rsidRPr="00456BEC">
        <w:rPr>
          <w:spacing w:val="-2"/>
          <w:sz w:val="28"/>
          <w:szCs w:val="28"/>
        </w:rPr>
        <w:t>водоснабжения,</w:t>
      </w:r>
      <w:r w:rsidR="00456BEC" w:rsidRPr="00456BEC">
        <w:rPr>
          <w:spacing w:val="-20"/>
          <w:sz w:val="28"/>
          <w:szCs w:val="28"/>
        </w:rPr>
        <w:t xml:space="preserve"> </w:t>
      </w:r>
      <w:r w:rsidR="00456BEC" w:rsidRPr="00456BEC">
        <w:rPr>
          <w:spacing w:val="-2"/>
          <w:sz w:val="28"/>
          <w:szCs w:val="28"/>
        </w:rPr>
        <w:t>водопроводных</w:t>
      </w:r>
      <w:r w:rsidR="00456BEC" w:rsidRPr="00456BEC">
        <w:rPr>
          <w:spacing w:val="-18"/>
          <w:sz w:val="28"/>
          <w:szCs w:val="28"/>
        </w:rPr>
        <w:t xml:space="preserve"> </w:t>
      </w:r>
      <w:r w:rsidR="00456BEC" w:rsidRPr="00456BEC">
        <w:rPr>
          <w:spacing w:val="-1"/>
          <w:sz w:val="28"/>
          <w:szCs w:val="28"/>
        </w:rPr>
        <w:t>станций</w:t>
      </w:r>
      <w:r w:rsidR="00456BEC" w:rsidRPr="00456BEC">
        <w:rPr>
          <w:spacing w:val="-19"/>
          <w:sz w:val="28"/>
          <w:szCs w:val="28"/>
        </w:rPr>
        <w:t xml:space="preserve"> </w:t>
      </w:r>
      <w:r w:rsidR="00456BEC" w:rsidRPr="00456BEC">
        <w:rPr>
          <w:spacing w:val="-1"/>
          <w:sz w:val="28"/>
          <w:szCs w:val="28"/>
        </w:rPr>
        <w:t>или</w:t>
      </w:r>
      <w:r w:rsidR="00456BEC" w:rsidRPr="00456BEC">
        <w:rPr>
          <w:spacing w:val="-20"/>
          <w:sz w:val="28"/>
          <w:szCs w:val="28"/>
        </w:rPr>
        <w:t xml:space="preserve"> </w:t>
      </w:r>
      <w:r w:rsidR="00456BEC" w:rsidRPr="00456BEC">
        <w:rPr>
          <w:spacing w:val="-1"/>
          <w:sz w:val="28"/>
          <w:szCs w:val="28"/>
        </w:rPr>
        <w:t>иных</w:t>
      </w:r>
      <w:r w:rsidR="00456BEC" w:rsidRPr="00456BEC">
        <w:rPr>
          <w:spacing w:val="-18"/>
          <w:sz w:val="28"/>
          <w:szCs w:val="28"/>
        </w:rPr>
        <w:t xml:space="preserve"> </w:t>
      </w:r>
      <w:r w:rsidR="00456BEC" w:rsidRPr="00456BEC">
        <w:rPr>
          <w:spacing w:val="-1"/>
          <w:sz w:val="28"/>
          <w:szCs w:val="28"/>
        </w:rPr>
        <w:t>объектов</w:t>
      </w:r>
      <w:r w:rsidR="00456BEC" w:rsidRPr="00456BEC">
        <w:rPr>
          <w:spacing w:val="-20"/>
          <w:sz w:val="28"/>
          <w:szCs w:val="28"/>
        </w:rPr>
        <w:t xml:space="preserve"> </w:t>
      </w:r>
      <w:r w:rsidR="00456BEC" w:rsidRPr="00456BEC">
        <w:rPr>
          <w:spacing w:val="-1"/>
          <w:sz w:val="28"/>
          <w:szCs w:val="28"/>
        </w:rPr>
        <w:t>централизованной</w:t>
      </w:r>
      <w:r w:rsidR="00456BEC" w:rsidRPr="00456BEC">
        <w:rPr>
          <w:spacing w:val="-68"/>
          <w:sz w:val="28"/>
          <w:szCs w:val="28"/>
        </w:rPr>
        <w:t xml:space="preserve"> </w:t>
      </w:r>
      <w:r w:rsidR="00456BEC" w:rsidRPr="00456BEC">
        <w:rPr>
          <w:sz w:val="28"/>
          <w:szCs w:val="28"/>
        </w:rPr>
        <w:t>системы</w:t>
      </w:r>
      <w:r w:rsidR="00456BEC" w:rsidRPr="00456BEC">
        <w:rPr>
          <w:spacing w:val="1"/>
          <w:sz w:val="28"/>
          <w:szCs w:val="28"/>
        </w:rPr>
        <w:t xml:space="preserve"> </w:t>
      </w:r>
      <w:r w:rsidR="00456BEC" w:rsidRPr="00456BEC">
        <w:rPr>
          <w:sz w:val="28"/>
          <w:szCs w:val="28"/>
        </w:rPr>
        <w:t>водоснабжения</w:t>
      </w:r>
      <w:r w:rsidR="00456BEC" w:rsidRPr="00456BEC">
        <w:rPr>
          <w:spacing w:val="1"/>
          <w:sz w:val="28"/>
          <w:szCs w:val="28"/>
        </w:rPr>
        <w:t xml:space="preserve"> </w:t>
      </w:r>
      <w:r w:rsidR="00456BEC" w:rsidRPr="00456BEC">
        <w:rPr>
          <w:sz w:val="28"/>
          <w:szCs w:val="28"/>
        </w:rPr>
        <w:t>в</w:t>
      </w:r>
      <w:r w:rsidR="00456BEC" w:rsidRPr="00456BEC">
        <w:rPr>
          <w:spacing w:val="1"/>
          <w:sz w:val="28"/>
          <w:szCs w:val="28"/>
        </w:rPr>
        <w:t xml:space="preserve"> </w:t>
      </w:r>
      <w:r w:rsidR="00456BEC" w:rsidRPr="00456BEC">
        <w:rPr>
          <w:sz w:val="28"/>
          <w:szCs w:val="28"/>
        </w:rPr>
        <w:t>распределительную</w:t>
      </w:r>
      <w:r w:rsidR="00456BEC" w:rsidRPr="00456BEC">
        <w:rPr>
          <w:spacing w:val="1"/>
          <w:sz w:val="28"/>
          <w:szCs w:val="28"/>
        </w:rPr>
        <w:t xml:space="preserve"> </w:t>
      </w:r>
      <w:r w:rsidR="00456BEC" w:rsidRPr="00456BEC">
        <w:rPr>
          <w:sz w:val="28"/>
          <w:szCs w:val="28"/>
        </w:rPr>
        <w:lastRenderedPageBreak/>
        <w:t>водопроводную</w:t>
      </w:r>
      <w:r w:rsidR="00456BEC" w:rsidRPr="00456BEC">
        <w:rPr>
          <w:spacing w:val="1"/>
          <w:sz w:val="28"/>
          <w:szCs w:val="28"/>
        </w:rPr>
        <w:t xml:space="preserve"> </w:t>
      </w:r>
      <w:r w:rsidR="00456BEC" w:rsidRPr="00456BEC">
        <w:rPr>
          <w:sz w:val="28"/>
          <w:szCs w:val="28"/>
        </w:rPr>
        <w:t>сеть,</w:t>
      </w:r>
      <w:r w:rsidR="00456BEC" w:rsidRPr="00456BEC">
        <w:rPr>
          <w:spacing w:val="1"/>
          <w:sz w:val="28"/>
          <w:szCs w:val="28"/>
        </w:rPr>
        <w:t xml:space="preserve"> </w:t>
      </w:r>
      <w:r w:rsidR="00456BEC" w:rsidRPr="00456BEC">
        <w:rPr>
          <w:sz w:val="28"/>
          <w:szCs w:val="28"/>
        </w:rPr>
        <w:t>не</w:t>
      </w:r>
      <w:r w:rsidR="00456BEC" w:rsidRPr="00456BEC">
        <w:rPr>
          <w:spacing w:val="1"/>
          <w:sz w:val="28"/>
          <w:szCs w:val="28"/>
        </w:rPr>
        <w:t xml:space="preserve"> </w:t>
      </w:r>
      <w:r w:rsidR="00456BEC" w:rsidRPr="00456BEC">
        <w:rPr>
          <w:sz w:val="28"/>
          <w:szCs w:val="28"/>
        </w:rPr>
        <w:t>соответствующих</w:t>
      </w:r>
      <w:r w:rsidR="00456BEC" w:rsidRPr="00456BEC">
        <w:rPr>
          <w:spacing w:val="1"/>
          <w:sz w:val="28"/>
          <w:szCs w:val="28"/>
        </w:rPr>
        <w:t xml:space="preserve"> </w:t>
      </w:r>
      <w:r w:rsidR="00456BEC" w:rsidRPr="00456BEC">
        <w:rPr>
          <w:sz w:val="28"/>
          <w:szCs w:val="28"/>
        </w:rPr>
        <w:t>установленным</w:t>
      </w:r>
      <w:r w:rsidR="00456BEC" w:rsidRPr="00456BEC">
        <w:rPr>
          <w:spacing w:val="1"/>
          <w:sz w:val="28"/>
          <w:szCs w:val="28"/>
        </w:rPr>
        <w:t xml:space="preserve"> </w:t>
      </w:r>
      <w:r w:rsidR="00456BEC" w:rsidRPr="00456BEC">
        <w:rPr>
          <w:sz w:val="28"/>
          <w:szCs w:val="28"/>
        </w:rPr>
        <w:t>требованиям,</w:t>
      </w:r>
      <w:r w:rsidR="00456BEC" w:rsidRPr="00456BEC">
        <w:rPr>
          <w:spacing w:val="1"/>
          <w:sz w:val="28"/>
          <w:szCs w:val="28"/>
        </w:rPr>
        <w:t xml:space="preserve"> </w:t>
      </w:r>
      <w:r w:rsidR="00456BEC" w:rsidRPr="00456BEC">
        <w:rPr>
          <w:sz w:val="28"/>
          <w:szCs w:val="28"/>
        </w:rPr>
        <w:t>в</w:t>
      </w:r>
      <w:r w:rsidR="00456BEC" w:rsidRPr="00456BEC">
        <w:rPr>
          <w:spacing w:val="1"/>
          <w:sz w:val="28"/>
          <w:szCs w:val="28"/>
        </w:rPr>
        <w:t xml:space="preserve"> </w:t>
      </w:r>
      <w:r w:rsidR="00456BEC" w:rsidRPr="00456BEC">
        <w:rPr>
          <w:sz w:val="28"/>
          <w:szCs w:val="28"/>
        </w:rPr>
        <w:t>общем</w:t>
      </w:r>
      <w:r w:rsidR="00456BEC" w:rsidRPr="00456BEC">
        <w:rPr>
          <w:spacing w:val="1"/>
          <w:sz w:val="28"/>
          <w:szCs w:val="28"/>
        </w:rPr>
        <w:t xml:space="preserve"> </w:t>
      </w:r>
      <w:r w:rsidR="00456BEC" w:rsidRPr="00456BEC">
        <w:rPr>
          <w:sz w:val="28"/>
          <w:szCs w:val="28"/>
        </w:rPr>
        <w:t>объеме</w:t>
      </w:r>
      <w:r w:rsidR="00456BEC" w:rsidRPr="00456BEC">
        <w:rPr>
          <w:spacing w:val="1"/>
          <w:sz w:val="28"/>
          <w:szCs w:val="28"/>
        </w:rPr>
        <w:t xml:space="preserve"> </w:t>
      </w:r>
      <w:r w:rsidR="00456BEC" w:rsidRPr="00456BEC">
        <w:rPr>
          <w:sz w:val="28"/>
          <w:szCs w:val="28"/>
        </w:rPr>
        <w:t>проб,</w:t>
      </w:r>
      <w:r w:rsidR="00456BEC" w:rsidRPr="00456BEC">
        <w:rPr>
          <w:spacing w:val="1"/>
          <w:sz w:val="28"/>
          <w:szCs w:val="28"/>
        </w:rPr>
        <w:t xml:space="preserve"> </w:t>
      </w:r>
      <w:r w:rsidR="00456BEC" w:rsidRPr="00456BEC">
        <w:rPr>
          <w:sz w:val="28"/>
          <w:szCs w:val="28"/>
        </w:rPr>
        <w:t>отобранных по результатам производственного контроля качества питьевой</w:t>
      </w:r>
      <w:r w:rsidR="00456BEC" w:rsidRPr="00456BEC">
        <w:rPr>
          <w:spacing w:val="1"/>
          <w:sz w:val="28"/>
          <w:szCs w:val="28"/>
        </w:rPr>
        <w:t xml:space="preserve"> </w:t>
      </w:r>
      <w:r w:rsidR="00456BEC" w:rsidRPr="00456BEC">
        <w:rPr>
          <w:sz w:val="28"/>
          <w:szCs w:val="28"/>
        </w:rPr>
        <w:t>воды</w:t>
      </w:r>
      <w:r w:rsidR="00456BEC">
        <w:rPr>
          <w:spacing w:val="-3"/>
          <w:sz w:val="28"/>
        </w:rPr>
        <w:t xml:space="preserve"> </w:t>
      </w:r>
      <w:r w:rsidR="00456BEC">
        <w:rPr>
          <w:sz w:val="28"/>
        </w:rPr>
        <w:t>(Д</w:t>
      </w:r>
      <w:r w:rsidR="00456BEC">
        <w:rPr>
          <w:sz w:val="28"/>
          <w:vertAlign w:val="subscript"/>
        </w:rPr>
        <w:t>пс</w:t>
      </w:r>
      <w:r w:rsidR="00456BEC">
        <w:rPr>
          <w:sz w:val="28"/>
        </w:rPr>
        <w:t>):</w:t>
      </w:r>
    </w:p>
    <w:p w:rsidR="0084707E" w:rsidRPr="0084707E" w:rsidRDefault="0084707E" w:rsidP="0084707E">
      <w:pPr>
        <w:spacing w:line="357" w:lineRule="auto"/>
        <w:jc w:val="both"/>
        <w:rPr>
          <w:rFonts w:ascii="Times New Roman" w:eastAsiaTheme="minorEastAsia" w:hAnsi="Times New Roman" w:cs="Times New Roman"/>
          <w:sz w:val="28"/>
        </w:rPr>
      </w:pPr>
      <m:oMathPara>
        <m:oMath>
          <m:r>
            <w:rPr>
              <w:rFonts w:ascii="Cambria Math" w:hAnsi="Cambria Math" w:cs="Times New Roman"/>
              <w:sz w:val="28"/>
            </w:rPr>
            <m:t>Дпс=</m:t>
          </m:r>
          <m:f>
            <m:fPr>
              <m:ctrlPr>
                <w:rPr>
                  <w:rFonts w:ascii="Cambria Math" w:hAnsi="Cambria Math" w:cs="Times New Roman"/>
                  <w:sz w:val="28"/>
                </w:rPr>
              </m:ctrlPr>
            </m:fPr>
            <m:num>
              <m:r>
                <w:rPr>
                  <w:rFonts w:ascii="Cambria Math" w:hAnsi="Cambria Math" w:cs="Times New Roman"/>
                  <w:sz w:val="28"/>
                </w:rPr>
                <m:t>Кнп</m:t>
              </m:r>
            </m:num>
            <m:den>
              <m:r>
                <w:rPr>
                  <w:rFonts w:ascii="Cambria Math" w:hAnsi="Cambria Math" w:cs="Times New Roman"/>
                  <w:sz w:val="28"/>
                </w:rPr>
                <m:t>Кп</m:t>
              </m:r>
            </m:den>
          </m:f>
          <m:r>
            <w:rPr>
              <w:rFonts w:ascii="Cambria Math" w:hAnsi="Cambria Math" w:cs="Times New Roman"/>
              <w:sz w:val="28"/>
            </w:rPr>
            <m:t>*100%</m:t>
          </m:r>
        </m:oMath>
      </m:oMathPara>
    </w:p>
    <w:p w:rsidR="00456BEC" w:rsidRPr="0084707E" w:rsidRDefault="00456BEC" w:rsidP="0084707E">
      <w:pPr>
        <w:spacing w:after="0" w:line="357" w:lineRule="auto"/>
        <w:ind w:firstLine="567"/>
        <w:jc w:val="both"/>
        <w:rPr>
          <w:rFonts w:ascii="Times New Roman" w:hAnsi="Times New Roman" w:cs="Times New Roman"/>
          <w:sz w:val="28"/>
          <w:szCs w:val="28"/>
        </w:rPr>
      </w:pPr>
      <w:r w:rsidRPr="0084707E">
        <w:rPr>
          <w:rFonts w:ascii="Times New Roman" w:hAnsi="Times New Roman" w:cs="Times New Roman"/>
        </w:rPr>
        <w:t>К</w:t>
      </w:r>
      <w:r w:rsidRPr="0084707E">
        <w:rPr>
          <w:rFonts w:ascii="Times New Roman" w:hAnsi="Times New Roman" w:cs="Times New Roman"/>
          <w:vertAlign w:val="subscript"/>
        </w:rPr>
        <w:t>нп</w:t>
      </w:r>
      <w:r w:rsidRPr="0084707E">
        <w:rPr>
          <w:rFonts w:ascii="Times New Roman" w:hAnsi="Times New Roman" w:cs="Times New Roman"/>
          <w:spacing w:val="1"/>
        </w:rPr>
        <w:t xml:space="preserve"> </w:t>
      </w:r>
      <w:r w:rsidRPr="0084707E">
        <w:rPr>
          <w:rFonts w:ascii="Times New Roman" w:hAnsi="Times New Roman" w:cs="Times New Roman"/>
          <w:sz w:val="28"/>
          <w:szCs w:val="28"/>
        </w:rPr>
        <w:t>–</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количество</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проб</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питьевой</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воды,</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отобранных</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по</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результатам</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производственного</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контроля,</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не</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соответствующих</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установленным</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требованиям;</w:t>
      </w:r>
    </w:p>
    <w:p w:rsidR="00456BEC" w:rsidRPr="0084707E" w:rsidRDefault="00456BEC" w:rsidP="0084707E">
      <w:pPr>
        <w:pStyle w:val="af6"/>
        <w:spacing w:before="0" w:beforeAutospacing="0" w:after="0" w:afterAutospacing="0"/>
        <w:ind w:firstLine="567"/>
      </w:pPr>
      <w:r w:rsidRPr="0084707E">
        <w:t>К</w:t>
      </w:r>
      <w:r w:rsidRPr="0084707E">
        <w:rPr>
          <w:vertAlign w:val="superscript"/>
        </w:rPr>
        <w:t>п</w:t>
      </w:r>
      <w:r w:rsidRPr="0084707E">
        <w:rPr>
          <w:spacing w:val="-9"/>
        </w:rPr>
        <w:t xml:space="preserve"> </w:t>
      </w:r>
      <w:r w:rsidRPr="0084707E">
        <w:rPr>
          <w:sz w:val="28"/>
          <w:szCs w:val="28"/>
        </w:rPr>
        <w:t>–</w:t>
      </w:r>
      <w:r w:rsidRPr="0084707E">
        <w:rPr>
          <w:spacing w:val="-6"/>
          <w:sz w:val="28"/>
          <w:szCs w:val="28"/>
        </w:rPr>
        <w:t xml:space="preserve"> </w:t>
      </w:r>
      <w:r w:rsidRPr="0084707E">
        <w:rPr>
          <w:sz w:val="28"/>
          <w:szCs w:val="28"/>
        </w:rPr>
        <w:t>общее</w:t>
      </w:r>
      <w:r w:rsidRPr="0084707E">
        <w:rPr>
          <w:spacing w:val="-7"/>
          <w:sz w:val="28"/>
          <w:szCs w:val="28"/>
        </w:rPr>
        <w:t xml:space="preserve"> </w:t>
      </w:r>
      <w:r w:rsidRPr="0084707E">
        <w:rPr>
          <w:sz w:val="28"/>
          <w:szCs w:val="28"/>
        </w:rPr>
        <w:t>количество</w:t>
      </w:r>
      <w:r w:rsidRPr="0084707E">
        <w:rPr>
          <w:spacing w:val="-9"/>
          <w:sz w:val="28"/>
          <w:szCs w:val="28"/>
        </w:rPr>
        <w:t xml:space="preserve"> </w:t>
      </w:r>
      <w:r w:rsidRPr="0084707E">
        <w:rPr>
          <w:sz w:val="28"/>
          <w:szCs w:val="28"/>
        </w:rPr>
        <w:t>отобранных</w:t>
      </w:r>
      <w:r w:rsidRPr="0084707E">
        <w:rPr>
          <w:spacing w:val="-8"/>
          <w:sz w:val="28"/>
          <w:szCs w:val="28"/>
        </w:rPr>
        <w:t xml:space="preserve"> </w:t>
      </w:r>
      <w:r w:rsidRPr="0084707E">
        <w:rPr>
          <w:sz w:val="28"/>
          <w:szCs w:val="28"/>
        </w:rPr>
        <w:t>проб;</w:t>
      </w:r>
    </w:p>
    <w:p w:rsidR="00456BEC" w:rsidRDefault="00456BEC" w:rsidP="003704FC">
      <w:pPr>
        <w:pStyle w:val="af0"/>
        <w:widowControl w:val="0"/>
        <w:numPr>
          <w:ilvl w:val="3"/>
          <w:numId w:val="17"/>
        </w:numPr>
        <w:tabs>
          <w:tab w:val="left" w:pos="1638"/>
        </w:tabs>
        <w:autoSpaceDE w:val="0"/>
        <w:autoSpaceDN w:val="0"/>
        <w:spacing w:before="160" w:beforeAutospacing="0" w:after="0" w:afterAutospacing="0" w:line="357" w:lineRule="auto"/>
        <w:ind w:left="222" w:right="346" w:firstLine="707"/>
        <w:jc w:val="both"/>
        <w:rPr>
          <w:sz w:val="28"/>
        </w:rPr>
      </w:pPr>
      <w:r>
        <w:rPr>
          <w:sz w:val="28"/>
        </w:rPr>
        <w:t>доля проб питьевой</w:t>
      </w:r>
      <w:r>
        <w:rPr>
          <w:spacing w:val="1"/>
          <w:sz w:val="28"/>
        </w:rPr>
        <w:t xml:space="preserve"> </w:t>
      </w:r>
      <w:r>
        <w:rPr>
          <w:sz w:val="28"/>
        </w:rPr>
        <w:t>воды</w:t>
      </w:r>
      <w:r>
        <w:rPr>
          <w:spacing w:val="1"/>
          <w:sz w:val="28"/>
        </w:rPr>
        <w:t xml:space="preserve"> </w:t>
      </w:r>
      <w:r>
        <w:rPr>
          <w:sz w:val="28"/>
        </w:rPr>
        <w:t>в распределительной</w:t>
      </w:r>
      <w:r>
        <w:rPr>
          <w:spacing w:val="1"/>
          <w:sz w:val="28"/>
        </w:rPr>
        <w:t xml:space="preserve"> </w:t>
      </w:r>
      <w:r>
        <w:rPr>
          <w:sz w:val="28"/>
        </w:rPr>
        <w:t>водопроводной</w:t>
      </w:r>
      <w:r>
        <w:rPr>
          <w:spacing w:val="1"/>
          <w:sz w:val="28"/>
        </w:rPr>
        <w:t xml:space="preserve"> </w:t>
      </w:r>
      <w:r>
        <w:rPr>
          <w:spacing w:val="-1"/>
          <w:sz w:val="28"/>
        </w:rPr>
        <w:t>сети,</w:t>
      </w:r>
      <w:r>
        <w:rPr>
          <w:spacing w:val="-16"/>
          <w:sz w:val="28"/>
        </w:rPr>
        <w:t xml:space="preserve"> </w:t>
      </w:r>
      <w:r>
        <w:rPr>
          <w:spacing w:val="-1"/>
          <w:sz w:val="28"/>
        </w:rPr>
        <w:t>не</w:t>
      </w:r>
      <w:r>
        <w:rPr>
          <w:spacing w:val="-14"/>
          <w:sz w:val="28"/>
        </w:rPr>
        <w:t xml:space="preserve"> </w:t>
      </w:r>
      <w:r>
        <w:rPr>
          <w:spacing w:val="-1"/>
          <w:sz w:val="28"/>
        </w:rPr>
        <w:t>соответствующих</w:t>
      </w:r>
      <w:r>
        <w:rPr>
          <w:spacing w:val="-12"/>
          <w:sz w:val="28"/>
        </w:rPr>
        <w:t xml:space="preserve"> </w:t>
      </w:r>
      <w:r>
        <w:rPr>
          <w:sz w:val="28"/>
        </w:rPr>
        <w:t>установленным</w:t>
      </w:r>
      <w:r>
        <w:rPr>
          <w:spacing w:val="-12"/>
          <w:sz w:val="28"/>
        </w:rPr>
        <w:t xml:space="preserve"> </w:t>
      </w:r>
      <w:r>
        <w:rPr>
          <w:sz w:val="28"/>
        </w:rPr>
        <w:t>требованиям,</w:t>
      </w:r>
      <w:r>
        <w:rPr>
          <w:spacing w:val="-13"/>
          <w:sz w:val="28"/>
        </w:rPr>
        <w:t xml:space="preserve"> </w:t>
      </w:r>
      <w:r>
        <w:rPr>
          <w:sz w:val="28"/>
        </w:rPr>
        <w:t>в</w:t>
      </w:r>
      <w:r>
        <w:rPr>
          <w:spacing w:val="-14"/>
          <w:sz w:val="28"/>
        </w:rPr>
        <w:t xml:space="preserve"> </w:t>
      </w:r>
      <w:r>
        <w:rPr>
          <w:sz w:val="28"/>
        </w:rPr>
        <w:t>общем</w:t>
      </w:r>
      <w:r>
        <w:rPr>
          <w:spacing w:val="-13"/>
          <w:sz w:val="28"/>
        </w:rPr>
        <w:t xml:space="preserve"> </w:t>
      </w:r>
      <w:r>
        <w:rPr>
          <w:sz w:val="28"/>
        </w:rPr>
        <w:t>объеме</w:t>
      </w:r>
      <w:r>
        <w:rPr>
          <w:spacing w:val="-12"/>
          <w:sz w:val="28"/>
        </w:rPr>
        <w:t xml:space="preserve"> </w:t>
      </w:r>
      <w:r>
        <w:rPr>
          <w:sz w:val="28"/>
        </w:rPr>
        <w:t>проб,</w:t>
      </w:r>
      <w:r>
        <w:rPr>
          <w:spacing w:val="-68"/>
          <w:sz w:val="28"/>
        </w:rPr>
        <w:t xml:space="preserve"> </w:t>
      </w:r>
      <w:r>
        <w:rPr>
          <w:sz w:val="28"/>
        </w:rPr>
        <w:t>отобранных по результатам производственного контроля качества питьевой</w:t>
      </w:r>
      <w:r>
        <w:rPr>
          <w:spacing w:val="1"/>
          <w:sz w:val="28"/>
        </w:rPr>
        <w:t xml:space="preserve"> </w:t>
      </w:r>
      <w:r>
        <w:rPr>
          <w:sz w:val="28"/>
        </w:rPr>
        <w:t>воды</w:t>
      </w:r>
      <w:r>
        <w:rPr>
          <w:spacing w:val="-3"/>
          <w:sz w:val="28"/>
        </w:rPr>
        <w:t xml:space="preserve"> </w:t>
      </w:r>
      <w:r>
        <w:rPr>
          <w:sz w:val="28"/>
        </w:rPr>
        <w:t>(Д</w:t>
      </w:r>
      <w:r>
        <w:rPr>
          <w:sz w:val="28"/>
          <w:vertAlign w:val="subscript"/>
        </w:rPr>
        <w:t>прс</w:t>
      </w:r>
      <w:r>
        <w:rPr>
          <w:sz w:val="28"/>
        </w:rPr>
        <w:t>):</w:t>
      </w:r>
    </w:p>
    <w:p w:rsidR="0084707E" w:rsidRPr="0084707E" w:rsidRDefault="0084707E" w:rsidP="0084707E">
      <w:pPr>
        <w:spacing w:line="357" w:lineRule="auto"/>
        <w:jc w:val="both"/>
        <w:rPr>
          <w:rFonts w:ascii="Times New Roman" w:eastAsia="Times New Roman" w:hAnsi="Times New Roman" w:cs="Times New Roman"/>
          <w:sz w:val="28"/>
        </w:rPr>
      </w:pPr>
      <m:oMathPara>
        <m:oMath>
          <m:r>
            <w:rPr>
              <w:rFonts w:ascii="Cambria Math" w:hAnsi="Cambria Math" w:cs="Times New Roman"/>
              <w:sz w:val="28"/>
            </w:rPr>
            <m:t>Дпрс=</m:t>
          </m:r>
          <m:f>
            <m:fPr>
              <m:ctrlPr>
                <w:rPr>
                  <w:rFonts w:ascii="Cambria Math" w:hAnsi="Cambria Math" w:cs="Times New Roman"/>
                  <w:sz w:val="28"/>
                </w:rPr>
              </m:ctrlPr>
            </m:fPr>
            <m:num>
              <m:r>
                <w:rPr>
                  <w:rFonts w:ascii="Cambria Math" w:hAnsi="Cambria Math" w:cs="Times New Roman"/>
                  <w:sz w:val="28"/>
                </w:rPr>
                <m:t>Кпрс</m:t>
              </m:r>
            </m:num>
            <m:den>
              <m:r>
                <w:rPr>
                  <w:rFonts w:ascii="Cambria Math" w:hAnsi="Cambria Math" w:cs="Times New Roman"/>
                  <w:sz w:val="28"/>
                </w:rPr>
                <m:t>Кп</m:t>
              </m:r>
            </m:den>
          </m:f>
          <m:r>
            <w:rPr>
              <w:rFonts w:ascii="Cambria Math" w:hAnsi="Cambria Math" w:cs="Times New Roman"/>
              <w:sz w:val="28"/>
            </w:rPr>
            <m:t>*100%</m:t>
          </m:r>
        </m:oMath>
      </m:oMathPara>
    </w:p>
    <w:p w:rsidR="00456BEC" w:rsidRPr="0084707E" w:rsidRDefault="00456BEC" w:rsidP="0084707E">
      <w:pPr>
        <w:spacing w:after="0" w:line="357" w:lineRule="auto"/>
        <w:ind w:firstLine="567"/>
        <w:jc w:val="both"/>
        <w:rPr>
          <w:rFonts w:ascii="Times New Roman" w:eastAsia="Times New Roman" w:hAnsi="Times New Roman" w:cs="Times New Roman"/>
        </w:rPr>
      </w:pPr>
      <w:r w:rsidRPr="0084707E">
        <w:rPr>
          <w:rFonts w:ascii="Times New Roman" w:hAnsi="Times New Roman" w:cs="Times New Roman"/>
        </w:rPr>
        <w:t>К</w:t>
      </w:r>
      <w:r w:rsidRPr="0084707E">
        <w:rPr>
          <w:rFonts w:ascii="Times New Roman" w:hAnsi="Times New Roman" w:cs="Times New Roman"/>
          <w:vertAlign w:val="subscript"/>
        </w:rPr>
        <w:t>прс</w:t>
      </w:r>
      <w:r w:rsidRPr="0084707E">
        <w:rPr>
          <w:rFonts w:ascii="Times New Roman" w:hAnsi="Times New Roman" w:cs="Times New Roman"/>
          <w:spacing w:val="1"/>
        </w:rPr>
        <w:t xml:space="preserve"> </w:t>
      </w:r>
      <w:r w:rsidRPr="0084707E">
        <w:rPr>
          <w:rFonts w:ascii="Times New Roman" w:hAnsi="Times New Roman" w:cs="Times New Roman"/>
        </w:rPr>
        <w:t>–</w:t>
      </w:r>
      <w:r w:rsidRPr="0084707E">
        <w:rPr>
          <w:rFonts w:ascii="Times New Roman" w:hAnsi="Times New Roman" w:cs="Times New Roman"/>
          <w:spacing w:val="1"/>
        </w:rPr>
        <w:t xml:space="preserve"> </w:t>
      </w:r>
      <w:r w:rsidRPr="0084707E">
        <w:rPr>
          <w:rFonts w:ascii="Times New Roman" w:hAnsi="Times New Roman" w:cs="Times New Roman"/>
          <w:sz w:val="28"/>
          <w:szCs w:val="28"/>
        </w:rPr>
        <w:t>количество</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проб</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питьевой</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воды</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в</w:t>
      </w:r>
      <w:r w:rsidRPr="0084707E">
        <w:rPr>
          <w:rFonts w:ascii="Times New Roman" w:hAnsi="Times New Roman" w:cs="Times New Roman"/>
          <w:spacing w:val="1"/>
          <w:sz w:val="28"/>
          <w:szCs w:val="28"/>
        </w:rPr>
        <w:t xml:space="preserve"> </w:t>
      </w:r>
      <w:r w:rsidRPr="0084707E">
        <w:rPr>
          <w:rFonts w:ascii="Times New Roman" w:hAnsi="Times New Roman" w:cs="Times New Roman"/>
          <w:sz w:val="28"/>
          <w:szCs w:val="28"/>
        </w:rPr>
        <w:t>распределительной</w:t>
      </w:r>
      <w:r w:rsidRPr="0084707E">
        <w:rPr>
          <w:rFonts w:ascii="Times New Roman" w:hAnsi="Times New Roman" w:cs="Times New Roman"/>
          <w:spacing w:val="1"/>
          <w:sz w:val="28"/>
          <w:szCs w:val="28"/>
        </w:rPr>
        <w:t xml:space="preserve"> </w:t>
      </w:r>
      <w:r w:rsidRPr="0084707E">
        <w:rPr>
          <w:rFonts w:ascii="Times New Roman" w:hAnsi="Times New Roman" w:cs="Times New Roman"/>
          <w:spacing w:val="-1"/>
          <w:sz w:val="28"/>
          <w:szCs w:val="28"/>
        </w:rPr>
        <w:t>водопроводной</w:t>
      </w:r>
      <w:r w:rsidRPr="0084707E">
        <w:rPr>
          <w:rFonts w:ascii="Times New Roman" w:hAnsi="Times New Roman" w:cs="Times New Roman"/>
          <w:spacing w:val="-14"/>
          <w:sz w:val="28"/>
          <w:szCs w:val="28"/>
        </w:rPr>
        <w:t xml:space="preserve"> </w:t>
      </w:r>
      <w:r w:rsidRPr="0084707E">
        <w:rPr>
          <w:rFonts w:ascii="Times New Roman" w:hAnsi="Times New Roman" w:cs="Times New Roman"/>
          <w:sz w:val="28"/>
          <w:szCs w:val="28"/>
        </w:rPr>
        <w:t>сети,</w:t>
      </w:r>
      <w:r w:rsidRPr="0084707E">
        <w:rPr>
          <w:rFonts w:ascii="Times New Roman" w:hAnsi="Times New Roman" w:cs="Times New Roman"/>
          <w:spacing w:val="-15"/>
          <w:sz w:val="28"/>
          <w:szCs w:val="28"/>
        </w:rPr>
        <w:t xml:space="preserve"> </w:t>
      </w:r>
      <w:r w:rsidRPr="0084707E">
        <w:rPr>
          <w:rFonts w:ascii="Times New Roman" w:hAnsi="Times New Roman" w:cs="Times New Roman"/>
          <w:sz w:val="28"/>
          <w:szCs w:val="28"/>
        </w:rPr>
        <w:t>отобранных</w:t>
      </w:r>
      <w:r w:rsidRPr="0084707E">
        <w:rPr>
          <w:rFonts w:ascii="Times New Roman" w:hAnsi="Times New Roman" w:cs="Times New Roman"/>
          <w:spacing w:val="-14"/>
          <w:sz w:val="28"/>
          <w:szCs w:val="28"/>
        </w:rPr>
        <w:t xml:space="preserve"> </w:t>
      </w:r>
      <w:r w:rsidRPr="0084707E">
        <w:rPr>
          <w:rFonts w:ascii="Times New Roman" w:hAnsi="Times New Roman" w:cs="Times New Roman"/>
          <w:sz w:val="28"/>
          <w:szCs w:val="28"/>
        </w:rPr>
        <w:t>по</w:t>
      </w:r>
      <w:r w:rsidRPr="0084707E">
        <w:rPr>
          <w:rFonts w:ascii="Times New Roman" w:hAnsi="Times New Roman" w:cs="Times New Roman"/>
          <w:spacing w:val="-16"/>
          <w:sz w:val="28"/>
          <w:szCs w:val="28"/>
        </w:rPr>
        <w:t xml:space="preserve"> </w:t>
      </w:r>
      <w:r w:rsidRPr="0084707E">
        <w:rPr>
          <w:rFonts w:ascii="Times New Roman" w:hAnsi="Times New Roman" w:cs="Times New Roman"/>
          <w:sz w:val="28"/>
          <w:szCs w:val="28"/>
        </w:rPr>
        <w:t>результатам</w:t>
      </w:r>
      <w:r w:rsidRPr="0084707E">
        <w:rPr>
          <w:rFonts w:ascii="Times New Roman" w:hAnsi="Times New Roman" w:cs="Times New Roman"/>
          <w:spacing w:val="-17"/>
          <w:sz w:val="28"/>
          <w:szCs w:val="28"/>
        </w:rPr>
        <w:t xml:space="preserve"> </w:t>
      </w:r>
      <w:r w:rsidRPr="0084707E">
        <w:rPr>
          <w:rFonts w:ascii="Times New Roman" w:hAnsi="Times New Roman" w:cs="Times New Roman"/>
          <w:sz w:val="28"/>
          <w:szCs w:val="28"/>
        </w:rPr>
        <w:t>производственного</w:t>
      </w:r>
      <w:r w:rsidRPr="0084707E">
        <w:rPr>
          <w:rFonts w:ascii="Times New Roman" w:hAnsi="Times New Roman" w:cs="Times New Roman"/>
          <w:spacing w:val="-14"/>
          <w:sz w:val="28"/>
          <w:szCs w:val="28"/>
        </w:rPr>
        <w:t xml:space="preserve"> </w:t>
      </w:r>
      <w:r w:rsidRPr="0084707E">
        <w:rPr>
          <w:rFonts w:ascii="Times New Roman" w:hAnsi="Times New Roman" w:cs="Times New Roman"/>
          <w:sz w:val="28"/>
          <w:szCs w:val="28"/>
        </w:rPr>
        <w:t>контроля</w:t>
      </w:r>
      <w:r w:rsidRPr="0084707E">
        <w:rPr>
          <w:rFonts w:ascii="Times New Roman" w:hAnsi="Times New Roman" w:cs="Times New Roman"/>
          <w:spacing w:val="-68"/>
          <w:sz w:val="28"/>
          <w:szCs w:val="28"/>
        </w:rPr>
        <w:t xml:space="preserve"> </w:t>
      </w:r>
      <w:r w:rsidRPr="0084707E">
        <w:rPr>
          <w:rFonts w:ascii="Times New Roman" w:hAnsi="Times New Roman" w:cs="Times New Roman"/>
          <w:sz w:val="28"/>
          <w:szCs w:val="28"/>
        </w:rPr>
        <w:t>качества</w:t>
      </w:r>
      <w:r w:rsidRPr="0084707E">
        <w:rPr>
          <w:rFonts w:ascii="Times New Roman" w:hAnsi="Times New Roman" w:cs="Times New Roman"/>
          <w:spacing w:val="-11"/>
          <w:sz w:val="28"/>
          <w:szCs w:val="28"/>
        </w:rPr>
        <w:t xml:space="preserve"> </w:t>
      </w:r>
      <w:r w:rsidRPr="0084707E">
        <w:rPr>
          <w:rFonts w:ascii="Times New Roman" w:hAnsi="Times New Roman" w:cs="Times New Roman"/>
          <w:sz w:val="28"/>
          <w:szCs w:val="28"/>
        </w:rPr>
        <w:t>питьевой</w:t>
      </w:r>
      <w:r w:rsidRPr="0084707E">
        <w:rPr>
          <w:rFonts w:ascii="Times New Roman" w:hAnsi="Times New Roman" w:cs="Times New Roman"/>
          <w:spacing w:val="-8"/>
          <w:sz w:val="28"/>
          <w:szCs w:val="28"/>
        </w:rPr>
        <w:t xml:space="preserve"> </w:t>
      </w:r>
      <w:r w:rsidRPr="0084707E">
        <w:rPr>
          <w:rFonts w:ascii="Times New Roman" w:hAnsi="Times New Roman" w:cs="Times New Roman"/>
          <w:sz w:val="28"/>
          <w:szCs w:val="28"/>
        </w:rPr>
        <w:t>воды,</w:t>
      </w:r>
      <w:r w:rsidRPr="0084707E">
        <w:rPr>
          <w:rFonts w:ascii="Times New Roman" w:hAnsi="Times New Roman" w:cs="Times New Roman"/>
          <w:spacing w:val="-14"/>
          <w:sz w:val="28"/>
          <w:szCs w:val="28"/>
        </w:rPr>
        <w:t xml:space="preserve"> </w:t>
      </w:r>
      <w:r w:rsidRPr="0084707E">
        <w:rPr>
          <w:rFonts w:ascii="Times New Roman" w:hAnsi="Times New Roman" w:cs="Times New Roman"/>
          <w:sz w:val="28"/>
          <w:szCs w:val="28"/>
        </w:rPr>
        <w:t>не</w:t>
      </w:r>
      <w:r w:rsidRPr="0084707E">
        <w:rPr>
          <w:rFonts w:ascii="Times New Roman" w:hAnsi="Times New Roman" w:cs="Times New Roman"/>
          <w:spacing w:val="-9"/>
          <w:sz w:val="28"/>
          <w:szCs w:val="28"/>
        </w:rPr>
        <w:t xml:space="preserve"> </w:t>
      </w:r>
      <w:r w:rsidRPr="0084707E">
        <w:rPr>
          <w:rFonts w:ascii="Times New Roman" w:hAnsi="Times New Roman" w:cs="Times New Roman"/>
          <w:sz w:val="28"/>
          <w:szCs w:val="28"/>
        </w:rPr>
        <w:t>соответствующих</w:t>
      </w:r>
      <w:r w:rsidRPr="0084707E">
        <w:rPr>
          <w:rFonts w:ascii="Times New Roman" w:hAnsi="Times New Roman" w:cs="Times New Roman"/>
          <w:spacing w:val="-7"/>
          <w:sz w:val="28"/>
          <w:szCs w:val="28"/>
        </w:rPr>
        <w:t xml:space="preserve"> </w:t>
      </w:r>
      <w:r w:rsidRPr="0084707E">
        <w:rPr>
          <w:rFonts w:ascii="Times New Roman" w:hAnsi="Times New Roman" w:cs="Times New Roman"/>
          <w:sz w:val="28"/>
          <w:szCs w:val="28"/>
        </w:rPr>
        <w:t>установленным</w:t>
      </w:r>
      <w:r w:rsidRPr="0084707E">
        <w:rPr>
          <w:rFonts w:ascii="Times New Roman" w:hAnsi="Times New Roman" w:cs="Times New Roman"/>
          <w:spacing w:val="-9"/>
          <w:sz w:val="28"/>
          <w:szCs w:val="28"/>
        </w:rPr>
        <w:t xml:space="preserve"> </w:t>
      </w:r>
      <w:r w:rsidRPr="0084707E">
        <w:rPr>
          <w:rFonts w:ascii="Times New Roman" w:hAnsi="Times New Roman" w:cs="Times New Roman"/>
          <w:sz w:val="28"/>
          <w:szCs w:val="28"/>
        </w:rPr>
        <w:t>требованиям;</w:t>
      </w:r>
    </w:p>
    <w:p w:rsidR="00456BEC" w:rsidRPr="00456BEC" w:rsidRDefault="00456BEC" w:rsidP="0084707E">
      <w:pPr>
        <w:pStyle w:val="af6"/>
        <w:spacing w:before="0" w:beforeAutospacing="0" w:after="0" w:afterAutospacing="0" w:line="360" w:lineRule="auto"/>
        <w:ind w:firstLine="567"/>
        <w:jc w:val="both"/>
        <w:rPr>
          <w:sz w:val="28"/>
          <w:szCs w:val="28"/>
        </w:rPr>
      </w:pPr>
      <w:r>
        <w:t>К</w:t>
      </w:r>
      <w:r>
        <w:rPr>
          <w:vertAlign w:val="subscript"/>
        </w:rPr>
        <w:t>п</w:t>
      </w:r>
      <w:r>
        <w:rPr>
          <w:spacing w:val="-9"/>
        </w:rPr>
        <w:t xml:space="preserve"> </w:t>
      </w:r>
      <w:r>
        <w:t>–</w:t>
      </w:r>
      <w:r>
        <w:rPr>
          <w:spacing w:val="-6"/>
        </w:rPr>
        <w:t xml:space="preserve"> </w:t>
      </w:r>
      <w:r w:rsidRPr="00456BEC">
        <w:rPr>
          <w:sz w:val="28"/>
          <w:szCs w:val="28"/>
        </w:rPr>
        <w:t>общее</w:t>
      </w:r>
      <w:r w:rsidRPr="00456BEC">
        <w:rPr>
          <w:spacing w:val="-7"/>
          <w:sz w:val="28"/>
          <w:szCs w:val="28"/>
        </w:rPr>
        <w:t xml:space="preserve"> </w:t>
      </w:r>
      <w:r w:rsidRPr="00456BEC">
        <w:rPr>
          <w:sz w:val="28"/>
          <w:szCs w:val="28"/>
        </w:rPr>
        <w:t>количество</w:t>
      </w:r>
      <w:r w:rsidRPr="00456BEC">
        <w:rPr>
          <w:spacing w:val="-9"/>
          <w:sz w:val="28"/>
          <w:szCs w:val="28"/>
        </w:rPr>
        <w:t xml:space="preserve"> </w:t>
      </w:r>
      <w:r w:rsidRPr="00456BEC">
        <w:rPr>
          <w:sz w:val="28"/>
          <w:szCs w:val="28"/>
        </w:rPr>
        <w:t>отобранных</w:t>
      </w:r>
      <w:r w:rsidRPr="00456BEC">
        <w:rPr>
          <w:spacing w:val="-8"/>
          <w:sz w:val="28"/>
          <w:szCs w:val="28"/>
        </w:rPr>
        <w:t xml:space="preserve"> </w:t>
      </w:r>
      <w:r w:rsidRPr="00456BEC">
        <w:rPr>
          <w:sz w:val="28"/>
          <w:szCs w:val="28"/>
        </w:rPr>
        <w:t>проб.</w:t>
      </w:r>
    </w:p>
    <w:p w:rsidR="00456BEC" w:rsidRPr="00456BEC" w:rsidRDefault="00456BEC" w:rsidP="0084707E">
      <w:pPr>
        <w:pStyle w:val="af6"/>
        <w:spacing w:before="0" w:beforeAutospacing="0" w:after="0" w:afterAutospacing="0" w:line="360" w:lineRule="auto"/>
        <w:ind w:right="346" w:firstLine="567"/>
        <w:jc w:val="both"/>
        <w:rPr>
          <w:sz w:val="28"/>
          <w:szCs w:val="28"/>
        </w:rPr>
      </w:pPr>
      <w:r w:rsidRPr="00456BEC">
        <w:rPr>
          <w:sz w:val="28"/>
          <w:szCs w:val="28"/>
        </w:rPr>
        <w:t>Питьевая вода должна быть безопасна в эпидемическом и радиационном</w:t>
      </w:r>
      <w:r w:rsidRPr="00456BEC">
        <w:rPr>
          <w:spacing w:val="-67"/>
          <w:sz w:val="28"/>
          <w:szCs w:val="28"/>
        </w:rPr>
        <w:t xml:space="preserve"> </w:t>
      </w:r>
      <w:r w:rsidRPr="00456BEC">
        <w:rPr>
          <w:sz w:val="28"/>
          <w:szCs w:val="28"/>
        </w:rPr>
        <w:t>отношении,</w:t>
      </w:r>
      <w:r w:rsidRPr="00456BEC">
        <w:rPr>
          <w:spacing w:val="1"/>
          <w:sz w:val="28"/>
          <w:szCs w:val="28"/>
        </w:rPr>
        <w:t xml:space="preserve"> </w:t>
      </w:r>
      <w:r w:rsidRPr="00456BEC">
        <w:rPr>
          <w:sz w:val="28"/>
          <w:szCs w:val="28"/>
        </w:rPr>
        <w:t>безвредна</w:t>
      </w:r>
      <w:r w:rsidRPr="00456BEC">
        <w:rPr>
          <w:spacing w:val="1"/>
          <w:sz w:val="28"/>
          <w:szCs w:val="28"/>
        </w:rPr>
        <w:t xml:space="preserve"> </w:t>
      </w:r>
      <w:r w:rsidRPr="00456BEC">
        <w:rPr>
          <w:sz w:val="28"/>
          <w:szCs w:val="28"/>
        </w:rPr>
        <w:t>по</w:t>
      </w:r>
      <w:r w:rsidRPr="00456BEC">
        <w:rPr>
          <w:spacing w:val="1"/>
          <w:sz w:val="28"/>
          <w:szCs w:val="28"/>
        </w:rPr>
        <w:t xml:space="preserve"> </w:t>
      </w:r>
      <w:r w:rsidRPr="00456BEC">
        <w:rPr>
          <w:sz w:val="28"/>
          <w:szCs w:val="28"/>
        </w:rPr>
        <w:t>химическому</w:t>
      </w:r>
      <w:r w:rsidRPr="00456BEC">
        <w:rPr>
          <w:spacing w:val="1"/>
          <w:sz w:val="28"/>
          <w:szCs w:val="28"/>
        </w:rPr>
        <w:t xml:space="preserve"> </w:t>
      </w:r>
      <w:r w:rsidRPr="00456BEC">
        <w:rPr>
          <w:sz w:val="28"/>
          <w:szCs w:val="28"/>
        </w:rPr>
        <w:t>составу</w:t>
      </w:r>
      <w:r w:rsidRPr="00456BEC">
        <w:rPr>
          <w:spacing w:val="1"/>
          <w:sz w:val="28"/>
          <w:szCs w:val="28"/>
        </w:rPr>
        <w:t xml:space="preserve"> </w:t>
      </w:r>
      <w:r w:rsidRPr="00456BEC">
        <w:rPr>
          <w:sz w:val="28"/>
          <w:szCs w:val="28"/>
        </w:rPr>
        <w:t>и</w:t>
      </w:r>
      <w:r w:rsidRPr="00456BEC">
        <w:rPr>
          <w:spacing w:val="1"/>
          <w:sz w:val="28"/>
          <w:szCs w:val="28"/>
        </w:rPr>
        <w:t xml:space="preserve"> </w:t>
      </w:r>
      <w:r w:rsidRPr="00456BEC">
        <w:rPr>
          <w:sz w:val="28"/>
          <w:szCs w:val="28"/>
        </w:rPr>
        <w:t>иметь</w:t>
      </w:r>
      <w:r w:rsidRPr="00456BEC">
        <w:rPr>
          <w:spacing w:val="1"/>
          <w:sz w:val="28"/>
          <w:szCs w:val="28"/>
        </w:rPr>
        <w:t xml:space="preserve"> </w:t>
      </w:r>
      <w:r w:rsidRPr="00456BEC">
        <w:rPr>
          <w:sz w:val="28"/>
          <w:szCs w:val="28"/>
        </w:rPr>
        <w:t>благоприятные</w:t>
      </w:r>
      <w:r w:rsidRPr="00456BEC">
        <w:rPr>
          <w:spacing w:val="1"/>
          <w:sz w:val="28"/>
          <w:szCs w:val="28"/>
        </w:rPr>
        <w:t xml:space="preserve"> </w:t>
      </w:r>
      <w:r w:rsidRPr="00456BEC">
        <w:rPr>
          <w:sz w:val="28"/>
          <w:szCs w:val="28"/>
        </w:rPr>
        <w:t>органолептические</w:t>
      </w:r>
      <w:r w:rsidRPr="00456BEC">
        <w:rPr>
          <w:spacing w:val="-4"/>
          <w:sz w:val="28"/>
          <w:szCs w:val="28"/>
        </w:rPr>
        <w:t xml:space="preserve"> </w:t>
      </w:r>
      <w:r w:rsidRPr="00456BEC">
        <w:rPr>
          <w:sz w:val="28"/>
          <w:szCs w:val="28"/>
        </w:rPr>
        <w:t>свойства.</w:t>
      </w:r>
    </w:p>
    <w:p w:rsidR="00456BEC" w:rsidRPr="00456BEC" w:rsidRDefault="00456BEC" w:rsidP="0084707E">
      <w:pPr>
        <w:pStyle w:val="af6"/>
        <w:spacing w:before="0" w:beforeAutospacing="0" w:after="0" w:afterAutospacing="0" w:line="360" w:lineRule="auto"/>
        <w:ind w:right="349" w:firstLine="567"/>
        <w:jc w:val="both"/>
        <w:rPr>
          <w:sz w:val="28"/>
          <w:szCs w:val="28"/>
        </w:rPr>
      </w:pPr>
      <w:r w:rsidRPr="00456BEC">
        <w:rPr>
          <w:sz w:val="28"/>
          <w:szCs w:val="28"/>
        </w:rPr>
        <w:t>Качество</w:t>
      </w:r>
      <w:r w:rsidRPr="00456BEC">
        <w:rPr>
          <w:spacing w:val="1"/>
          <w:sz w:val="28"/>
          <w:szCs w:val="28"/>
        </w:rPr>
        <w:t xml:space="preserve"> </w:t>
      </w:r>
      <w:r w:rsidRPr="00456BEC">
        <w:rPr>
          <w:sz w:val="28"/>
          <w:szCs w:val="28"/>
        </w:rPr>
        <w:t>питьевой</w:t>
      </w:r>
      <w:r w:rsidRPr="00456BEC">
        <w:rPr>
          <w:spacing w:val="1"/>
          <w:sz w:val="28"/>
          <w:szCs w:val="28"/>
        </w:rPr>
        <w:t xml:space="preserve"> </w:t>
      </w:r>
      <w:r w:rsidRPr="00456BEC">
        <w:rPr>
          <w:sz w:val="28"/>
          <w:szCs w:val="28"/>
        </w:rPr>
        <w:t>воды</w:t>
      </w:r>
      <w:r w:rsidRPr="00456BEC">
        <w:rPr>
          <w:spacing w:val="1"/>
          <w:sz w:val="28"/>
          <w:szCs w:val="28"/>
        </w:rPr>
        <w:t xml:space="preserve"> </w:t>
      </w:r>
      <w:r w:rsidRPr="00456BEC">
        <w:rPr>
          <w:sz w:val="28"/>
          <w:szCs w:val="28"/>
        </w:rPr>
        <w:t>должно</w:t>
      </w:r>
      <w:r w:rsidRPr="00456BEC">
        <w:rPr>
          <w:spacing w:val="1"/>
          <w:sz w:val="28"/>
          <w:szCs w:val="28"/>
        </w:rPr>
        <w:t xml:space="preserve"> </w:t>
      </w:r>
      <w:r w:rsidRPr="00456BEC">
        <w:rPr>
          <w:sz w:val="28"/>
          <w:szCs w:val="28"/>
        </w:rPr>
        <w:t>соответствовать</w:t>
      </w:r>
      <w:r w:rsidRPr="00456BEC">
        <w:rPr>
          <w:spacing w:val="1"/>
          <w:sz w:val="28"/>
          <w:szCs w:val="28"/>
        </w:rPr>
        <w:t xml:space="preserve"> </w:t>
      </w:r>
      <w:r w:rsidRPr="00456BEC">
        <w:rPr>
          <w:sz w:val="28"/>
          <w:szCs w:val="28"/>
        </w:rPr>
        <w:t>гигиеническим</w:t>
      </w:r>
      <w:r w:rsidRPr="00456BEC">
        <w:rPr>
          <w:spacing w:val="1"/>
          <w:sz w:val="28"/>
          <w:szCs w:val="28"/>
        </w:rPr>
        <w:t xml:space="preserve"> </w:t>
      </w:r>
      <w:r w:rsidRPr="00456BEC">
        <w:rPr>
          <w:spacing w:val="-2"/>
          <w:sz w:val="28"/>
          <w:szCs w:val="28"/>
        </w:rPr>
        <w:t>нормативам</w:t>
      </w:r>
      <w:r w:rsidRPr="00456BEC">
        <w:rPr>
          <w:spacing w:val="-20"/>
          <w:sz w:val="28"/>
          <w:szCs w:val="28"/>
        </w:rPr>
        <w:t xml:space="preserve"> </w:t>
      </w:r>
      <w:r w:rsidRPr="00456BEC">
        <w:rPr>
          <w:spacing w:val="-2"/>
          <w:sz w:val="28"/>
          <w:szCs w:val="28"/>
        </w:rPr>
        <w:t>перед</w:t>
      </w:r>
      <w:r w:rsidRPr="00456BEC">
        <w:rPr>
          <w:spacing w:val="-17"/>
          <w:sz w:val="28"/>
          <w:szCs w:val="28"/>
        </w:rPr>
        <w:t xml:space="preserve"> </w:t>
      </w:r>
      <w:r w:rsidRPr="00456BEC">
        <w:rPr>
          <w:spacing w:val="-1"/>
          <w:sz w:val="28"/>
          <w:szCs w:val="28"/>
        </w:rPr>
        <w:t>ее</w:t>
      </w:r>
      <w:r w:rsidRPr="00456BEC">
        <w:rPr>
          <w:spacing w:val="-20"/>
          <w:sz w:val="28"/>
          <w:szCs w:val="28"/>
        </w:rPr>
        <w:t xml:space="preserve"> </w:t>
      </w:r>
      <w:r w:rsidRPr="00456BEC">
        <w:rPr>
          <w:spacing w:val="-1"/>
          <w:sz w:val="28"/>
          <w:szCs w:val="28"/>
        </w:rPr>
        <w:t>поступлением</w:t>
      </w:r>
      <w:r w:rsidRPr="00456BEC">
        <w:rPr>
          <w:spacing w:val="-19"/>
          <w:sz w:val="28"/>
          <w:szCs w:val="28"/>
        </w:rPr>
        <w:t xml:space="preserve"> </w:t>
      </w:r>
      <w:r w:rsidRPr="00456BEC">
        <w:rPr>
          <w:spacing w:val="-1"/>
          <w:sz w:val="28"/>
          <w:szCs w:val="28"/>
        </w:rPr>
        <w:t>в</w:t>
      </w:r>
      <w:r w:rsidRPr="00456BEC">
        <w:rPr>
          <w:spacing w:val="-21"/>
          <w:sz w:val="28"/>
          <w:szCs w:val="28"/>
        </w:rPr>
        <w:t xml:space="preserve"> </w:t>
      </w:r>
      <w:r w:rsidRPr="00456BEC">
        <w:rPr>
          <w:spacing w:val="-1"/>
          <w:sz w:val="28"/>
          <w:szCs w:val="28"/>
        </w:rPr>
        <w:t>распределительную</w:t>
      </w:r>
      <w:r w:rsidRPr="00456BEC">
        <w:rPr>
          <w:spacing w:val="-19"/>
          <w:sz w:val="28"/>
          <w:szCs w:val="28"/>
        </w:rPr>
        <w:t xml:space="preserve"> </w:t>
      </w:r>
      <w:r w:rsidRPr="00456BEC">
        <w:rPr>
          <w:spacing w:val="-1"/>
          <w:sz w:val="28"/>
          <w:szCs w:val="28"/>
        </w:rPr>
        <w:t>сеть,</w:t>
      </w:r>
      <w:r w:rsidRPr="00456BEC">
        <w:rPr>
          <w:spacing w:val="-17"/>
          <w:sz w:val="28"/>
          <w:szCs w:val="28"/>
        </w:rPr>
        <w:t xml:space="preserve"> </w:t>
      </w:r>
      <w:r w:rsidRPr="00456BEC">
        <w:rPr>
          <w:spacing w:val="-1"/>
          <w:sz w:val="28"/>
          <w:szCs w:val="28"/>
        </w:rPr>
        <w:t>а</w:t>
      </w:r>
      <w:r w:rsidRPr="00456BEC">
        <w:rPr>
          <w:spacing w:val="-20"/>
          <w:sz w:val="28"/>
          <w:szCs w:val="28"/>
        </w:rPr>
        <w:t xml:space="preserve"> </w:t>
      </w:r>
      <w:r w:rsidRPr="00456BEC">
        <w:rPr>
          <w:spacing w:val="-1"/>
          <w:sz w:val="28"/>
          <w:szCs w:val="28"/>
        </w:rPr>
        <w:t>также</w:t>
      </w:r>
      <w:r w:rsidRPr="00456BEC">
        <w:rPr>
          <w:spacing w:val="-20"/>
          <w:sz w:val="28"/>
          <w:szCs w:val="28"/>
        </w:rPr>
        <w:t xml:space="preserve"> </w:t>
      </w:r>
      <w:r w:rsidRPr="00456BEC">
        <w:rPr>
          <w:spacing w:val="-1"/>
          <w:sz w:val="28"/>
          <w:szCs w:val="28"/>
        </w:rPr>
        <w:t>в</w:t>
      </w:r>
      <w:r w:rsidRPr="00456BEC">
        <w:rPr>
          <w:spacing w:val="-17"/>
          <w:sz w:val="28"/>
          <w:szCs w:val="28"/>
        </w:rPr>
        <w:t xml:space="preserve"> </w:t>
      </w:r>
      <w:r w:rsidRPr="00456BEC">
        <w:rPr>
          <w:spacing w:val="-1"/>
          <w:sz w:val="28"/>
          <w:szCs w:val="28"/>
        </w:rPr>
        <w:t>точках</w:t>
      </w:r>
      <w:r w:rsidRPr="00456BEC">
        <w:rPr>
          <w:spacing w:val="-68"/>
          <w:sz w:val="28"/>
          <w:szCs w:val="28"/>
        </w:rPr>
        <w:t xml:space="preserve"> </w:t>
      </w:r>
      <w:r w:rsidRPr="00456BEC">
        <w:rPr>
          <w:sz w:val="28"/>
          <w:szCs w:val="28"/>
        </w:rPr>
        <w:t>водоразбора</w:t>
      </w:r>
      <w:r w:rsidRPr="00456BEC">
        <w:rPr>
          <w:spacing w:val="-8"/>
          <w:sz w:val="28"/>
          <w:szCs w:val="28"/>
        </w:rPr>
        <w:t xml:space="preserve"> </w:t>
      </w:r>
      <w:r w:rsidRPr="00456BEC">
        <w:rPr>
          <w:sz w:val="28"/>
          <w:szCs w:val="28"/>
        </w:rPr>
        <w:t>наружной</w:t>
      </w:r>
      <w:r w:rsidRPr="00456BEC">
        <w:rPr>
          <w:spacing w:val="-5"/>
          <w:sz w:val="28"/>
          <w:szCs w:val="28"/>
        </w:rPr>
        <w:t xml:space="preserve"> </w:t>
      </w:r>
      <w:r w:rsidRPr="00456BEC">
        <w:rPr>
          <w:sz w:val="28"/>
          <w:szCs w:val="28"/>
        </w:rPr>
        <w:t>и</w:t>
      </w:r>
      <w:r w:rsidRPr="00456BEC">
        <w:rPr>
          <w:spacing w:val="-3"/>
          <w:sz w:val="28"/>
          <w:szCs w:val="28"/>
        </w:rPr>
        <w:t xml:space="preserve"> </w:t>
      </w:r>
      <w:r w:rsidRPr="00456BEC">
        <w:rPr>
          <w:sz w:val="28"/>
          <w:szCs w:val="28"/>
        </w:rPr>
        <w:t>внутренней</w:t>
      </w:r>
      <w:r w:rsidRPr="00456BEC">
        <w:rPr>
          <w:spacing w:val="-2"/>
          <w:sz w:val="28"/>
          <w:szCs w:val="28"/>
        </w:rPr>
        <w:t xml:space="preserve"> </w:t>
      </w:r>
      <w:r w:rsidRPr="00456BEC">
        <w:rPr>
          <w:sz w:val="28"/>
          <w:szCs w:val="28"/>
        </w:rPr>
        <w:t>водопроводной</w:t>
      </w:r>
      <w:r w:rsidRPr="00456BEC">
        <w:rPr>
          <w:spacing w:val="-4"/>
          <w:sz w:val="28"/>
          <w:szCs w:val="28"/>
        </w:rPr>
        <w:t xml:space="preserve"> </w:t>
      </w:r>
      <w:r w:rsidRPr="00456BEC">
        <w:rPr>
          <w:sz w:val="28"/>
          <w:szCs w:val="28"/>
        </w:rPr>
        <w:t>сети.</w:t>
      </w:r>
    </w:p>
    <w:p w:rsidR="00456BEC" w:rsidRPr="00456BEC" w:rsidRDefault="00456BEC" w:rsidP="0084707E">
      <w:pPr>
        <w:pStyle w:val="af6"/>
        <w:spacing w:before="0" w:beforeAutospacing="0" w:after="0" w:afterAutospacing="0" w:line="360" w:lineRule="auto"/>
        <w:ind w:right="346" w:firstLine="567"/>
        <w:jc w:val="both"/>
        <w:rPr>
          <w:sz w:val="28"/>
          <w:szCs w:val="28"/>
        </w:rPr>
      </w:pPr>
      <w:r w:rsidRPr="00456BEC">
        <w:rPr>
          <w:sz w:val="28"/>
          <w:szCs w:val="28"/>
        </w:rPr>
        <w:t>Безвредность питьевой воды по химическому составу определяется ее</w:t>
      </w:r>
      <w:r w:rsidRPr="00456BEC">
        <w:rPr>
          <w:spacing w:val="1"/>
          <w:sz w:val="28"/>
          <w:szCs w:val="28"/>
        </w:rPr>
        <w:t xml:space="preserve"> </w:t>
      </w:r>
      <w:r w:rsidRPr="00456BEC">
        <w:rPr>
          <w:sz w:val="28"/>
          <w:szCs w:val="28"/>
        </w:rPr>
        <w:t>соответствием</w:t>
      </w:r>
      <w:r w:rsidRPr="00456BEC">
        <w:rPr>
          <w:spacing w:val="1"/>
          <w:sz w:val="28"/>
          <w:szCs w:val="28"/>
        </w:rPr>
        <w:t xml:space="preserve"> </w:t>
      </w:r>
      <w:r w:rsidRPr="00456BEC">
        <w:rPr>
          <w:sz w:val="28"/>
          <w:szCs w:val="28"/>
        </w:rPr>
        <w:t>нормативам</w:t>
      </w:r>
      <w:r w:rsidRPr="00456BEC">
        <w:rPr>
          <w:spacing w:val="1"/>
          <w:sz w:val="28"/>
          <w:szCs w:val="28"/>
        </w:rPr>
        <w:t xml:space="preserve"> </w:t>
      </w:r>
      <w:r w:rsidRPr="00456BEC">
        <w:rPr>
          <w:sz w:val="28"/>
          <w:szCs w:val="28"/>
        </w:rPr>
        <w:t>по</w:t>
      </w:r>
      <w:r w:rsidRPr="00456BEC">
        <w:rPr>
          <w:spacing w:val="1"/>
          <w:sz w:val="28"/>
          <w:szCs w:val="28"/>
        </w:rPr>
        <w:t xml:space="preserve"> </w:t>
      </w:r>
      <w:r w:rsidRPr="00456BEC">
        <w:rPr>
          <w:sz w:val="28"/>
          <w:szCs w:val="28"/>
        </w:rPr>
        <w:t>нескольким</w:t>
      </w:r>
      <w:r w:rsidRPr="00456BEC">
        <w:rPr>
          <w:spacing w:val="1"/>
          <w:sz w:val="28"/>
          <w:szCs w:val="28"/>
        </w:rPr>
        <w:t xml:space="preserve"> </w:t>
      </w:r>
      <w:r w:rsidRPr="00456BEC">
        <w:rPr>
          <w:sz w:val="28"/>
          <w:szCs w:val="28"/>
        </w:rPr>
        <w:t>параметрам,</w:t>
      </w:r>
      <w:r w:rsidRPr="00456BEC">
        <w:rPr>
          <w:spacing w:val="1"/>
          <w:sz w:val="28"/>
          <w:szCs w:val="28"/>
        </w:rPr>
        <w:t xml:space="preserve"> </w:t>
      </w:r>
      <w:r w:rsidRPr="00456BEC">
        <w:rPr>
          <w:sz w:val="28"/>
          <w:szCs w:val="28"/>
        </w:rPr>
        <w:t>в</w:t>
      </w:r>
      <w:r w:rsidRPr="00456BEC">
        <w:rPr>
          <w:spacing w:val="1"/>
          <w:sz w:val="28"/>
          <w:szCs w:val="28"/>
        </w:rPr>
        <w:t xml:space="preserve"> </w:t>
      </w:r>
      <w:r w:rsidRPr="00456BEC">
        <w:rPr>
          <w:sz w:val="28"/>
          <w:szCs w:val="28"/>
        </w:rPr>
        <w:t>том</w:t>
      </w:r>
      <w:r w:rsidRPr="00456BEC">
        <w:rPr>
          <w:spacing w:val="1"/>
          <w:sz w:val="28"/>
          <w:szCs w:val="28"/>
        </w:rPr>
        <w:t xml:space="preserve"> </w:t>
      </w:r>
      <w:r w:rsidRPr="00456BEC">
        <w:rPr>
          <w:sz w:val="28"/>
          <w:szCs w:val="28"/>
        </w:rPr>
        <w:t>числе</w:t>
      </w:r>
      <w:r w:rsidRPr="00456BEC">
        <w:rPr>
          <w:spacing w:val="1"/>
          <w:sz w:val="28"/>
          <w:szCs w:val="28"/>
        </w:rPr>
        <w:t xml:space="preserve"> </w:t>
      </w:r>
      <w:r w:rsidRPr="00456BEC">
        <w:rPr>
          <w:sz w:val="28"/>
          <w:szCs w:val="28"/>
        </w:rPr>
        <w:t>по</w:t>
      </w:r>
      <w:r w:rsidR="0084707E">
        <w:rPr>
          <w:spacing w:val="1"/>
          <w:sz w:val="28"/>
          <w:szCs w:val="28"/>
        </w:rPr>
        <w:t xml:space="preserve"> </w:t>
      </w:r>
      <w:r w:rsidRPr="00456BEC">
        <w:rPr>
          <w:sz w:val="28"/>
          <w:szCs w:val="28"/>
        </w:rPr>
        <w:t>обобщенным</w:t>
      </w:r>
      <w:r w:rsidRPr="00456BEC">
        <w:rPr>
          <w:spacing w:val="1"/>
          <w:sz w:val="28"/>
          <w:szCs w:val="28"/>
        </w:rPr>
        <w:t xml:space="preserve"> </w:t>
      </w:r>
      <w:r w:rsidRPr="00456BEC">
        <w:rPr>
          <w:sz w:val="28"/>
          <w:szCs w:val="28"/>
        </w:rPr>
        <w:t>показателям</w:t>
      </w:r>
      <w:r w:rsidRPr="00456BEC">
        <w:rPr>
          <w:spacing w:val="1"/>
          <w:sz w:val="28"/>
          <w:szCs w:val="28"/>
        </w:rPr>
        <w:t xml:space="preserve"> </w:t>
      </w:r>
      <w:r w:rsidRPr="00456BEC">
        <w:rPr>
          <w:sz w:val="28"/>
          <w:szCs w:val="28"/>
        </w:rPr>
        <w:t>и</w:t>
      </w:r>
      <w:r w:rsidRPr="00456BEC">
        <w:rPr>
          <w:spacing w:val="1"/>
          <w:sz w:val="28"/>
          <w:szCs w:val="28"/>
        </w:rPr>
        <w:t xml:space="preserve"> </w:t>
      </w:r>
      <w:r w:rsidRPr="00456BEC">
        <w:rPr>
          <w:sz w:val="28"/>
          <w:szCs w:val="28"/>
        </w:rPr>
        <w:t>содержанию</w:t>
      </w:r>
      <w:r w:rsidRPr="00456BEC">
        <w:rPr>
          <w:spacing w:val="1"/>
          <w:sz w:val="28"/>
          <w:szCs w:val="28"/>
        </w:rPr>
        <w:t xml:space="preserve"> </w:t>
      </w:r>
      <w:r w:rsidRPr="00456BEC">
        <w:rPr>
          <w:sz w:val="28"/>
          <w:szCs w:val="28"/>
        </w:rPr>
        <w:t>вредных</w:t>
      </w:r>
      <w:r w:rsidRPr="00456BEC">
        <w:rPr>
          <w:spacing w:val="1"/>
          <w:sz w:val="28"/>
          <w:szCs w:val="28"/>
        </w:rPr>
        <w:t xml:space="preserve"> </w:t>
      </w:r>
      <w:r w:rsidRPr="00456BEC">
        <w:rPr>
          <w:sz w:val="28"/>
          <w:szCs w:val="28"/>
        </w:rPr>
        <w:t>химических</w:t>
      </w:r>
      <w:r w:rsidRPr="00456BEC">
        <w:rPr>
          <w:spacing w:val="1"/>
          <w:sz w:val="28"/>
          <w:szCs w:val="28"/>
        </w:rPr>
        <w:t xml:space="preserve"> </w:t>
      </w:r>
      <w:r w:rsidRPr="00456BEC">
        <w:rPr>
          <w:sz w:val="28"/>
          <w:szCs w:val="28"/>
        </w:rPr>
        <w:t>веществ,</w:t>
      </w:r>
      <w:r w:rsidRPr="00456BEC">
        <w:rPr>
          <w:spacing w:val="1"/>
          <w:sz w:val="28"/>
          <w:szCs w:val="28"/>
        </w:rPr>
        <w:t xml:space="preserve"> </w:t>
      </w:r>
      <w:r w:rsidRPr="00456BEC">
        <w:rPr>
          <w:sz w:val="28"/>
          <w:szCs w:val="28"/>
        </w:rPr>
        <w:t>наиболее</w:t>
      </w:r>
      <w:r w:rsidRPr="00456BEC">
        <w:rPr>
          <w:spacing w:val="-9"/>
          <w:sz w:val="28"/>
          <w:szCs w:val="28"/>
        </w:rPr>
        <w:t xml:space="preserve"> </w:t>
      </w:r>
      <w:r w:rsidRPr="00456BEC">
        <w:rPr>
          <w:sz w:val="28"/>
          <w:szCs w:val="28"/>
        </w:rPr>
        <w:t>часто</w:t>
      </w:r>
      <w:r w:rsidRPr="00456BEC">
        <w:rPr>
          <w:spacing w:val="-6"/>
          <w:sz w:val="28"/>
          <w:szCs w:val="28"/>
        </w:rPr>
        <w:t xml:space="preserve"> </w:t>
      </w:r>
      <w:r w:rsidRPr="00456BEC">
        <w:rPr>
          <w:sz w:val="28"/>
          <w:szCs w:val="28"/>
        </w:rPr>
        <w:t>встречающихся</w:t>
      </w:r>
      <w:r w:rsidRPr="00456BEC">
        <w:rPr>
          <w:spacing w:val="-8"/>
          <w:sz w:val="28"/>
          <w:szCs w:val="28"/>
        </w:rPr>
        <w:t xml:space="preserve"> </w:t>
      </w:r>
      <w:r w:rsidRPr="00456BEC">
        <w:rPr>
          <w:sz w:val="28"/>
          <w:szCs w:val="28"/>
        </w:rPr>
        <w:t>в</w:t>
      </w:r>
      <w:r w:rsidRPr="00456BEC">
        <w:rPr>
          <w:spacing w:val="-7"/>
          <w:sz w:val="28"/>
          <w:szCs w:val="28"/>
        </w:rPr>
        <w:t xml:space="preserve"> </w:t>
      </w:r>
      <w:r w:rsidRPr="00456BEC">
        <w:rPr>
          <w:sz w:val="28"/>
          <w:szCs w:val="28"/>
        </w:rPr>
        <w:t>природных</w:t>
      </w:r>
      <w:r w:rsidRPr="00456BEC">
        <w:rPr>
          <w:spacing w:val="-6"/>
          <w:sz w:val="28"/>
          <w:szCs w:val="28"/>
        </w:rPr>
        <w:t xml:space="preserve"> </w:t>
      </w:r>
      <w:r w:rsidRPr="00456BEC">
        <w:rPr>
          <w:sz w:val="28"/>
          <w:szCs w:val="28"/>
        </w:rPr>
        <w:t>водах</w:t>
      </w:r>
      <w:r w:rsidRPr="00456BEC">
        <w:rPr>
          <w:spacing w:val="-8"/>
          <w:sz w:val="28"/>
          <w:szCs w:val="28"/>
        </w:rPr>
        <w:t xml:space="preserve"> </w:t>
      </w:r>
      <w:r w:rsidRPr="00456BEC">
        <w:rPr>
          <w:sz w:val="28"/>
          <w:szCs w:val="28"/>
        </w:rPr>
        <w:t>на</w:t>
      </w:r>
      <w:r w:rsidRPr="00456BEC">
        <w:rPr>
          <w:spacing w:val="-6"/>
          <w:sz w:val="28"/>
          <w:szCs w:val="28"/>
        </w:rPr>
        <w:t xml:space="preserve"> </w:t>
      </w:r>
      <w:r w:rsidRPr="00456BEC">
        <w:rPr>
          <w:sz w:val="28"/>
          <w:szCs w:val="28"/>
        </w:rPr>
        <w:t>территории</w:t>
      </w:r>
      <w:r w:rsidRPr="00456BEC">
        <w:rPr>
          <w:spacing w:val="-8"/>
          <w:sz w:val="28"/>
          <w:szCs w:val="28"/>
        </w:rPr>
        <w:t xml:space="preserve"> </w:t>
      </w:r>
      <w:r w:rsidRPr="00456BEC">
        <w:rPr>
          <w:sz w:val="28"/>
          <w:szCs w:val="28"/>
        </w:rPr>
        <w:lastRenderedPageBreak/>
        <w:t>Российской</w:t>
      </w:r>
      <w:r w:rsidRPr="00456BEC">
        <w:rPr>
          <w:spacing w:val="-68"/>
          <w:sz w:val="28"/>
          <w:szCs w:val="28"/>
        </w:rPr>
        <w:t xml:space="preserve"> </w:t>
      </w:r>
      <w:r w:rsidRPr="00456BEC">
        <w:rPr>
          <w:sz w:val="28"/>
          <w:szCs w:val="28"/>
        </w:rPr>
        <w:t>Федерации, а также веществ антропогенного происхождения, получивших</w:t>
      </w:r>
      <w:r w:rsidRPr="00456BEC">
        <w:rPr>
          <w:spacing w:val="1"/>
          <w:sz w:val="28"/>
          <w:szCs w:val="28"/>
        </w:rPr>
        <w:t xml:space="preserve"> </w:t>
      </w:r>
      <w:r w:rsidRPr="00456BEC">
        <w:rPr>
          <w:sz w:val="28"/>
          <w:szCs w:val="28"/>
        </w:rPr>
        <w:t>глобальное</w:t>
      </w:r>
      <w:r w:rsidRPr="00456BEC">
        <w:rPr>
          <w:spacing w:val="-4"/>
          <w:sz w:val="28"/>
          <w:szCs w:val="28"/>
        </w:rPr>
        <w:t xml:space="preserve"> </w:t>
      </w:r>
      <w:r w:rsidRPr="00456BEC">
        <w:rPr>
          <w:sz w:val="28"/>
          <w:szCs w:val="28"/>
        </w:rPr>
        <w:t>распространение.</w:t>
      </w:r>
    </w:p>
    <w:p w:rsidR="00AA28DA" w:rsidRPr="004911D5" w:rsidRDefault="004911D5" w:rsidP="00456BEC">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3.2.9 Воздействие на окружающую среду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Существующий технологический процесс забора воды, процесс водоподготовки и транспортировка воды по водопроводной сети не сопровождается вредными выбросами в атмосферу и на рельеф местности.   Эксплуатация водопроводной сети, не предусматривает сбросов вредных веществ в водоемы и на рельеф местности.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При испытании водопроводной сети на герметичность используется чистая вода. Слив воды из трубопроводов после испытания и промывки производится на рельеф местности. Слив воды необходимо осуществлять так, чтобы исключить (минимизировать) размывание почвы.</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Реконструкция и строительство водопроводной сети не окажет вредного воздействия на окружающую среду, объект является экологически чистым сооружением.</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Технологию очистки воды на ВОС рекомендуется реализовать по замкнутому циклу: промывная вода отстаивается в резервуаре</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отстойнике, а затем возвращается в приёмный резервуар. Рекомендуется повторное использование промывной воды</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«в голову ВОС». Уплотнённый осадок из отстойников грязной промывной воды должен вывозиться в места захоронения, согласованные с природоохранными органами.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Зоны санитарной охраны источников водоснабжения в соответствии с требованиями [20] должны учитываться при проектировании и строго соблюдаться.</w:t>
      </w:r>
    </w:p>
    <w:p w:rsid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Незначительное негативное воздействие на состояние поверхностных и подземных вод будет наблюдаться только в период строительства объектов системы водоснабжения, носить временный, локальный характер и не окажет существенного влияния на состояние окружающей среды.</w:t>
      </w:r>
    </w:p>
    <w:p w:rsidR="004911D5" w:rsidRPr="004911D5" w:rsidRDefault="004911D5" w:rsidP="00835B54">
      <w:pPr>
        <w:autoSpaceDE w:val="0"/>
        <w:autoSpaceDN w:val="0"/>
        <w:adjustRightInd w:val="0"/>
        <w:spacing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3.2.10 Тарифы, плата (тариф) за подключение (присоединение), структура себестоимости производства и транспорта воды</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lastRenderedPageBreak/>
        <w:t>Информация по тарифам приведена в разделе 15.</w:t>
      </w:r>
    </w:p>
    <w:p w:rsidR="00055132" w:rsidRDefault="00055132" w:rsidP="004911D5">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sectPr w:rsidR="00055132" w:rsidSect="005D2A36">
          <w:pgSz w:w="11906" w:h="16838" w:code="9"/>
          <w:pgMar w:top="1134" w:right="851" w:bottom="1134" w:left="1418" w:header="113" w:footer="57"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4911D5">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lastRenderedPageBreak/>
        <w:t>3.2.11 Технические и технологические проблемы в системе водоснабжения</w:t>
      </w:r>
    </w:p>
    <w:p w:rsidR="003530BE" w:rsidRPr="003530BE" w:rsidRDefault="003530BE" w:rsidP="003530BE">
      <w:pPr>
        <w:widowControl w:val="0"/>
        <w:spacing w:before="120" w:after="120" w:line="360" w:lineRule="auto"/>
        <w:ind w:firstLine="567"/>
        <w:jc w:val="both"/>
        <w:rPr>
          <w:rFonts w:ascii="Times New Roman" w:hAnsi="Times New Roman" w:cs="Times New Roman"/>
          <w:color w:val="000000"/>
          <w:sz w:val="28"/>
          <w:szCs w:val="28"/>
        </w:rPr>
      </w:pPr>
      <w:r w:rsidRPr="003530BE">
        <w:rPr>
          <w:rFonts w:ascii="Times New Roman" w:hAnsi="Times New Roman" w:cs="Times New Roman"/>
          <w:color w:val="000000"/>
          <w:sz w:val="28"/>
          <w:szCs w:val="28"/>
        </w:rPr>
        <w:t xml:space="preserve">Анализ систем водоснабжения </w:t>
      </w:r>
      <w:r w:rsidR="00B5557F">
        <w:rPr>
          <w:rFonts w:ascii="Times New Roman" w:eastAsia="Times New Roman" w:hAnsi="Times New Roman"/>
          <w:sz w:val="28"/>
          <w:szCs w:val="28"/>
        </w:rPr>
        <w:t xml:space="preserve">МО </w:t>
      </w:r>
      <w:r w:rsidR="00B5557F">
        <w:rPr>
          <w:rFonts w:ascii="Times New Roman" w:hAnsi="Times New Roman"/>
          <w:sz w:val="28"/>
          <w:szCs w:val="28"/>
        </w:rPr>
        <w:t>сельское поселение станица Солдатская Прохладненского района</w:t>
      </w:r>
      <w:r w:rsidR="00B5557F" w:rsidRPr="003530BE">
        <w:rPr>
          <w:rFonts w:ascii="Times New Roman" w:hAnsi="Times New Roman" w:cs="Times New Roman"/>
          <w:color w:val="000000"/>
          <w:sz w:val="28"/>
          <w:szCs w:val="28"/>
        </w:rPr>
        <w:t xml:space="preserve"> </w:t>
      </w:r>
      <w:r w:rsidRPr="003530BE">
        <w:rPr>
          <w:rFonts w:ascii="Times New Roman" w:hAnsi="Times New Roman" w:cs="Times New Roman"/>
          <w:color w:val="000000"/>
          <w:sz w:val="28"/>
          <w:szCs w:val="28"/>
        </w:rPr>
        <w:t xml:space="preserve">выявил следующие технические и технологические проблемы: </w:t>
      </w:r>
    </w:p>
    <w:p w:rsidR="00CD6DE0" w:rsidRPr="00FE5CAC" w:rsidRDefault="00CD6DE0" w:rsidP="00AB0120">
      <w:pPr>
        <w:pStyle w:val="af0"/>
        <w:numPr>
          <w:ilvl w:val="0"/>
          <w:numId w:val="24"/>
        </w:numPr>
        <w:autoSpaceDE w:val="0"/>
        <w:autoSpaceDN w:val="0"/>
        <w:adjustRightInd w:val="0"/>
        <w:spacing w:before="0" w:beforeAutospacing="0" w:after="0" w:afterAutospacing="0" w:line="360" w:lineRule="auto"/>
        <w:ind w:left="0" w:firstLine="567"/>
        <w:contextualSpacing/>
        <w:jc w:val="both"/>
        <w:rPr>
          <w:sz w:val="28"/>
        </w:rPr>
      </w:pPr>
      <w:r w:rsidRPr="00FE5CAC">
        <w:rPr>
          <w:sz w:val="28"/>
        </w:rPr>
        <w:t>Высокая степень износа трубопроводов системы водоснабжения.</w:t>
      </w:r>
    </w:p>
    <w:p w:rsidR="00CD6DE0" w:rsidRPr="00FE5CAC" w:rsidRDefault="00CD6DE0" w:rsidP="00AB0120">
      <w:pPr>
        <w:pStyle w:val="af0"/>
        <w:numPr>
          <w:ilvl w:val="0"/>
          <w:numId w:val="24"/>
        </w:numPr>
        <w:autoSpaceDE w:val="0"/>
        <w:autoSpaceDN w:val="0"/>
        <w:adjustRightInd w:val="0"/>
        <w:spacing w:before="0" w:beforeAutospacing="0" w:after="0" w:afterAutospacing="0" w:line="360" w:lineRule="auto"/>
        <w:ind w:left="0" w:firstLine="567"/>
        <w:contextualSpacing/>
        <w:jc w:val="both"/>
        <w:rPr>
          <w:sz w:val="28"/>
        </w:rPr>
      </w:pPr>
      <w:r w:rsidRPr="00FE5CAC">
        <w:rPr>
          <w:sz w:val="28"/>
        </w:rPr>
        <w:t>Высокий износ запорной арматуры на сетях водоснабжения.</w:t>
      </w:r>
    </w:p>
    <w:p w:rsidR="003530BE" w:rsidRDefault="00CD6DE0" w:rsidP="00CD6DE0">
      <w:pPr>
        <w:autoSpaceDE w:val="0"/>
        <w:autoSpaceDN w:val="0"/>
        <w:adjustRightInd w:val="0"/>
        <w:spacing w:after="0" w:line="360" w:lineRule="auto"/>
        <w:ind w:firstLine="567"/>
        <w:jc w:val="both"/>
        <w:rPr>
          <w:color w:val="000000"/>
        </w:rPr>
      </w:pPr>
      <w:r w:rsidRPr="00FE5CAC">
        <w:rPr>
          <w:rFonts w:ascii="Times New Roman" w:eastAsia="Times New Roman" w:hAnsi="Times New Roman"/>
          <w:sz w:val="28"/>
          <w:szCs w:val="24"/>
          <w:lang w:eastAsia="ru-RU"/>
        </w:rPr>
        <w:t>Потеря воды при её транспортировке от источников водоснабжения до потребителей.</w:t>
      </w:r>
    </w:p>
    <w:p w:rsidR="004911D5" w:rsidRPr="004911D5" w:rsidRDefault="004911D5" w:rsidP="003530BE">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 Краткий анализ существующего состояния системы водоотведения</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3.3.1 Институциональная структура системы водоотведения</w:t>
      </w:r>
    </w:p>
    <w:p w:rsidR="003530BE" w:rsidRPr="003530BE" w:rsidRDefault="003530BE" w:rsidP="003530BE">
      <w:pPr>
        <w:spacing w:after="0" w:line="360" w:lineRule="auto"/>
        <w:ind w:firstLine="567"/>
        <w:jc w:val="both"/>
        <w:rPr>
          <w:rFonts w:ascii="Times New Roman" w:hAnsi="Times New Roman" w:cs="Times New Roman"/>
          <w:sz w:val="28"/>
          <w:szCs w:val="28"/>
        </w:rPr>
      </w:pPr>
      <w:r w:rsidRPr="003530BE">
        <w:rPr>
          <w:rFonts w:ascii="Times New Roman" w:hAnsi="Times New Roman" w:cs="Times New Roman"/>
          <w:sz w:val="28"/>
          <w:szCs w:val="28"/>
        </w:rPr>
        <w:t>Эксплуатацию</w:t>
      </w:r>
      <w:r w:rsidRPr="003530BE">
        <w:rPr>
          <w:rFonts w:ascii="Times New Roman" w:hAnsi="Times New Roman" w:cs="Times New Roman"/>
          <w:spacing w:val="-15"/>
          <w:sz w:val="28"/>
          <w:szCs w:val="28"/>
        </w:rPr>
        <w:t xml:space="preserve"> </w:t>
      </w:r>
      <w:r w:rsidRPr="003530BE">
        <w:rPr>
          <w:rFonts w:ascii="Times New Roman" w:hAnsi="Times New Roman" w:cs="Times New Roman"/>
          <w:sz w:val="28"/>
          <w:szCs w:val="28"/>
        </w:rPr>
        <w:t>объектов</w:t>
      </w:r>
      <w:r w:rsidRPr="003530BE">
        <w:rPr>
          <w:rFonts w:ascii="Times New Roman" w:hAnsi="Times New Roman" w:cs="Times New Roman"/>
          <w:spacing w:val="-14"/>
          <w:sz w:val="28"/>
          <w:szCs w:val="28"/>
        </w:rPr>
        <w:t xml:space="preserve"> </w:t>
      </w:r>
      <w:r w:rsidRPr="003530BE">
        <w:rPr>
          <w:rFonts w:ascii="Times New Roman" w:hAnsi="Times New Roman" w:cs="Times New Roman"/>
          <w:sz w:val="28"/>
          <w:szCs w:val="28"/>
        </w:rPr>
        <w:t>водоотведения</w:t>
      </w:r>
      <w:r w:rsidRPr="003530BE">
        <w:rPr>
          <w:rFonts w:ascii="Times New Roman" w:hAnsi="Times New Roman" w:cs="Times New Roman"/>
          <w:spacing w:val="-14"/>
          <w:sz w:val="28"/>
          <w:szCs w:val="28"/>
        </w:rPr>
        <w:t xml:space="preserve"> </w:t>
      </w:r>
      <w:r w:rsidRPr="003530BE">
        <w:rPr>
          <w:rFonts w:ascii="Times New Roman" w:hAnsi="Times New Roman" w:cs="Times New Roman"/>
          <w:sz w:val="28"/>
          <w:szCs w:val="28"/>
        </w:rPr>
        <w:t>осуществляет</w:t>
      </w:r>
      <w:r w:rsidRPr="003530BE">
        <w:rPr>
          <w:rFonts w:ascii="Times New Roman" w:hAnsi="Times New Roman" w:cs="Times New Roman"/>
          <w:spacing w:val="-14"/>
          <w:sz w:val="28"/>
          <w:szCs w:val="28"/>
        </w:rPr>
        <w:t xml:space="preserve"> </w:t>
      </w:r>
      <w:r w:rsidR="00B5557F" w:rsidRPr="00EF1D1E">
        <w:rPr>
          <w:rFonts w:ascii="Times New Roman" w:hAnsi="Times New Roman"/>
          <w:sz w:val="28"/>
          <w:szCs w:val="28"/>
        </w:rPr>
        <w:t>МУП «Водоканал» Прохладненского муниципального района</w:t>
      </w:r>
      <w:r>
        <w:rPr>
          <w:rFonts w:ascii="Times New Roman" w:hAnsi="Times New Roman" w:cs="Times New Roman"/>
          <w:sz w:val="28"/>
          <w:szCs w:val="28"/>
        </w:rPr>
        <w:t>.</w:t>
      </w:r>
      <w:r w:rsidRPr="003530BE">
        <w:rPr>
          <w:spacing w:val="-67"/>
          <w:sz w:val="28"/>
          <w:szCs w:val="28"/>
        </w:rPr>
        <w:t xml:space="preserve"> </w:t>
      </w:r>
      <w:r w:rsidRPr="003530BE">
        <w:rPr>
          <w:rFonts w:ascii="Times New Roman" w:hAnsi="Times New Roman" w:cs="Times New Roman"/>
          <w:spacing w:val="-1"/>
          <w:sz w:val="28"/>
          <w:szCs w:val="28"/>
        </w:rPr>
        <w:t>Вид</w:t>
      </w:r>
      <w:r w:rsidRPr="003530BE">
        <w:rPr>
          <w:rFonts w:ascii="Times New Roman" w:hAnsi="Times New Roman" w:cs="Times New Roman"/>
          <w:spacing w:val="-15"/>
          <w:sz w:val="28"/>
          <w:szCs w:val="28"/>
        </w:rPr>
        <w:t xml:space="preserve"> </w:t>
      </w:r>
      <w:r w:rsidRPr="003530BE">
        <w:rPr>
          <w:rFonts w:ascii="Times New Roman" w:hAnsi="Times New Roman" w:cs="Times New Roman"/>
          <w:spacing w:val="-1"/>
          <w:sz w:val="28"/>
          <w:szCs w:val="28"/>
        </w:rPr>
        <w:t>регулируемой</w:t>
      </w:r>
      <w:r w:rsidRPr="003530BE">
        <w:rPr>
          <w:rFonts w:ascii="Times New Roman" w:hAnsi="Times New Roman" w:cs="Times New Roman"/>
          <w:spacing w:val="-16"/>
          <w:sz w:val="28"/>
          <w:szCs w:val="28"/>
        </w:rPr>
        <w:t xml:space="preserve"> </w:t>
      </w:r>
      <w:r w:rsidRPr="003530BE">
        <w:rPr>
          <w:rFonts w:ascii="Times New Roman" w:hAnsi="Times New Roman" w:cs="Times New Roman"/>
          <w:sz w:val="28"/>
          <w:szCs w:val="28"/>
        </w:rPr>
        <w:t>деятельности</w:t>
      </w:r>
      <w:r w:rsidRPr="003530BE">
        <w:rPr>
          <w:rFonts w:ascii="Times New Roman" w:hAnsi="Times New Roman" w:cs="Times New Roman"/>
          <w:spacing w:val="-15"/>
          <w:sz w:val="28"/>
          <w:szCs w:val="28"/>
        </w:rPr>
        <w:t xml:space="preserve"> </w:t>
      </w:r>
      <w:r w:rsidRPr="003530BE">
        <w:rPr>
          <w:rFonts w:ascii="Times New Roman" w:hAnsi="Times New Roman" w:cs="Times New Roman"/>
          <w:sz w:val="28"/>
          <w:szCs w:val="28"/>
        </w:rPr>
        <w:t>предприятия</w:t>
      </w:r>
      <w:r w:rsidRPr="003530BE">
        <w:rPr>
          <w:rFonts w:ascii="Times New Roman" w:hAnsi="Times New Roman" w:cs="Times New Roman"/>
          <w:spacing w:val="-14"/>
          <w:sz w:val="28"/>
          <w:szCs w:val="28"/>
        </w:rPr>
        <w:t xml:space="preserve"> </w:t>
      </w:r>
      <w:r w:rsidRPr="003530BE">
        <w:rPr>
          <w:rFonts w:ascii="Times New Roman" w:hAnsi="Times New Roman" w:cs="Times New Roman"/>
          <w:sz w:val="28"/>
          <w:szCs w:val="28"/>
        </w:rPr>
        <w:t>–</w:t>
      </w:r>
      <w:r w:rsidRPr="003530BE">
        <w:rPr>
          <w:rFonts w:ascii="Times New Roman" w:hAnsi="Times New Roman" w:cs="Times New Roman"/>
          <w:spacing w:val="-14"/>
          <w:sz w:val="28"/>
          <w:szCs w:val="28"/>
        </w:rPr>
        <w:t xml:space="preserve"> </w:t>
      </w:r>
      <w:r w:rsidRPr="003530BE">
        <w:rPr>
          <w:rFonts w:ascii="Times New Roman" w:hAnsi="Times New Roman" w:cs="Times New Roman"/>
          <w:sz w:val="28"/>
          <w:szCs w:val="28"/>
        </w:rPr>
        <w:t>холодное</w:t>
      </w:r>
      <w:r w:rsidRPr="003530BE">
        <w:rPr>
          <w:rFonts w:ascii="Times New Roman" w:hAnsi="Times New Roman" w:cs="Times New Roman"/>
          <w:spacing w:val="-13"/>
          <w:sz w:val="28"/>
          <w:szCs w:val="28"/>
        </w:rPr>
        <w:t xml:space="preserve"> </w:t>
      </w:r>
      <w:r w:rsidRPr="003530BE">
        <w:rPr>
          <w:rFonts w:ascii="Times New Roman" w:hAnsi="Times New Roman" w:cs="Times New Roman"/>
          <w:sz w:val="28"/>
          <w:szCs w:val="28"/>
        </w:rPr>
        <w:t>водоснабжение, водоотведение.</w:t>
      </w:r>
    </w:p>
    <w:p w:rsidR="003530BE" w:rsidRPr="003530BE" w:rsidRDefault="003530BE" w:rsidP="003530BE">
      <w:pPr>
        <w:pStyle w:val="afffffff1"/>
        <w:spacing w:before="0" w:after="0"/>
        <w:ind w:firstLine="567"/>
        <w:rPr>
          <w:sz w:val="28"/>
          <w:szCs w:val="28"/>
        </w:rPr>
      </w:pPr>
      <w:r w:rsidRPr="003530BE">
        <w:rPr>
          <w:sz w:val="28"/>
          <w:szCs w:val="28"/>
        </w:rPr>
        <w:t>Договорные</w:t>
      </w:r>
      <w:r w:rsidRPr="003530BE">
        <w:rPr>
          <w:spacing w:val="114"/>
          <w:sz w:val="28"/>
          <w:szCs w:val="28"/>
        </w:rPr>
        <w:t xml:space="preserve"> </w:t>
      </w:r>
      <w:r>
        <w:rPr>
          <w:sz w:val="28"/>
          <w:szCs w:val="28"/>
        </w:rPr>
        <w:t xml:space="preserve">отношения, </w:t>
      </w:r>
      <w:r w:rsidRPr="003530BE">
        <w:rPr>
          <w:sz w:val="28"/>
          <w:szCs w:val="28"/>
        </w:rPr>
        <w:t>возникающие</w:t>
      </w:r>
      <w:r w:rsidRPr="003530BE">
        <w:rPr>
          <w:spacing w:val="119"/>
          <w:sz w:val="28"/>
          <w:szCs w:val="28"/>
        </w:rPr>
        <w:t xml:space="preserve"> </w:t>
      </w:r>
      <w:r w:rsidRPr="003530BE">
        <w:rPr>
          <w:sz w:val="28"/>
          <w:szCs w:val="28"/>
        </w:rPr>
        <w:t>между</w:t>
      </w:r>
      <w:r w:rsidRPr="003530BE">
        <w:rPr>
          <w:sz w:val="28"/>
          <w:szCs w:val="28"/>
        </w:rPr>
        <w:tab/>
      </w:r>
      <w:r w:rsidR="00B5557F" w:rsidRPr="00EF1D1E">
        <w:rPr>
          <w:sz w:val="28"/>
          <w:szCs w:val="28"/>
        </w:rPr>
        <w:t>МУП «Водоканал» Прохладненского муниципального района</w:t>
      </w:r>
      <w:r w:rsidRPr="003530BE">
        <w:rPr>
          <w:spacing w:val="49"/>
          <w:sz w:val="28"/>
          <w:szCs w:val="28"/>
        </w:rPr>
        <w:t xml:space="preserve"> </w:t>
      </w:r>
      <w:r w:rsidRPr="003530BE">
        <w:rPr>
          <w:sz w:val="28"/>
          <w:szCs w:val="28"/>
        </w:rPr>
        <w:t>и</w:t>
      </w:r>
      <w:r w:rsidRPr="003530BE">
        <w:rPr>
          <w:spacing w:val="-67"/>
          <w:sz w:val="28"/>
          <w:szCs w:val="28"/>
        </w:rPr>
        <w:t xml:space="preserve"> </w:t>
      </w:r>
      <w:r w:rsidRPr="003530BE">
        <w:rPr>
          <w:sz w:val="28"/>
          <w:szCs w:val="28"/>
        </w:rPr>
        <w:t>потребителями</w:t>
      </w:r>
      <w:r w:rsidRPr="003530BE">
        <w:rPr>
          <w:spacing w:val="-7"/>
          <w:sz w:val="28"/>
          <w:szCs w:val="28"/>
        </w:rPr>
        <w:t xml:space="preserve"> </w:t>
      </w:r>
      <w:r w:rsidRPr="003530BE">
        <w:rPr>
          <w:sz w:val="28"/>
          <w:szCs w:val="28"/>
        </w:rPr>
        <w:t>(населением</w:t>
      </w:r>
      <w:r w:rsidRPr="003530BE">
        <w:rPr>
          <w:spacing w:val="-7"/>
          <w:sz w:val="28"/>
          <w:szCs w:val="28"/>
        </w:rPr>
        <w:t xml:space="preserve"> </w:t>
      </w:r>
      <w:r w:rsidRPr="003530BE">
        <w:rPr>
          <w:sz w:val="28"/>
          <w:szCs w:val="28"/>
        </w:rPr>
        <w:t>и</w:t>
      </w:r>
      <w:r w:rsidRPr="003530BE">
        <w:rPr>
          <w:spacing w:val="-4"/>
          <w:sz w:val="28"/>
          <w:szCs w:val="28"/>
        </w:rPr>
        <w:t xml:space="preserve"> </w:t>
      </w:r>
      <w:r w:rsidRPr="003530BE">
        <w:rPr>
          <w:sz w:val="28"/>
          <w:szCs w:val="28"/>
        </w:rPr>
        <w:t>юридическими</w:t>
      </w:r>
      <w:r w:rsidRPr="003530BE">
        <w:rPr>
          <w:spacing w:val="-5"/>
          <w:sz w:val="28"/>
          <w:szCs w:val="28"/>
        </w:rPr>
        <w:t xml:space="preserve"> </w:t>
      </w:r>
      <w:r w:rsidRPr="003530BE">
        <w:rPr>
          <w:sz w:val="28"/>
          <w:szCs w:val="28"/>
        </w:rPr>
        <w:t>лицами),</w:t>
      </w:r>
      <w:r w:rsidRPr="003530BE">
        <w:rPr>
          <w:spacing w:val="-8"/>
          <w:sz w:val="28"/>
          <w:szCs w:val="28"/>
        </w:rPr>
        <w:t xml:space="preserve"> </w:t>
      </w:r>
      <w:r w:rsidRPr="003530BE">
        <w:rPr>
          <w:sz w:val="28"/>
          <w:szCs w:val="28"/>
        </w:rPr>
        <w:t>регулируются:</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договорами</w:t>
      </w:r>
      <w:r w:rsidR="003530BE" w:rsidRPr="003530BE">
        <w:rPr>
          <w:spacing w:val="-13"/>
          <w:sz w:val="28"/>
          <w:szCs w:val="28"/>
        </w:rPr>
        <w:t xml:space="preserve"> </w:t>
      </w:r>
      <w:r w:rsidR="003530BE" w:rsidRPr="003530BE">
        <w:rPr>
          <w:sz w:val="28"/>
          <w:szCs w:val="28"/>
        </w:rPr>
        <w:t>холодного</w:t>
      </w:r>
      <w:r w:rsidR="003530BE" w:rsidRPr="003530BE">
        <w:rPr>
          <w:spacing w:val="-8"/>
          <w:sz w:val="28"/>
          <w:szCs w:val="28"/>
        </w:rPr>
        <w:t xml:space="preserve"> </w:t>
      </w:r>
      <w:r w:rsidR="003530BE" w:rsidRPr="003530BE">
        <w:rPr>
          <w:sz w:val="28"/>
          <w:szCs w:val="28"/>
        </w:rPr>
        <w:t>водоснабжения</w:t>
      </w:r>
      <w:r w:rsidR="003530BE" w:rsidRPr="003530BE">
        <w:rPr>
          <w:spacing w:val="-11"/>
          <w:sz w:val="28"/>
          <w:szCs w:val="28"/>
        </w:rPr>
        <w:t xml:space="preserve"> </w:t>
      </w:r>
      <w:r w:rsidR="003530BE" w:rsidRPr="003530BE">
        <w:rPr>
          <w:sz w:val="28"/>
          <w:szCs w:val="28"/>
        </w:rPr>
        <w:t>и</w:t>
      </w:r>
      <w:r w:rsidR="003530BE" w:rsidRPr="003530BE">
        <w:rPr>
          <w:spacing w:val="-11"/>
          <w:sz w:val="28"/>
          <w:szCs w:val="28"/>
        </w:rPr>
        <w:t xml:space="preserve"> </w:t>
      </w:r>
      <w:r w:rsidR="003530BE" w:rsidRPr="003530BE">
        <w:rPr>
          <w:sz w:val="28"/>
          <w:szCs w:val="28"/>
        </w:rPr>
        <w:t>водоотведения;</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договорами</w:t>
      </w:r>
      <w:r w:rsidR="003530BE" w:rsidRPr="003530BE">
        <w:rPr>
          <w:sz w:val="28"/>
          <w:szCs w:val="28"/>
        </w:rPr>
        <w:tab/>
        <w:t>ресурсоснабжения</w:t>
      </w:r>
      <w:r w:rsidR="003530BE" w:rsidRPr="003530BE">
        <w:rPr>
          <w:sz w:val="28"/>
          <w:szCs w:val="28"/>
        </w:rPr>
        <w:tab/>
        <w:t>в</w:t>
      </w:r>
      <w:r w:rsidR="003530BE" w:rsidRPr="003530BE">
        <w:rPr>
          <w:sz w:val="28"/>
          <w:szCs w:val="28"/>
        </w:rPr>
        <w:tab/>
        <w:t>целях</w:t>
      </w:r>
      <w:r w:rsidR="003530BE" w:rsidRPr="003530BE">
        <w:rPr>
          <w:sz w:val="28"/>
          <w:szCs w:val="28"/>
        </w:rPr>
        <w:tab/>
      </w:r>
      <w:r w:rsidR="003530BE" w:rsidRPr="003530BE">
        <w:rPr>
          <w:spacing w:val="-2"/>
          <w:sz w:val="28"/>
          <w:szCs w:val="28"/>
        </w:rPr>
        <w:t>предоставления</w:t>
      </w:r>
      <w:r w:rsidR="003530BE" w:rsidRPr="003530BE">
        <w:rPr>
          <w:spacing w:val="-67"/>
          <w:sz w:val="28"/>
          <w:szCs w:val="28"/>
        </w:rPr>
        <w:t xml:space="preserve"> </w:t>
      </w:r>
      <w:r w:rsidR="003530BE" w:rsidRPr="003530BE">
        <w:rPr>
          <w:sz w:val="28"/>
          <w:szCs w:val="28"/>
        </w:rPr>
        <w:t>коммунальных услуг.</w:t>
      </w:r>
    </w:p>
    <w:p w:rsidR="003530BE" w:rsidRPr="003530BE" w:rsidRDefault="003530BE" w:rsidP="003530BE">
      <w:pPr>
        <w:pStyle w:val="afffffff1"/>
        <w:spacing w:before="0" w:after="0"/>
        <w:ind w:firstLine="567"/>
        <w:rPr>
          <w:sz w:val="28"/>
          <w:szCs w:val="28"/>
        </w:rPr>
      </w:pPr>
      <w:r w:rsidRPr="003530BE">
        <w:rPr>
          <w:sz w:val="28"/>
          <w:szCs w:val="28"/>
        </w:rPr>
        <w:tab/>
        <w:t>Существенными</w:t>
      </w:r>
      <w:r w:rsidRPr="003530BE">
        <w:rPr>
          <w:spacing w:val="1"/>
          <w:sz w:val="28"/>
          <w:szCs w:val="28"/>
        </w:rPr>
        <w:t xml:space="preserve"> </w:t>
      </w:r>
      <w:r w:rsidRPr="003530BE">
        <w:rPr>
          <w:sz w:val="28"/>
          <w:szCs w:val="28"/>
        </w:rPr>
        <w:t>условиями</w:t>
      </w:r>
      <w:r w:rsidRPr="003530BE">
        <w:rPr>
          <w:spacing w:val="1"/>
          <w:sz w:val="28"/>
          <w:szCs w:val="28"/>
        </w:rPr>
        <w:t xml:space="preserve"> </w:t>
      </w:r>
      <w:r w:rsidRPr="003530BE">
        <w:rPr>
          <w:sz w:val="28"/>
          <w:szCs w:val="28"/>
        </w:rPr>
        <w:t>договора</w:t>
      </w:r>
      <w:r w:rsidRPr="003530BE">
        <w:rPr>
          <w:spacing w:val="1"/>
          <w:sz w:val="28"/>
          <w:szCs w:val="28"/>
        </w:rPr>
        <w:t xml:space="preserve"> </w:t>
      </w:r>
      <w:r w:rsidRPr="003530BE">
        <w:rPr>
          <w:sz w:val="28"/>
          <w:szCs w:val="28"/>
        </w:rPr>
        <w:t>холодного</w:t>
      </w:r>
      <w:r w:rsidRPr="003530BE">
        <w:rPr>
          <w:spacing w:val="1"/>
          <w:sz w:val="28"/>
          <w:szCs w:val="28"/>
        </w:rPr>
        <w:t xml:space="preserve"> </w:t>
      </w:r>
      <w:r w:rsidRPr="003530BE">
        <w:rPr>
          <w:sz w:val="28"/>
          <w:szCs w:val="28"/>
        </w:rPr>
        <w:t>водоснабжения</w:t>
      </w:r>
      <w:r w:rsidRPr="003530BE">
        <w:rPr>
          <w:spacing w:val="1"/>
          <w:sz w:val="28"/>
          <w:szCs w:val="28"/>
        </w:rPr>
        <w:t xml:space="preserve"> </w:t>
      </w:r>
      <w:r w:rsidRPr="003530BE">
        <w:rPr>
          <w:sz w:val="28"/>
          <w:szCs w:val="28"/>
        </w:rPr>
        <w:t>и</w:t>
      </w:r>
      <w:r w:rsidRPr="003530BE">
        <w:rPr>
          <w:spacing w:val="1"/>
          <w:sz w:val="28"/>
          <w:szCs w:val="28"/>
        </w:rPr>
        <w:t xml:space="preserve"> </w:t>
      </w:r>
      <w:r w:rsidRPr="003530BE">
        <w:rPr>
          <w:sz w:val="28"/>
          <w:szCs w:val="28"/>
        </w:rPr>
        <w:t>водоотведения</w:t>
      </w:r>
      <w:r w:rsidRPr="003530BE">
        <w:rPr>
          <w:spacing w:val="-3"/>
          <w:sz w:val="28"/>
          <w:szCs w:val="28"/>
        </w:rPr>
        <w:t xml:space="preserve"> </w:t>
      </w:r>
      <w:r w:rsidRPr="003530BE">
        <w:rPr>
          <w:sz w:val="28"/>
          <w:szCs w:val="28"/>
        </w:rPr>
        <w:t>является:</w:t>
      </w:r>
    </w:p>
    <w:p w:rsidR="003530BE" w:rsidRPr="003530BE" w:rsidRDefault="00055132" w:rsidP="003530BE">
      <w:pPr>
        <w:pStyle w:val="afffffff1"/>
        <w:spacing w:before="0" w:after="0"/>
        <w:ind w:firstLine="567"/>
        <w:rPr>
          <w:sz w:val="28"/>
          <w:szCs w:val="28"/>
        </w:rPr>
      </w:pPr>
      <w:r w:rsidRPr="003530BE">
        <w:rPr>
          <w:sz w:val="28"/>
          <w:szCs w:val="28"/>
        </w:rPr>
        <w:t>–</w:t>
      </w:r>
      <w:r>
        <w:rPr>
          <w:spacing w:val="-1"/>
          <w:sz w:val="28"/>
          <w:szCs w:val="28"/>
        </w:rPr>
        <w:t> </w:t>
      </w:r>
      <w:r w:rsidR="003530BE" w:rsidRPr="003530BE">
        <w:rPr>
          <w:spacing w:val="-1"/>
          <w:sz w:val="28"/>
          <w:szCs w:val="28"/>
        </w:rPr>
        <w:t>организация</w:t>
      </w:r>
      <w:r w:rsidR="003530BE" w:rsidRPr="003530BE">
        <w:rPr>
          <w:spacing w:val="-14"/>
          <w:sz w:val="28"/>
          <w:szCs w:val="28"/>
        </w:rPr>
        <w:t xml:space="preserve"> </w:t>
      </w:r>
      <w:r w:rsidR="003530BE" w:rsidRPr="003530BE">
        <w:rPr>
          <w:spacing w:val="-1"/>
          <w:sz w:val="28"/>
          <w:szCs w:val="28"/>
        </w:rPr>
        <w:t>водопроводно-канализационного</w:t>
      </w:r>
      <w:r w:rsidR="003530BE" w:rsidRPr="003530BE">
        <w:rPr>
          <w:spacing w:val="-15"/>
          <w:sz w:val="28"/>
          <w:szCs w:val="28"/>
        </w:rPr>
        <w:t xml:space="preserve"> </w:t>
      </w:r>
      <w:r w:rsidR="003530BE" w:rsidRPr="003530BE">
        <w:rPr>
          <w:sz w:val="28"/>
          <w:szCs w:val="28"/>
        </w:rPr>
        <w:t>хозяйства</w:t>
      </w:r>
      <w:r w:rsidR="003530BE" w:rsidRPr="003530BE">
        <w:rPr>
          <w:spacing w:val="-17"/>
          <w:sz w:val="28"/>
          <w:szCs w:val="28"/>
        </w:rPr>
        <w:t xml:space="preserve"> </w:t>
      </w:r>
      <w:r w:rsidR="003530BE" w:rsidRPr="003530BE">
        <w:rPr>
          <w:sz w:val="28"/>
          <w:szCs w:val="28"/>
        </w:rPr>
        <w:t>обязуется</w:t>
      </w:r>
      <w:r w:rsidR="003530BE" w:rsidRPr="003530BE">
        <w:rPr>
          <w:spacing w:val="-68"/>
          <w:sz w:val="28"/>
          <w:szCs w:val="28"/>
        </w:rPr>
        <w:t xml:space="preserve"> </w:t>
      </w:r>
      <w:r w:rsidR="003530BE" w:rsidRPr="003530BE">
        <w:rPr>
          <w:sz w:val="28"/>
          <w:szCs w:val="28"/>
        </w:rPr>
        <w:t>осуществлять прием сточных вод абонента от канализационного выпуска в</w:t>
      </w:r>
      <w:r w:rsidR="003530BE" w:rsidRPr="003530BE">
        <w:rPr>
          <w:spacing w:val="1"/>
          <w:sz w:val="28"/>
          <w:szCs w:val="28"/>
        </w:rPr>
        <w:t xml:space="preserve"> </w:t>
      </w:r>
      <w:r w:rsidR="003530BE" w:rsidRPr="003530BE">
        <w:rPr>
          <w:sz w:val="28"/>
          <w:szCs w:val="28"/>
        </w:rPr>
        <w:t>централизованную</w:t>
      </w:r>
      <w:r w:rsidR="003530BE" w:rsidRPr="003530BE">
        <w:rPr>
          <w:spacing w:val="1"/>
          <w:sz w:val="28"/>
          <w:szCs w:val="28"/>
        </w:rPr>
        <w:t xml:space="preserve"> </w:t>
      </w:r>
      <w:r w:rsidR="003530BE" w:rsidRPr="003530BE">
        <w:rPr>
          <w:sz w:val="28"/>
          <w:szCs w:val="28"/>
        </w:rPr>
        <w:t>систему</w:t>
      </w:r>
      <w:r w:rsidR="003530BE" w:rsidRPr="003530BE">
        <w:rPr>
          <w:spacing w:val="1"/>
          <w:sz w:val="28"/>
          <w:szCs w:val="28"/>
        </w:rPr>
        <w:t xml:space="preserve"> </w:t>
      </w:r>
      <w:r w:rsidR="003530BE" w:rsidRPr="003530BE">
        <w:rPr>
          <w:sz w:val="28"/>
          <w:szCs w:val="28"/>
        </w:rPr>
        <w:t>водоотведения</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обеспечивать</w:t>
      </w:r>
      <w:r w:rsidR="003530BE" w:rsidRPr="003530BE">
        <w:rPr>
          <w:spacing w:val="1"/>
          <w:sz w:val="28"/>
          <w:szCs w:val="28"/>
        </w:rPr>
        <w:t xml:space="preserve"> </w:t>
      </w:r>
      <w:r w:rsidR="003530BE" w:rsidRPr="003530BE">
        <w:rPr>
          <w:sz w:val="28"/>
          <w:szCs w:val="28"/>
        </w:rPr>
        <w:t>их</w:t>
      </w:r>
      <w:r w:rsidR="003530BE" w:rsidRPr="003530BE">
        <w:rPr>
          <w:spacing w:val="1"/>
          <w:sz w:val="28"/>
          <w:szCs w:val="28"/>
        </w:rPr>
        <w:t xml:space="preserve"> </w:t>
      </w:r>
      <w:r w:rsidR="003530BE" w:rsidRPr="003530BE">
        <w:rPr>
          <w:sz w:val="28"/>
          <w:szCs w:val="28"/>
        </w:rPr>
        <w:t>транспортировку,</w:t>
      </w:r>
      <w:r w:rsidR="003530BE" w:rsidRPr="003530BE">
        <w:rPr>
          <w:spacing w:val="1"/>
          <w:sz w:val="28"/>
          <w:szCs w:val="28"/>
        </w:rPr>
        <w:t xml:space="preserve"> </w:t>
      </w:r>
      <w:r w:rsidR="003530BE" w:rsidRPr="003530BE">
        <w:rPr>
          <w:sz w:val="28"/>
          <w:szCs w:val="28"/>
        </w:rPr>
        <w:t>очистку</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сброс</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водный</w:t>
      </w:r>
      <w:r w:rsidR="003530BE" w:rsidRPr="003530BE">
        <w:rPr>
          <w:spacing w:val="1"/>
          <w:sz w:val="28"/>
          <w:szCs w:val="28"/>
        </w:rPr>
        <w:t xml:space="preserve"> </w:t>
      </w:r>
      <w:r w:rsidR="003530BE" w:rsidRPr="003530BE">
        <w:rPr>
          <w:sz w:val="28"/>
          <w:szCs w:val="28"/>
        </w:rPr>
        <w:t>объект,</w:t>
      </w:r>
      <w:r w:rsidR="003530BE" w:rsidRPr="003530BE">
        <w:rPr>
          <w:spacing w:val="1"/>
          <w:sz w:val="28"/>
          <w:szCs w:val="28"/>
        </w:rPr>
        <w:t xml:space="preserve"> </w:t>
      </w:r>
      <w:r w:rsidR="003530BE" w:rsidRPr="003530BE">
        <w:rPr>
          <w:sz w:val="28"/>
          <w:szCs w:val="28"/>
        </w:rPr>
        <w:t>а</w:t>
      </w:r>
      <w:r w:rsidR="003530BE" w:rsidRPr="003530BE">
        <w:rPr>
          <w:spacing w:val="1"/>
          <w:sz w:val="28"/>
          <w:szCs w:val="28"/>
        </w:rPr>
        <w:t xml:space="preserve"> </w:t>
      </w:r>
      <w:r w:rsidR="003530BE" w:rsidRPr="003530BE">
        <w:rPr>
          <w:sz w:val="28"/>
          <w:szCs w:val="28"/>
        </w:rPr>
        <w:t>абонент</w:t>
      </w:r>
      <w:r w:rsidR="003530BE" w:rsidRPr="003530BE">
        <w:rPr>
          <w:spacing w:val="1"/>
          <w:sz w:val="28"/>
          <w:szCs w:val="28"/>
        </w:rPr>
        <w:t xml:space="preserve"> </w:t>
      </w:r>
      <w:r w:rsidR="003530BE" w:rsidRPr="003530BE">
        <w:rPr>
          <w:sz w:val="28"/>
          <w:szCs w:val="28"/>
        </w:rPr>
        <w:t>обязуется</w:t>
      </w:r>
      <w:r w:rsidR="003530BE" w:rsidRPr="003530BE">
        <w:rPr>
          <w:spacing w:val="-67"/>
          <w:sz w:val="28"/>
          <w:szCs w:val="28"/>
        </w:rPr>
        <w:t xml:space="preserve"> </w:t>
      </w:r>
      <w:r w:rsidR="003530BE" w:rsidRPr="003530BE">
        <w:rPr>
          <w:sz w:val="28"/>
          <w:szCs w:val="28"/>
        </w:rPr>
        <w:t>соблюдать</w:t>
      </w:r>
      <w:r w:rsidR="003530BE" w:rsidRPr="003530BE">
        <w:rPr>
          <w:spacing w:val="1"/>
          <w:sz w:val="28"/>
          <w:szCs w:val="28"/>
        </w:rPr>
        <w:t xml:space="preserve"> </w:t>
      </w:r>
      <w:r w:rsidR="003530BE" w:rsidRPr="003530BE">
        <w:rPr>
          <w:sz w:val="28"/>
          <w:szCs w:val="28"/>
        </w:rPr>
        <w:t>режим</w:t>
      </w:r>
      <w:r w:rsidR="003530BE" w:rsidRPr="003530BE">
        <w:rPr>
          <w:spacing w:val="1"/>
          <w:sz w:val="28"/>
          <w:szCs w:val="28"/>
        </w:rPr>
        <w:t xml:space="preserve"> </w:t>
      </w:r>
      <w:r w:rsidR="003530BE" w:rsidRPr="003530BE">
        <w:rPr>
          <w:sz w:val="28"/>
          <w:szCs w:val="28"/>
        </w:rPr>
        <w:t>водоотведения,</w:t>
      </w:r>
      <w:r w:rsidR="003530BE" w:rsidRPr="003530BE">
        <w:rPr>
          <w:spacing w:val="1"/>
          <w:sz w:val="28"/>
          <w:szCs w:val="28"/>
        </w:rPr>
        <w:t xml:space="preserve"> </w:t>
      </w:r>
      <w:r w:rsidR="003530BE" w:rsidRPr="003530BE">
        <w:rPr>
          <w:sz w:val="28"/>
          <w:szCs w:val="28"/>
        </w:rPr>
        <w:t>нормативы</w:t>
      </w:r>
      <w:r w:rsidR="003530BE" w:rsidRPr="003530BE">
        <w:rPr>
          <w:spacing w:val="1"/>
          <w:sz w:val="28"/>
          <w:szCs w:val="28"/>
        </w:rPr>
        <w:t xml:space="preserve"> </w:t>
      </w:r>
      <w:r w:rsidR="003530BE" w:rsidRPr="003530BE">
        <w:rPr>
          <w:sz w:val="28"/>
          <w:szCs w:val="28"/>
        </w:rPr>
        <w:t>по</w:t>
      </w:r>
      <w:r w:rsidR="003530BE" w:rsidRPr="003530BE">
        <w:rPr>
          <w:spacing w:val="1"/>
          <w:sz w:val="28"/>
          <w:szCs w:val="28"/>
        </w:rPr>
        <w:t xml:space="preserve"> </w:t>
      </w:r>
      <w:r w:rsidR="003530BE" w:rsidRPr="003530BE">
        <w:rPr>
          <w:sz w:val="28"/>
          <w:szCs w:val="28"/>
        </w:rPr>
        <w:t>объему</w:t>
      </w:r>
      <w:r w:rsidR="003530BE" w:rsidRPr="003530BE">
        <w:rPr>
          <w:spacing w:val="1"/>
          <w:sz w:val="28"/>
          <w:szCs w:val="28"/>
        </w:rPr>
        <w:t xml:space="preserve"> </w:t>
      </w:r>
      <w:r w:rsidR="003530BE" w:rsidRPr="003530BE">
        <w:rPr>
          <w:sz w:val="28"/>
          <w:szCs w:val="28"/>
        </w:rPr>
        <w:t>сточных</w:t>
      </w:r>
      <w:r w:rsidR="003530BE" w:rsidRPr="003530BE">
        <w:rPr>
          <w:spacing w:val="1"/>
          <w:sz w:val="28"/>
          <w:szCs w:val="28"/>
        </w:rPr>
        <w:t xml:space="preserve"> </w:t>
      </w:r>
      <w:r w:rsidR="003530BE" w:rsidRPr="003530BE">
        <w:rPr>
          <w:sz w:val="28"/>
          <w:szCs w:val="28"/>
        </w:rPr>
        <w:t>вод</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нормативы водоотведения</w:t>
      </w:r>
      <w:r w:rsidR="003530BE" w:rsidRPr="003530BE">
        <w:rPr>
          <w:spacing w:val="1"/>
          <w:sz w:val="28"/>
          <w:szCs w:val="28"/>
        </w:rPr>
        <w:t xml:space="preserve"> </w:t>
      </w:r>
      <w:r w:rsidR="003530BE" w:rsidRPr="003530BE">
        <w:rPr>
          <w:sz w:val="28"/>
          <w:szCs w:val="28"/>
        </w:rPr>
        <w:t>по</w:t>
      </w:r>
      <w:r w:rsidR="003530BE" w:rsidRPr="003530BE">
        <w:rPr>
          <w:spacing w:val="1"/>
          <w:sz w:val="28"/>
          <w:szCs w:val="28"/>
        </w:rPr>
        <w:t xml:space="preserve"> </w:t>
      </w:r>
      <w:r w:rsidR="003530BE" w:rsidRPr="003530BE">
        <w:rPr>
          <w:sz w:val="28"/>
          <w:szCs w:val="28"/>
        </w:rPr>
        <w:t>составу сточных вод,</w:t>
      </w:r>
      <w:r w:rsidR="003530BE" w:rsidRPr="003530BE">
        <w:rPr>
          <w:spacing w:val="1"/>
          <w:sz w:val="28"/>
          <w:szCs w:val="28"/>
        </w:rPr>
        <w:t xml:space="preserve"> </w:t>
      </w:r>
      <w:r w:rsidR="003530BE" w:rsidRPr="003530BE">
        <w:rPr>
          <w:sz w:val="28"/>
          <w:szCs w:val="28"/>
        </w:rPr>
        <w:t>нормативы допустимых</w:t>
      </w:r>
      <w:r w:rsidR="003530BE" w:rsidRPr="003530BE">
        <w:rPr>
          <w:spacing w:val="1"/>
          <w:sz w:val="28"/>
          <w:szCs w:val="28"/>
        </w:rPr>
        <w:t xml:space="preserve"> </w:t>
      </w:r>
      <w:r w:rsidR="003530BE" w:rsidRPr="003530BE">
        <w:rPr>
          <w:sz w:val="28"/>
          <w:szCs w:val="28"/>
        </w:rPr>
        <w:t>сбросов</w:t>
      </w:r>
      <w:r w:rsidR="003530BE" w:rsidRPr="003530BE">
        <w:rPr>
          <w:spacing w:val="1"/>
          <w:sz w:val="28"/>
          <w:szCs w:val="28"/>
        </w:rPr>
        <w:t xml:space="preserve"> </w:t>
      </w:r>
      <w:r w:rsidR="003530BE" w:rsidRPr="003530BE">
        <w:rPr>
          <w:sz w:val="28"/>
          <w:szCs w:val="28"/>
        </w:rPr>
        <w:t>загрязняющих</w:t>
      </w:r>
      <w:r w:rsidR="003530BE" w:rsidRPr="003530BE">
        <w:rPr>
          <w:spacing w:val="1"/>
          <w:sz w:val="28"/>
          <w:szCs w:val="28"/>
        </w:rPr>
        <w:t xml:space="preserve"> </w:t>
      </w:r>
      <w:r w:rsidR="003530BE" w:rsidRPr="003530BE">
        <w:rPr>
          <w:sz w:val="28"/>
          <w:szCs w:val="28"/>
        </w:rPr>
        <w:t>веществ</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микроорганизмов</w:t>
      </w:r>
      <w:r w:rsidR="003530BE" w:rsidRPr="003530BE">
        <w:rPr>
          <w:spacing w:val="1"/>
          <w:sz w:val="28"/>
          <w:szCs w:val="28"/>
        </w:rPr>
        <w:t xml:space="preserve"> </w:t>
      </w:r>
      <w:r w:rsidR="003530BE" w:rsidRPr="003530BE">
        <w:rPr>
          <w:sz w:val="28"/>
          <w:szCs w:val="28"/>
        </w:rPr>
        <w:t>(далее</w:t>
      </w:r>
      <w:r w:rsidR="003530BE" w:rsidRPr="003530BE">
        <w:rPr>
          <w:spacing w:val="1"/>
          <w:sz w:val="28"/>
          <w:szCs w:val="28"/>
        </w:rPr>
        <w:t xml:space="preserve"> </w:t>
      </w:r>
      <w:r w:rsidR="003530BE" w:rsidRPr="003530BE">
        <w:rPr>
          <w:sz w:val="28"/>
          <w:szCs w:val="28"/>
        </w:rPr>
        <w:t>по</w:t>
      </w:r>
      <w:r w:rsidR="003530BE" w:rsidRPr="003530BE">
        <w:rPr>
          <w:spacing w:val="1"/>
          <w:sz w:val="28"/>
          <w:szCs w:val="28"/>
        </w:rPr>
        <w:t xml:space="preserve"> </w:t>
      </w:r>
      <w:r w:rsidR="003530BE" w:rsidRPr="003530BE">
        <w:rPr>
          <w:sz w:val="28"/>
          <w:szCs w:val="28"/>
        </w:rPr>
        <w:t>тексту</w:t>
      </w:r>
      <w:r w:rsidR="003530BE" w:rsidRPr="003530BE">
        <w:rPr>
          <w:spacing w:val="1"/>
          <w:sz w:val="28"/>
          <w:szCs w:val="28"/>
        </w:rPr>
        <w:t xml:space="preserve"> </w:t>
      </w:r>
      <w:r w:rsidR="003530BE" w:rsidRPr="003530BE">
        <w:rPr>
          <w:sz w:val="28"/>
          <w:szCs w:val="28"/>
        </w:rPr>
        <w:t>–</w:t>
      </w:r>
      <w:r w:rsidR="003530BE" w:rsidRPr="003530BE">
        <w:rPr>
          <w:spacing w:val="1"/>
          <w:sz w:val="28"/>
          <w:szCs w:val="28"/>
        </w:rPr>
        <w:t xml:space="preserve"> </w:t>
      </w:r>
      <w:r w:rsidR="003530BE" w:rsidRPr="003530BE">
        <w:rPr>
          <w:sz w:val="28"/>
          <w:szCs w:val="28"/>
        </w:rPr>
        <w:t>нормативы</w:t>
      </w:r>
      <w:r w:rsidR="003530BE" w:rsidRPr="003530BE">
        <w:rPr>
          <w:spacing w:val="-12"/>
          <w:sz w:val="28"/>
          <w:szCs w:val="28"/>
        </w:rPr>
        <w:t xml:space="preserve"> </w:t>
      </w:r>
      <w:r w:rsidR="003530BE" w:rsidRPr="003530BE">
        <w:rPr>
          <w:sz w:val="28"/>
          <w:szCs w:val="28"/>
        </w:rPr>
        <w:t>допустимых</w:t>
      </w:r>
      <w:r w:rsidR="003530BE" w:rsidRPr="003530BE">
        <w:rPr>
          <w:spacing w:val="-11"/>
          <w:sz w:val="28"/>
          <w:szCs w:val="28"/>
        </w:rPr>
        <w:t xml:space="preserve"> </w:t>
      </w:r>
      <w:r w:rsidR="003530BE" w:rsidRPr="003530BE">
        <w:rPr>
          <w:sz w:val="28"/>
          <w:szCs w:val="28"/>
        </w:rPr>
        <w:t>сбросов</w:t>
      </w:r>
      <w:r w:rsidR="003530BE" w:rsidRPr="003530BE">
        <w:rPr>
          <w:spacing w:val="-11"/>
          <w:sz w:val="28"/>
          <w:szCs w:val="28"/>
        </w:rPr>
        <w:t xml:space="preserve"> </w:t>
      </w:r>
      <w:r w:rsidR="003530BE" w:rsidRPr="003530BE">
        <w:rPr>
          <w:sz w:val="28"/>
          <w:szCs w:val="28"/>
        </w:rPr>
        <w:t>абонентов),</w:t>
      </w:r>
      <w:r w:rsidR="003530BE" w:rsidRPr="003530BE">
        <w:rPr>
          <w:spacing w:val="-11"/>
          <w:sz w:val="28"/>
          <w:szCs w:val="28"/>
        </w:rPr>
        <w:t xml:space="preserve"> </w:t>
      </w:r>
      <w:r w:rsidR="003530BE" w:rsidRPr="003530BE">
        <w:rPr>
          <w:sz w:val="28"/>
          <w:szCs w:val="28"/>
        </w:rPr>
        <w:t>лимиты</w:t>
      </w:r>
      <w:r w:rsidR="003530BE" w:rsidRPr="003530BE">
        <w:rPr>
          <w:spacing w:val="-12"/>
          <w:sz w:val="28"/>
          <w:szCs w:val="28"/>
        </w:rPr>
        <w:t xml:space="preserve"> </w:t>
      </w:r>
      <w:r w:rsidR="003530BE" w:rsidRPr="003530BE">
        <w:rPr>
          <w:sz w:val="28"/>
          <w:szCs w:val="28"/>
        </w:rPr>
        <w:t>на</w:t>
      </w:r>
      <w:r w:rsidR="003530BE" w:rsidRPr="003530BE">
        <w:rPr>
          <w:spacing w:val="-12"/>
          <w:sz w:val="28"/>
          <w:szCs w:val="28"/>
        </w:rPr>
        <w:t xml:space="preserve"> </w:t>
      </w:r>
      <w:r w:rsidR="003530BE" w:rsidRPr="003530BE">
        <w:rPr>
          <w:sz w:val="28"/>
          <w:szCs w:val="28"/>
        </w:rPr>
        <w:t>сбросы</w:t>
      </w:r>
      <w:r w:rsidR="003530BE" w:rsidRPr="003530BE">
        <w:rPr>
          <w:spacing w:val="-10"/>
          <w:sz w:val="28"/>
          <w:szCs w:val="28"/>
        </w:rPr>
        <w:t xml:space="preserve"> </w:t>
      </w:r>
      <w:r w:rsidR="003530BE" w:rsidRPr="003530BE">
        <w:rPr>
          <w:sz w:val="28"/>
          <w:szCs w:val="28"/>
        </w:rPr>
        <w:t>загрязняющих</w:t>
      </w:r>
      <w:r w:rsidR="003530BE" w:rsidRPr="003530BE">
        <w:rPr>
          <w:spacing w:val="-68"/>
          <w:sz w:val="28"/>
          <w:szCs w:val="28"/>
        </w:rPr>
        <w:t xml:space="preserve"> </w:t>
      </w:r>
      <w:r w:rsidR="003530BE" w:rsidRPr="003530BE">
        <w:rPr>
          <w:sz w:val="28"/>
          <w:szCs w:val="28"/>
        </w:rPr>
        <w:t xml:space="preserve">веществ, иных веществ и </w:t>
      </w:r>
      <w:r w:rsidR="003530BE" w:rsidRPr="003530BE">
        <w:rPr>
          <w:sz w:val="28"/>
          <w:szCs w:val="28"/>
        </w:rPr>
        <w:lastRenderedPageBreak/>
        <w:t>микроорганизмов (далее по тексту – лимиты на</w:t>
      </w:r>
      <w:r w:rsidR="003530BE" w:rsidRPr="003530BE">
        <w:rPr>
          <w:spacing w:val="1"/>
          <w:sz w:val="28"/>
          <w:szCs w:val="28"/>
        </w:rPr>
        <w:t xml:space="preserve"> </w:t>
      </w:r>
      <w:r w:rsidR="003530BE" w:rsidRPr="003530BE">
        <w:rPr>
          <w:sz w:val="28"/>
          <w:szCs w:val="28"/>
        </w:rPr>
        <w:t>сбросы)</w:t>
      </w:r>
      <w:r w:rsidR="003530BE" w:rsidRPr="003530BE">
        <w:rPr>
          <w:spacing w:val="1"/>
          <w:sz w:val="28"/>
          <w:szCs w:val="28"/>
        </w:rPr>
        <w:t xml:space="preserve"> </w:t>
      </w:r>
      <w:r w:rsidR="003530BE" w:rsidRPr="003530BE">
        <w:rPr>
          <w:sz w:val="28"/>
          <w:szCs w:val="28"/>
        </w:rPr>
        <w:t>(в случаях, когда такие нормативы установлены в соответствии с</w:t>
      </w:r>
      <w:r w:rsidR="003530BE" w:rsidRPr="003530BE">
        <w:rPr>
          <w:spacing w:val="1"/>
          <w:sz w:val="28"/>
          <w:szCs w:val="28"/>
        </w:rPr>
        <w:t xml:space="preserve"> </w:t>
      </w:r>
      <w:r w:rsidR="003530BE" w:rsidRPr="003530BE">
        <w:rPr>
          <w:spacing w:val="-1"/>
          <w:sz w:val="28"/>
          <w:szCs w:val="28"/>
        </w:rPr>
        <w:t>законодательством Российской Федерации), требования к составу и свойствам</w:t>
      </w:r>
      <w:r w:rsidR="003530BE" w:rsidRPr="003530BE">
        <w:rPr>
          <w:spacing w:val="-67"/>
          <w:sz w:val="28"/>
          <w:szCs w:val="28"/>
        </w:rPr>
        <w:t xml:space="preserve"> </w:t>
      </w:r>
      <w:r w:rsidR="003530BE" w:rsidRPr="003530BE">
        <w:rPr>
          <w:spacing w:val="-2"/>
          <w:sz w:val="28"/>
          <w:szCs w:val="28"/>
        </w:rPr>
        <w:t>сточных</w:t>
      </w:r>
      <w:r w:rsidR="003530BE" w:rsidRPr="003530BE">
        <w:rPr>
          <w:spacing w:val="-12"/>
          <w:sz w:val="28"/>
          <w:szCs w:val="28"/>
        </w:rPr>
        <w:t xml:space="preserve"> </w:t>
      </w:r>
      <w:r w:rsidR="003530BE" w:rsidRPr="003530BE">
        <w:rPr>
          <w:spacing w:val="-2"/>
          <w:sz w:val="28"/>
          <w:szCs w:val="28"/>
        </w:rPr>
        <w:t>вод,</w:t>
      </w:r>
      <w:r w:rsidR="003530BE" w:rsidRPr="003530BE">
        <w:rPr>
          <w:spacing w:val="-13"/>
          <w:sz w:val="28"/>
          <w:szCs w:val="28"/>
        </w:rPr>
        <w:t xml:space="preserve"> </w:t>
      </w:r>
      <w:r w:rsidR="003530BE" w:rsidRPr="003530BE">
        <w:rPr>
          <w:spacing w:val="-2"/>
          <w:sz w:val="28"/>
          <w:szCs w:val="28"/>
        </w:rPr>
        <w:t>установленные</w:t>
      </w:r>
      <w:r w:rsidR="003530BE" w:rsidRPr="003530BE">
        <w:rPr>
          <w:spacing w:val="-13"/>
          <w:sz w:val="28"/>
          <w:szCs w:val="28"/>
        </w:rPr>
        <w:t xml:space="preserve"> </w:t>
      </w:r>
      <w:r w:rsidR="003530BE" w:rsidRPr="003530BE">
        <w:rPr>
          <w:spacing w:val="-2"/>
          <w:sz w:val="28"/>
          <w:szCs w:val="28"/>
        </w:rPr>
        <w:t>в</w:t>
      </w:r>
      <w:r w:rsidR="003530BE" w:rsidRPr="003530BE">
        <w:rPr>
          <w:spacing w:val="-16"/>
          <w:sz w:val="28"/>
          <w:szCs w:val="28"/>
        </w:rPr>
        <w:t xml:space="preserve"> </w:t>
      </w:r>
      <w:r w:rsidR="003530BE" w:rsidRPr="003530BE">
        <w:rPr>
          <w:spacing w:val="-2"/>
          <w:sz w:val="28"/>
          <w:szCs w:val="28"/>
        </w:rPr>
        <w:t>целях</w:t>
      </w:r>
      <w:r w:rsidR="003530BE" w:rsidRPr="003530BE">
        <w:rPr>
          <w:spacing w:val="-13"/>
          <w:sz w:val="28"/>
          <w:szCs w:val="28"/>
        </w:rPr>
        <w:t xml:space="preserve"> </w:t>
      </w:r>
      <w:r w:rsidR="003530BE" w:rsidRPr="003530BE">
        <w:rPr>
          <w:spacing w:val="-1"/>
          <w:sz w:val="28"/>
          <w:szCs w:val="28"/>
        </w:rPr>
        <w:t>предотвращения</w:t>
      </w:r>
      <w:r w:rsidR="003530BE" w:rsidRPr="003530BE">
        <w:rPr>
          <w:spacing w:val="-12"/>
          <w:sz w:val="28"/>
          <w:szCs w:val="28"/>
        </w:rPr>
        <w:t xml:space="preserve"> </w:t>
      </w:r>
      <w:r w:rsidR="003530BE" w:rsidRPr="003530BE">
        <w:rPr>
          <w:spacing w:val="-1"/>
          <w:sz w:val="28"/>
          <w:szCs w:val="28"/>
        </w:rPr>
        <w:t>негативного</w:t>
      </w:r>
      <w:r w:rsidR="003530BE" w:rsidRPr="003530BE">
        <w:rPr>
          <w:spacing w:val="-12"/>
          <w:sz w:val="28"/>
          <w:szCs w:val="28"/>
        </w:rPr>
        <w:t xml:space="preserve"> </w:t>
      </w:r>
      <w:r w:rsidR="003530BE" w:rsidRPr="003530BE">
        <w:rPr>
          <w:spacing w:val="-1"/>
          <w:sz w:val="28"/>
          <w:szCs w:val="28"/>
        </w:rPr>
        <w:t>воздействия</w:t>
      </w:r>
      <w:r w:rsidR="003530BE" w:rsidRPr="003530BE">
        <w:rPr>
          <w:spacing w:val="-67"/>
          <w:sz w:val="28"/>
          <w:szCs w:val="28"/>
        </w:rPr>
        <w:t xml:space="preserve"> </w:t>
      </w:r>
      <w:r w:rsidR="003530BE" w:rsidRPr="003530BE">
        <w:rPr>
          <w:spacing w:val="-2"/>
          <w:sz w:val="28"/>
          <w:szCs w:val="28"/>
        </w:rPr>
        <w:t>на</w:t>
      </w:r>
      <w:r w:rsidR="003530BE" w:rsidRPr="003530BE">
        <w:rPr>
          <w:spacing w:val="-17"/>
          <w:sz w:val="28"/>
          <w:szCs w:val="28"/>
        </w:rPr>
        <w:t xml:space="preserve"> </w:t>
      </w:r>
      <w:r w:rsidR="003530BE" w:rsidRPr="003530BE">
        <w:rPr>
          <w:spacing w:val="-2"/>
          <w:sz w:val="28"/>
          <w:szCs w:val="28"/>
        </w:rPr>
        <w:t>работу</w:t>
      </w:r>
      <w:r w:rsidR="003530BE" w:rsidRPr="003530BE">
        <w:rPr>
          <w:spacing w:val="-21"/>
          <w:sz w:val="28"/>
          <w:szCs w:val="28"/>
        </w:rPr>
        <w:t xml:space="preserve"> </w:t>
      </w:r>
      <w:r w:rsidR="003530BE" w:rsidRPr="003530BE">
        <w:rPr>
          <w:spacing w:val="-2"/>
          <w:sz w:val="28"/>
          <w:szCs w:val="28"/>
        </w:rPr>
        <w:t>централизованных</w:t>
      </w:r>
      <w:r w:rsidR="003530BE" w:rsidRPr="003530BE">
        <w:rPr>
          <w:spacing w:val="-16"/>
          <w:sz w:val="28"/>
          <w:szCs w:val="28"/>
        </w:rPr>
        <w:t xml:space="preserve"> </w:t>
      </w:r>
      <w:r w:rsidR="003530BE" w:rsidRPr="003530BE">
        <w:rPr>
          <w:spacing w:val="-1"/>
          <w:sz w:val="28"/>
          <w:szCs w:val="28"/>
        </w:rPr>
        <w:t>систем</w:t>
      </w:r>
      <w:r w:rsidR="003530BE" w:rsidRPr="003530BE">
        <w:rPr>
          <w:spacing w:val="-17"/>
          <w:sz w:val="28"/>
          <w:szCs w:val="28"/>
        </w:rPr>
        <w:t xml:space="preserve"> </w:t>
      </w:r>
      <w:r w:rsidR="003530BE" w:rsidRPr="003530BE">
        <w:rPr>
          <w:spacing w:val="-1"/>
          <w:sz w:val="28"/>
          <w:szCs w:val="28"/>
        </w:rPr>
        <w:t>водоотведения,</w:t>
      </w:r>
      <w:r w:rsidR="003530BE" w:rsidRPr="003530BE">
        <w:rPr>
          <w:spacing w:val="-19"/>
          <w:sz w:val="28"/>
          <w:szCs w:val="28"/>
        </w:rPr>
        <w:t xml:space="preserve"> </w:t>
      </w:r>
      <w:r w:rsidR="003530BE" w:rsidRPr="003530BE">
        <w:rPr>
          <w:spacing w:val="-1"/>
          <w:sz w:val="28"/>
          <w:szCs w:val="28"/>
        </w:rPr>
        <w:t>оплачивать</w:t>
      </w:r>
      <w:r w:rsidR="003530BE" w:rsidRPr="003530BE">
        <w:rPr>
          <w:spacing w:val="-16"/>
          <w:sz w:val="28"/>
          <w:szCs w:val="28"/>
        </w:rPr>
        <w:t xml:space="preserve"> </w:t>
      </w:r>
      <w:r w:rsidR="003530BE" w:rsidRPr="003530BE">
        <w:rPr>
          <w:spacing w:val="-1"/>
          <w:sz w:val="28"/>
          <w:szCs w:val="28"/>
        </w:rPr>
        <w:t>водоотведение</w:t>
      </w:r>
      <w:r w:rsidR="003530BE" w:rsidRPr="003530BE">
        <w:rPr>
          <w:spacing w:val="-68"/>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принятую</w:t>
      </w:r>
      <w:r w:rsidR="003530BE" w:rsidRPr="003530BE">
        <w:rPr>
          <w:spacing w:val="1"/>
          <w:sz w:val="28"/>
          <w:szCs w:val="28"/>
        </w:rPr>
        <w:t xml:space="preserve"> </w:t>
      </w:r>
      <w:r w:rsidR="003530BE" w:rsidRPr="003530BE">
        <w:rPr>
          <w:sz w:val="28"/>
          <w:szCs w:val="28"/>
        </w:rPr>
        <w:t>холодную</w:t>
      </w:r>
      <w:r w:rsidR="003530BE" w:rsidRPr="003530BE">
        <w:rPr>
          <w:spacing w:val="1"/>
          <w:sz w:val="28"/>
          <w:szCs w:val="28"/>
        </w:rPr>
        <w:t xml:space="preserve"> </w:t>
      </w:r>
      <w:r w:rsidR="003530BE" w:rsidRPr="003530BE">
        <w:rPr>
          <w:sz w:val="28"/>
          <w:szCs w:val="28"/>
        </w:rPr>
        <w:t>воду</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сроки,</w:t>
      </w:r>
      <w:r w:rsidR="003530BE" w:rsidRPr="003530BE">
        <w:rPr>
          <w:spacing w:val="1"/>
          <w:sz w:val="28"/>
          <w:szCs w:val="28"/>
        </w:rPr>
        <w:t xml:space="preserve"> </w:t>
      </w:r>
      <w:r w:rsidR="003530BE" w:rsidRPr="003530BE">
        <w:rPr>
          <w:sz w:val="28"/>
          <w:szCs w:val="28"/>
        </w:rPr>
        <w:t>порядке</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размере,</w:t>
      </w:r>
      <w:r w:rsidR="003530BE" w:rsidRPr="003530BE">
        <w:rPr>
          <w:spacing w:val="1"/>
          <w:sz w:val="28"/>
          <w:szCs w:val="28"/>
        </w:rPr>
        <w:t xml:space="preserve"> </w:t>
      </w:r>
      <w:r w:rsidR="003530BE" w:rsidRPr="003530BE">
        <w:rPr>
          <w:sz w:val="28"/>
          <w:szCs w:val="28"/>
        </w:rPr>
        <w:t>которые</w:t>
      </w:r>
      <w:r w:rsidR="003530BE" w:rsidRPr="003530BE">
        <w:rPr>
          <w:spacing w:val="1"/>
          <w:sz w:val="28"/>
          <w:szCs w:val="28"/>
        </w:rPr>
        <w:t xml:space="preserve"> </w:t>
      </w:r>
      <w:r w:rsidR="003530BE" w:rsidRPr="003530BE">
        <w:rPr>
          <w:spacing w:val="-1"/>
          <w:sz w:val="28"/>
          <w:szCs w:val="28"/>
        </w:rPr>
        <w:t>предусмотрены</w:t>
      </w:r>
      <w:r w:rsidR="003530BE" w:rsidRPr="003530BE">
        <w:rPr>
          <w:spacing w:val="-16"/>
          <w:sz w:val="28"/>
          <w:szCs w:val="28"/>
        </w:rPr>
        <w:t xml:space="preserve"> </w:t>
      </w:r>
      <w:r w:rsidR="003530BE" w:rsidRPr="003530BE">
        <w:rPr>
          <w:spacing w:val="-1"/>
          <w:sz w:val="28"/>
          <w:szCs w:val="28"/>
        </w:rPr>
        <w:t>настоящим</w:t>
      </w:r>
      <w:r w:rsidR="003530BE" w:rsidRPr="003530BE">
        <w:rPr>
          <w:spacing w:val="-16"/>
          <w:sz w:val="28"/>
          <w:szCs w:val="28"/>
        </w:rPr>
        <w:t xml:space="preserve"> </w:t>
      </w:r>
      <w:r w:rsidR="003530BE" w:rsidRPr="003530BE">
        <w:rPr>
          <w:spacing w:val="-1"/>
          <w:sz w:val="28"/>
          <w:szCs w:val="28"/>
        </w:rPr>
        <w:t>договором,</w:t>
      </w:r>
      <w:r w:rsidR="003530BE" w:rsidRPr="003530BE">
        <w:rPr>
          <w:spacing w:val="-15"/>
          <w:sz w:val="28"/>
          <w:szCs w:val="28"/>
        </w:rPr>
        <w:t xml:space="preserve"> </w:t>
      </w:r>
      <w:r w:rsidR="003530BE" w:rsidRPr="003530BE">
        <w:rPr>
          <w:spacing w:val="-1"/>
          <w:sz w:val="28"/>
          <w:szCs w:val="28"/>
        </w:rPr>
        <w:t>соблюдать</w:t>
      </w:r>
      <w:r w:rsidR="003530BE" w:rsidRPr="003530BE">
        <w:rPr>
          <w:spacing w:val="-14"/>
          <w:sz w:val="28"/>
          <w:szCs w:val="28"/>
        </w:rPr>
        <w:t xml:space="preserve"> </w:t>
      </w:r>
      <w:r w:rsidR="003530BE" w:rsidRPr="003530BE">
        <w:rPr>
          <w:sz w:val="28"/>
          <w:szCs w:val="28"/>
        </w:rPr>
        <w:t>в</w:t>
      </w:r>
      <w:r w:rsidR="003530BE" w:rsidRPr="003530BE">
        <w:rPr>
          <w:spacing w:val="-14"/>
          <w:sz w:val="28"/>
          <w:szCs w:val="28"/>
        </w:rPr>
        <w:t xml:space="preserve"> </w:t>
      </w:r>
      <w:r w:rsidR="003530BE" w:rsidRPr="003530BE">
        <w:rPr>
          <w:sz w:val="28"/>
          <w:szCs w:val="28"/>
        </w:rPr>
        <w:t>соответствии</w:t>
      </w:r>
      <w:r w:rsidR="003530BE" w:rsidRPr="003530BE">
        <w:rPr>
          <w:spacing w:val="-13"/>
          <w:sz w:val="28"/>
          <w:szCs w:val="28"/>
        </w:rPr>
        <w:t xml:space="preserve"> </w:t>
      </w:r>
      <w:r w:rsidR="003530BE" w:rsidRPr="003530BE">
        <w:rPr>
          <w:sz w:val="28"/>
          <w:szCs w:val="28"/>
        </w:rPr>
        <w:t>с</w:t>
      </w:r>
      <w:r w:rsidR="003530BE" w:rsidRPr="003530BE">
        <w:rPr>
          <w:spacing w:val="-16"/>
          <w:sz w:val="28"/>
          <w:szCs w:val="28"/>
        </w:rPr>
        <w:t xml:space="preserve"> </w:t>
      </w:r>
      <w:r w:rsidR="003530BE" w:rsidRPr="003530BE">
        <w:rPr>
          <w:sz w:val="28"/>
          <w:szCs w:val="28"/>
        </w:rPr>
        <w:t>настоящим</w:t>
      </w:r>
      <w:r w:rsidR="003530BE" w:rsidRPr="003530BE">
        <w:rPr>
          <w:spacing w:val="-67"/>
          <w:sz w:val="28"/>
          <w:szCs w:val="28"/>
        </w:rPr>
        <w:t xml:space="preserve"> </w:t>
      </w:r>
      <w:r w:rsidR="003530BE" w:rsidRPr="003530BE">
        <w:rPr>
          <w:sz w:val="28"/>
          <w:szCs w:val="28"/>
        </w:rPr>
        <w:t>договором</w:t>
      </w:r>
      <w:r w:rsidR="003530BE" w:rsidRPr="003530BE">
        <w:rPr>
          <w:spacing w:val="1"/>
          <w:sz w:val="28"/>
          <w:szCs w:val="28"/>
        </w:rPr>
        <w:t xml:space="preserve"> </w:t>
      </w:r>
      <w:r w:rsidR="003530BE" w:rsidRPr="003530BE">
        <w:rPr>
          <w:sz w:val="28"/>
          <w:szCs w:val="28"/>
        </w:rPr>
        <w:t>режим</w:t>
      </w:r>
      <w:r w:rsidR="003530BE" w:rsidRPr="003530BE">
        <w:rPr>
          <w:spacing w:val="1"/>
          <w:sz w:val="28"/>
          <w:szCs w:val="28"/>
        </w:rPr>
        <w:t xml:space="preserve"> </w:t>
      </w:r>
      <w:r w:rsidR="003530BE" w:rsidRPr="003530BE">
        <w:rPr>
          <w:sz w:val="28"/>
          <w:szCs w:val="28"/>
        </w:rPr>
        <w:t>потребления</w:t>
      </w:r>
      <w:r w:rsidR="003530BE" w:rsidRPr="003530BE">
        <w:rPr>
          <w:spacing w:val="1"/>
          <w:sz w:val="28"/>
          <w:szCs w:val="28"/>
        </w:rPr>
        <w:t xml:space="preserve"> </w:t>
      </w:r>
      <w:r w:rsidR="003530BE" w:rsidRPr="003530BE">
        <w:rPr>
          <w:sz w:val="28"/>
          <w:szCs w:val="28"/>
        </w:rPr>
        <w:t>холодной</w:t>
      </w:r>
      <w:r w:rsidR="003530BE" w:rsidRPr="003530BE">
        <w:rPr>
          <w:spacing w:val="1"/>
          <w:sz w:val="28"/>
          <w:szCs w:val="28"/>
        </w:rPr>
        <w:t xml:space="preserve"> </w:t>
      </w:r>
      <w:r w:rsidR="003530BE" w:rsidRPr="003530BE">
        <w:rPr>
          <w:sz w:val="28"/>
          <w:szCs w:val="28"/>
        </w:rPr>
        <w:t>воды,</w:t>
      </w:r>
      <w:r w:rsidR="003530BE" w:rsidRPr="003530BE">
        <w:rPr>
          <w:spacing w:val="1"/>
          <w:sz w:val="28"/>
          <w:szCs w:val="28"/>
        </w:rPr>
        <w:t xml:space="preserve"> </w:t>
      </w:r>
      <w:r w:rsidR="003530BE" w:rsidRPr="003530BE">
        <w:rPr>
          <w:sz w:val="28"/>
          <w:szCs w:val="28"/>
        </w:rPr>
        <w:t>а</w:t>
      </w:r>
      <w:r w:rsidR="003530BE" w:rsidRPr="003530BE">
        <w:rPr>
          <w:spacing w:val="1"/>
          <w:sz w:val="28"/>
          <w:szCs w:val="28"/>
        </w:rPr>
        <w:t xml:space="preserve"> </w:t>
      </w:r>
      <w:r w:rsidR="003530BE" w:rsidRPr="003530BE">
        <w:rPr>
          <w:sz w:val="28"/>
          <w:szCs w:val="28"/>
        </w:rPr>
        <w:t>также</w:t>
      </w:r>
      <w:r w:rsidR="003530BE" w:rsidRPr="003530BE">
        <w:rPr>
          <w:spacing w:val="1"/>
          <w:sz w:val="28"/>
          <w:szCs w:val="28"/>
        </w:rPr>
        <w:t xml:space="preserve"> </w:t>
      </w:r>
      <w:r w:rsidR="003530BE" w:rsidRPr="003530BE">
        <w:rPr>
          <w:sz w:val="28"/>
          <w:szCs w:val="28"/>
        </w:rPr>
        <w:t>обеспечивать</w:t>
      </w:r>
      <w:r w:rsidR="003530BE" w:rsidRPr="003530BE">
        <w:rPr>
          <w:spacing w:val="1"/>
          <w:sz w:val="28"/>
          <w:szCs w:val="28"/>
        </w:rPr>
        <w:t xml:space="preserve"> </w:t>
      </w:r>
      <w:r w:rsidR="003530BE" w:rsidRPr="003530BE">
        <w:rPr>
          <w:sz w:val="28"/>
          <w:szCs w:val="28"/>
        </w:rPr>
        <w:t>безопасность</w:t>
      </w:r>
      <w:r w:rsidR="003530BE" w:rsidRPr="003530BE">
        <w:rPr>
          <w:spacing w:val="1"/>
          <w:sz w:val="28"/>
          <w:szCs w:val="28"/>
        </w:rPr>
        <w:t xml:space="preserve"> </w:t>
      </w:r>
      <w:r w:rsidR="003530BE" w:rsidRPr="003530BE">
        <w:rPr>
          <w:sz w:val="28"/>
          <w:szCs w:val="28"/>
        </w:rPr>
        <w:t>эксплуатации</w:t>
      </w:r>
      <w:r w:rsidR="003530BE" w:rsidRPr="003530BE">
        <w:rPr>
          <w:spacing w:val="1"/>
          <w:sz w:val="28"/>
          <w:szCs w:val="28"/>
        </w:rPr>
        <w:t xml:space="preserve"> </w:t>
      </w:r>
      <w:r w:rsidR="003530BE" w:rsidRPr="003530BE">
        <w:rPr>
          <w:sz w:val="28"/>
          <w:szCs w:val="28"/>
        </w:rPr>
        <w:t>находящихся</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его</w:t>
      </w:r>
      <w:r w:rsidR="003530BE" w:rsidRPr="003530BE">
        <w:rPr>
          <w:spacing w:val="1"/>
          <w:sz w:val="28"/>
          <w:szCs w:val="28"/>
        </w:rPr>
        <w:t xml:space="preserve"> </w:t>
      </w:r>
      <w:r w:rsidR="003530BE" w:rsidRPr="003530BE">
        <w:rPr>
          <w:sz w:val="28"/>
          <w:szCs w:val="28"/>
        </w:rPr>
        <w:t>ведении</w:t>
      </w:r>
      <w:r w:rsidR="003530BE" w:rsidRPr="003530BE">
        <w:rPr>
          <w:spacing w:val="1"/>
          <w:sz w:val="28"/>
          <w:szCs w:val="28"/>
        </w:rPr>
        <w:t xml:space="preserve"> </w:t>
      </w:r>
      <w:r w:rsidR="003530BE" w:rsidRPr="003530BE">
        <w:rPr>
          <w:sz w:val="28"/>
          <w:szCs w:val="28"/>
        </w:rPr>
        <w:t>водопроводных</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канализационных</w:t>
      </w:r>
      <w:r w:rsidR="003530BE" w:rsidRPr="003530BE">
        <w:rPr>
          <w:spacing w:val="-8"/>
          <w:sz w:val="28"/>
          <w:szCs w:val="28"/>
        </w:rPr>
        <w:t xml:space="preserve"> </w:t>
      </w:r>
      <w:r w:rsidR="003530BE" w:rsidRPr="003530BE">
        <w:rPr>
          <w:sz w:val="28"/>
          <w:szCs w:val="28"/>
        </w:rPr>
        <w:t>сетей</w:t>
      </w:r>
      <w:r w:rsidR="003530BE" w:rsidRPr="003530BE">
        <w:rPr>
          <w:spacing w:val="-7"/>
          <w:sz w:val="28"/>
          <w:szCs w:val="28"/>
        </w:rPr>
        <w:t xml:space="preserve"> </w:t>
      </w:r>
      <w:r w:rsidR="003530BE" w:rsidRPr="003530BE">
        <w:rPr>
          <w:sz w:val="28"/>
          <w:szCs w:val="28"/>
        </w:rPr>
        <w:t>и</w:t>
      </w:r>
      <w:r w:rsidR="003530BE" w:rsidRPr="003530BE">
        <w:rPr>
          <w:spacing w:val="-7"/>
          <w:sz w:val="28"/>
          <w:szCs w:val="28"/>
        </w:rPr>
        <w:t xml:space="preserve"> </w:t>
      </w:r>
      <w:r w:rsidR="003530BE" w:rsidRPr="003530BE">
        <w:rPr>
          <w:sz w:val="28"/>
          <w:szCs w:val="28"/>
        </w:rPr>
        <w:t>исправность</w:t>
      </w:r>
      <w:r w:rsidR="003530BE" w:rsidRPr="003530BE">
        <w:rPr>
          <w:spacing w:val="-11"/>
          <w:sz w:val="28"/>
          <w:szCs w:val="28"/>
        </w:rPr>
        <w:t xml:space="preserve"> </w:t>
      </w:r>
      <w:r w:rsidR="003530BE" w:rsidRPr="003530BE">
        <w:rPr>
          <w:sz w:val="28"/>
          <w:szCs w:val="28"/>
        </w:rPr>
        <w:t>используемых</w:t>
      </w:r>
      <w:r w:rsidR="003530BE" w:rsidRPr="003530BE">
        <w:rPr>
          <w:spacing w:val="-7"/>
          <w:sz w:val="28"/>
          <w:szCs w:val="28"/>
        </w:rPr>
        <w:t xml:space="preserve"> </w:t>
      </w:r>
      <w:r w:rsidR="003530BE" w:rsidRPr="003530BE">
        <w:rPr>
          <w:sz w:val="28"/>
          <w:szCs w:val="28"/>
        </w:rPr>
        <w:t>им</w:t>
      </w:r>
      <w:r w:rsidR="003530BE" w:rsidRPr="003530BE">
        <w:rPr>
          <w:spacing w:val="-8"/>
          <w:sz w:val="28"/>
          <w:szCs w:val="28"/>
        </w:rPr>
        <w:t xml:space="preserve"> </w:t>
      </w:r>
      <w:r w:rsidR="003530BE" w:rsidRPr="003530BE">
        <w:rPr>
          <w:sz w:val="28"/>
          <w:szCs w:val="28"/>
        </w:rPr>
        <w:t>приборов</w:t>
      </w:r>
      <w:r w:rsidR="003530BE" w:rsidRPr="003530BE">
        <w:rPr>
          <w:spacing w:val="-6"/>
          <w:sz w:val="28"/>
          <w:szCs w:val="28"/>
        </w:rPr>
        <w:t xml:space="preserve"> </w:t>
      </w:r>
      <w:r w:rsidR="003530BE" w:rsidRPr="003530BE">
        <w:rPr>
          <w:sz w:val="28"/>
          <w:szCs w:val="28"/>
        </w:rPr>
        <w:t>учета;</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граница</w:t>
      </w:r>
      <w:r w:rsidR="003530BE" w:rsidRPr="003530BE">
        <w:rPr>
          <w:spacing w:val="1"/>
          <w:sz w:val="28"/>
          <w:szCs w:val="28"/>
        </w:rPr>
        <w:t xml:space="preserve"> </w:t>
      </w:r>
      <w:r w:rsidR="003530BE" w:rsidRPr="003530BE">
        <w:rPr>
          <w:sz w:val="28"/>
          <w:szCs w:val="28"/>
        </w:rPr>
        <w:t>раздела</w:t>
      </w:r>
      <w:r w:rsidR="003530BE" w:rsidRPr="003530BE">
        <w:rPr>
          <w:spacing w:val="1"/>
          <w:sz w:val="28"/>
          <w:szCs w:val="28"/>
        </w:rPr>
        <w:t xml:space="preserve"> </w:t>
      </w:r>
      <w:r w:rsidR="003530BE" w:rsidRPr="003530BE">
        <w:rPr>
          <w:sz w:val="28"/>
          <w:szCs w:val="28"/>
        </w:rPr>
        <w:t>эксплуатационной</w:t>
      </w:r>
      <w:r w:rsidR="003530BE" w:rsidRPr="003530BE">
        <w:rPr>
          <w:spacing w:val="1"/>
          <w:sz w:val="28"/>
          <w:szCs w:val="28"/>
        </w:rPr>
        <w:t xml:space="preserve"> </w:t>
      </w:r>
      <w:r w:rsidR="003530BE" w:rsidRPr="003530BE">
        <w:rPr>
          <w:sz w:val="28"/>
          <w:szCs w:val="28"/>
        </w:rPr>
        <w:t>ответственности</w:t>
      </w:r>
      <w:r w:rsidR="003530BE" w:rsidRPr="003530BE">
        <w:rPr>
          <w:spacing w:val="1"/>
          <w:sz w:val="28"/>
          <w:szCs w:val="28"/>
        </w:rPr>
        <w:t xml:space="preserve"> </w:t>
      </w:r>
      <w:r w:rsidR="003530BE" w:rsidRPr="003530BE">
        <w:rPr>
          <w:sz w:val="28"/>
          <w:szCs w:val="28"/>
        </w:rPr>
        <w:t>по</w:t>
      </w:r>
      <w:r w:rsidR="003530BE" w:rsidRPr="003530BE">
        <w:rPr>
          <w:spacing w:val="1"/>
          <w:sz w:val="28"/>
          <w:szCs w:val="28"/>
        </w:rPr>
        <w:t xml:space="preserve"> </w:t>
      </w:r>
      <w:r w:rsidR="003530BE" w:rsidRPr="003530BE">
        <w:rPr>
          <w:sz w:val="28"/>
          <w:szCs w:val="28"/>
        </w:rPr>
        <w:t>канализационным</w:t>
      </w:r>
      <w:r w:rsidR="003530BE" w:rsidRPr="003530BE">
        <w:rPr>
          <w:spacing w:val="1"/>
          <w:sz w:val="28"/>
          <w:szCs w:val="28"/>
        </w:rPr>
        <w:t xml:space="preserve"> </w:t>
      </w:r>
      <w:r w:rsidR="003530BE" w:rsidRPr="003530BE">
        <w:rPr>
          <w:sz w:val="28"/>
          <w:szCs w:val="28"/>
        </w:rPr>
        <w:t>сетям</w:t>
      </w:r>
      <w:r w:rsidR="003530BE" w:rsidRPr="003530BE">
        <w:rPr>
          <w:spacing w:val="1"/>
          <w:sz w:val="28"/>
          <w:szCs w:val="28"/>
        </w:rPr>
        <w:t xml:space="preserve"> </w:t>
      </w:r>
      <w:r w:rsidR="003530BE" w:rsidRPr="003530BE">
        <w:rPr>
          <w:sz w:val="28"/>
          <w:szCs w:val="28"/>
        </w:rPr>
        <w:t>абонента</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ОВКХ</w:t>
      </w:r>
      <w:r w:rsidR="003530BE" w:rsidRPr="003530BE">
        <w:rPr>
          <w:spacing w:val="1"/>
          <w:sz w:val="28"/>
          <w:szCs w:val="28"/>
        </w:rPr>
        <w:t xml:space="preserve"> </w:t>
      </w:r>
      <w:r w:rsidR="003530BE" w:rsidRPr="003530BE">
        <w:rPr>
          <w:sz w:val="28"/>
          <w:szCs w:val="28"/>
        </w:rPr>
        <w:t>определяется</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акте</w:t>
      </w:r>
      <w:r w:rsidR="003530BE" w:rsidRPr="003530BE">
        <w:rPr>
          <w:spacing w:val="1"/>
          <w:sz w:val="28"/>
          <w:szCs w:val="28"/>
        </w:rPr>
        <w:t xml:space="preserve"> </w:t>
      </w:r>
      <w:r w:rsidR="003530BE" w:rsidRPr="003530BE">
        <w:rPr>
          <w:sz w:val="28"/>
          <w:szCs w:val="28"/>
        </w:rPr>
        <w:t>о</w:t>
      </w:r>
      <w:r w:rsidR="003530BE" w:rsidRPr="003530BE">
        <w:rPr>
          <w:spacing w:val="1"/>
          <w:sz w:val="28"/>
          <w:szCs w:val="28"/>
        </w:rPr>
        <w:t xml:space="preserve"> </w:t>
      </w:r>
      <w:r w:rsidR="003530BE" w:rsidRPr="003530BE">
        <w:rPr>
          <w:sz w:val="28"/>
          <w:szCs w:val="28"/>
        </w:rPr>
        <w:t>разграничении</w:t>
      </w:r>
      <w:r w:rsidR="003530BE" w:rsidRPr="003530BE">
        <w:rPr>
          <w:spacing w:val="-2"/>
          <w:sz w:val="28"/>
          <w:szCs w:val="28"/>
        </w:rPr>
        <w:t xml:space="preserve"> </w:t>
      </w:r>
      <w:r w:rsidR="003530BE" w:rsidRPr="003530BE">
        <w:rPr>
          <w:sz w:val="28"/>
          <w:szCs w:val="28"/>
        </w:rPr>
        <w:t>эксплуатационной</w:t>
      </w:r>
      <w:r w:rsidR="003530BE" w:rsidRPr="003530BE">
        <w:rPr>
          <w:spacing w:val="-4"/>
          <w:sz w:val="28"/>
          <w:szCs w:val="28"/>
        </w:rPr>
        <w:t xml:space="preserve"> </w:t>
      </w:r>
      <w:r w:rsidR="003530BE" w:rsidRPr="003530BE">
        <w:rPr>
          <w:sz w:val="28"/>
          <w:szCs w:val="28"/>
        </w:rPr>
        <w:t>ответственности;</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срок</w:t>
      </w:r>
      <w:r w:rsidR="003530BE" w:rsidRPr="003530BE">
        <w:rPr>
          <w:spacing w:val="-8"/>
          <w:sz w:val="28"/>
          <w:szCs w:val="28"/>
        </w:rPr>
        <w:t xml:space="preserve"> </w:t>
      </w:r>
      <w:r w:rsidR="003530BE" w:rsidRPr="003530BE">
        <w:rPr>
          <w:sz w:val="28"/>
          <w:szCs w:val="28"/>
        </w:rPr>
        <w:t>и</w:t>
      </w:r>
      <w:r w:rsidR="003530BE" w:rsidRPr="003530BE">
        <w:rPr>
          <w:spacing w:val="-7"/>
          <w:sz w:val="28"/>
          <w:szCs w:val="28"/>
        </w:rPr>
        <w:t xml:space="preserve"> </w:t>
      </w:r>
      <w:r w:rsidR="003530BE" w:rsidRPr="003530BE">
        <w:rPr>
          <w:sz w:val="28"/>
          <w:szCs w:val="28"/>
        </w:rPr>
        <w:t>режим</w:t>
      </w:r>
      <w:r w:rsidR="003530BE" w:rsidRPr="003530BE">
        <w:rPr>
          <w:spacing w:val="-7"/>
          <w:sz w:val="28"/>
          <w:szCs w:val="28"/>
        </w:rPr>
        <w:t xml:space="preserve"> </w:t>
      </w:r>
      <w:r w:rsidR="003530BE" w:rsidRPr="003530BE">
        <w:rPr>
          <w:sz w:val="28"/>
          <w:szCs w:val="28"/>
        </w:rPr>
        <w:t>водоотведения;</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тарифы,</w:t>
      </w:r>
      <w:r w:rsidR="003530BE" w:rsidRPr="003530BE">
        <w:rPr>
          <w:spacing w:val="-9"/>
          <w:sz w:val="28"/>
          <w:szCs w:val="28"/>
        </w:rPr>
        <w:t xml:space="preserve"> </w:t>
      </w:r>
      <w:r w:rsidR="003530BE" w:rsidRPr="003530BE">
        <w:rPr>
          <w:sz w:val="28"/>
          <w:szCs w:val="28"/>
        </w:rPr>
        <w:t>сроки</w:t>
      </w:r>
      <w:r w:rsidR="003530BE" w:rsidRPr="003530BE">
        <w:rPr>
          <w:spacing w:val="-8"/>
          <w:sz w:val="28"/>
          <w:szCs w:val="28"/>
        </w:rPr>
        <w:t xml:space="preserve"> </w:t>
      </w:r>
      <w:r w:rsidR="003530BE" w:rsidRPr="003530BE">
        <w:rPr>
          <w:sz w:val="28"/>
          <w:szCs w:val="28"/>
        </w:rPr>
        <w:t>и</w:t>
      </w:r>
      <w:r w:rsidR="003530BE" w:rsidRPr="003530BE">
        <w:rPr>
          <w:spacing w:val="-7"/>
          <w:sz w:val="28"/>
          <w:szCs w:val="28"/>
        </w:rPr>
        <w:t xml:space="preserve"> </w:t>
      </w:r>
      <w:r w:rsidR="003530BE" w:rsidRPr="003530BE">
        <w:rPr>
          <w:sz w:val="28"/>
          <w:szCs w:val="28"/>
        </w:rPr>
        <w:t>порядок</w:t>
      </w:r>
      <w:r w:rsidR="003530BE" w:rsidRPr="003530BE">
        <w:rPr>
          <w:spacing w:val="-8"/>
          <w:sz w:val="28"/>
          <w:szCs w:val="28"/>
        </w:rPr>
        <w:t xml:space="preserve"> </w:t>
      </w:r>
      <w:r w:rsidR="003530BE" w:rsidRPr="003530BE">
        <w:rPr>
          <w:sz w:val="28"/>
          <w:szCs w:val="28"/>
        </w:rPr>
        <w:t>оплаты</w:t>
      </w:r>
      <w:r w:rsidR="003530BE" w:rsidRPr="003530BE">
        <w:rPr>
          <w:spacing w:val="-7"/>
          <w:sz w:val="28"/>
          <w:szCs w:val="28"/>
        </w:rPr>
        <w:t xml:space="preserve"> </w:t>
      </w:r>
      <w:r w:rsidR="003530BE" w:rsidRPr="003530BE">
        <w:rPr>
          <w:sz w:val="28"/>
          <w:szCs w:val="28"/>
        </w:rPr>
        <w:t>по</w:t>
      </w:r>
      <w:r w:rsidR="003530BE" w:rsidRPr="003530BE">
        <w:rPr>
          <w:spacing w:val="-10"/>
          <w:sz w:val="28"/>
          <w:szCs w:val="28"/>
        </w:rPr>
        <w:t xml:space="preserve"> </w:t>
      </w:r>
      <w:r w:rsidR="003530BE" w:rsidRPr="003530BE">
        <w:rPr>
          <w:sz w:val="28"/>
          <w:szCs w:val="28"/>
        </w:rPr>
        <w:t>договору;</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права</w:t>
      </w:r>
      <w:r w:rsidR="003530BE" w:rsidRPr="003530BE">
        <w:rPr>
          <w:spacing w:val="-8"/>
          <w:sz w:val="28"/>
          <w:szCs w:val="28"/>
        </w:rPr>
        <w:t xml:space="preserve"> </w:t>
      </w:r>
      <w:r w:rsidR="003530BE" w:rsidRPr="003530BE">
        <w:rPr>
          <w:sz w:val="28"/>
          <w:szCs w:val="28"/>
        </w:rPr>
        <w:t>и</w:t>
      </w:r>
      <w:r w:rsidR="003530BE" w:rsidRPr="003530BE">
        <w:rPr>
          <w:spacing w:val="-7"/>
          <w:sz w:val="28"/>
          <w:szCs w:val="28"/>
        </w:rPr>
        <w:t xml:space="preserve"> </w:t>
      </w:r>
      <w:r w:rsidR="003530BE" w:rsidRPr="003530BE">
        <w:rPr>
          <w:sz w:val="28"/>
          <w:szCs w:val="28"/>
        </w:rPr>
        <w:t>обязанности</w:t>
      </w:r>
      <w:r w:rsidR="003530BE" w:rsidRPr="003530BE">
        <w:rPr>
          <w:spacing w:val="-6"/>
          <w:sz w:val="28"/>
          <w:szCs w:val="28"/>
        </w:rPr>
        <w:t xml:space="preserve"> </w:t>
      </w:r>
      <w:r w:rsidR="003530BE" w:rsidRPr="003530BE">
        <w:rPr>
          <w:sz w:val="28"/>
          <w:szCs w:val="28"/>
        </w:rPr>
        <w:t>сторон;</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порядок осуществления учета принимаемых сточных вод, сроки и</w:t>
      </w:r>
      <w:r w:rsidR="003530BE" w:rsidRPr="003530BE">
        <w:rPr>
          <w:spacing w:val="-67"/>
          <w:sz w:val="28"/>
          <w:szCs w:val="28"/>
        </w:rPr>
        <w:t xml:space="preserve"> </w:t>
      </w:r>
      <w:r w:rsidR="003530BE" w:rsidRPr="003530BE">
        <w:rPr>
          <w:spacing w:val="-2"/>
          <w:sz w:val="28"/>
          <w:szCs w:val="28"/>
        </w:rPr>
        <w:t>способы</w:t>
      </w:r>
      <w:r w:rsidR="003530BE" w:rsidRPr="003530BE">
        <w:rPr>
          <w:spacing w:val="-15"/>
          <w:sz w:val="28"/>
          <w:szCs w:val="28"/>
        </w:rPr>
        <w:t xml:space="preserve"> </w:t>
      </w:r>
      <w:r w:rsidR="003530BE" w:rsidRPr="003530BE">
        <w:rPr>
          <w:spacing w:val="-2"/>
          <w:sz w:val="28"/>
          <w:szCs w:val="28"/>
        </w:rPr>
        <w:t>представления</w:t>
      </w:r>
      <w:r w:rsidR="003530BE" w:rsidRPr="003530BE">
        <w:rPr>
          <w:spacing w:val="-13"/>
          <w:sz w:val="28"/>
          <w:szCs w:val="28"/>
        </w:rPr>
        <w:t xml:space="preserve"> </w:t>
      </w:r>
      <w:r w:rsidR="003530BE" w:rsidRPr="003530BE">
        <w:rPr>
          <w:spacing w:val="-1"/>
          <w:sz w:val="28"/>
          <w:szCs w:val="28"/>
        </w:rPr>
        <w:t>показаний</w:t>
      </w:r>
      <w:r w:rsidR="003530BE" w:rsidRPr="003530BE">
        <w:rPr>
          <w:spacing w:val="-13"/>
          <w:sz w:val="28"/>
          <w:szCs w:val="28"/>
        </w:rPr>
        <w:t xml:space="preserve"> </w:t>
      </w:r>
      <w:r w:rsidR="003530BE" w:rsidRPr="003530BE">
        <w:rPr>
          <w:spacing w:val="-1"/>
          <w:sz w:val="28"/>
          <w:szCs w:val="28"/>
        </w:rPr>
        <w:t>приборов</w:t>
      </w:r>
      <w:r w:rsidR="003530BE" w:rsidRPr="003530BE">
        <w:rPr>
          <w:spacing w:val="-12"/>
          <w:sz w:val="28"/>
          <w:szCs w:val="28"/>
        </w:rPr>
        <w:t xml:space="preserve"> </w:t>
      </w:r>
      <w:r w:rsidR="003530BE" w:rsidRPr="003530BE">
        <w:rPr>
          <w:spacing w:val="-1"/>
          <w:sz w:val="28"/>
          <w:szCs w:val="28"/>
        </w:rPr>
        <w:t>учета</w:t>
      </w:r>
      <w:r w:rsidR="003530BE" w:rsidRPr="003530BE">
        <w:rPr>
          <w:spacing w:val="-13"/>
          <w:sz w:val="28"/>
          <w:szCs w:val="28"/>
        </w:rPr>
        <w:t xml:space="preserve"> </w:t>
      </w:r>
      <w:r w:rsidR="003530BE" w:rsidRPr="003530BE">
        <w:rPr>
          <w:spacing w:val="-1"/>
          <w:sz w:val="28"/>
          <w:szCs w:val="28"/>
        </w:rPr>
        <w:t>организации</w:t>
      </w:r>
      <w:r w:rsidR="003530BE" w:rsidRPr="003530BE">
        <w:rPr>
          <w:spacing w:val="-13"/>
          <w:sz w:val="28"/>
          <w:szCs w:val="28"/>
        </w:rPr>
        <w:t xml:space="preserve"> </w:t>
      </w:r>
      <w:r w:rsidR="003530BE" w:rsidRPr="003530BE">
        <w:rPr>
          <w:spacing w:val="-1"/>
          <w:sz w:val="28"/>
          <w:szCs w:val="28"/>
        </w:rPr>
        <w:t>водопроводно-</w:t>
      </w:r>
      <w:r w:rsidR="003530BE" w:rsidRPr="003530BE">
        <w:rPr>
          <w:spacing w:val="-68"/>
          <w:sz w:val="28"/>
          <w:szCs w:val="28"/>
        </w:rPr>
        <w:t xml:space="preserve"> </w:t>
      </w:r>
      <w:r w:rsidR="003530BE" w:rsidRPr="003530BE">
        <w:rPr>
          <w:sz w:val="28"/>
          <w:szCs w:val="28"/>
        </w:rPr>
        <w:t>канализационного</w:t>
      </w:r>
      <w:r w:rsidR="003530BE" w:rsidRPr="003530BE">
        <w:rPr>
          <w:spacing w:val="-4"/>
          <w:sz w:val="28"/>
          <w:szCs w:val="28"/>
        </w:rPr>
        <w:t xml:space="preserve"> </w:t>
      </w:r>
      <w:r w:rsidR="003530BE" w:rsidRPr="003530BE">
        <w:rPr>
          <w:sz w:val="28"/>
          <w:szCs w:val="28"/>
        </w:rPr>
        <w:t>хозяйства;</w:t>
      </w:r>
    </w:p>
    <w:p w:rsidR="003530BE" w:rsidRPr="003530BE" w:rsidRDefault="00055132" w:rsidP="003530BE">
      <w:pPr>
        <w:pStyle w:val="afffffff1"/>
        <w:spacing w:before="0" w:after="0"/>
        <w:ind w:firstLine="567"/>
        <w:rPr>
          <w:sz w:val="28"/>
          <w:szCs w:val="28"/>
        </w:rPr>
      </w:pPr>
      <w:r w:rsidRPr="003530BE">
        <w:rPr>
          <w:sz w:val="28"/>
          <w:szCs w:val="28"/>
        </w:rPr>
        <w:t>–</w:t>
      </w:r>
      <w:r>
        <w:rPr>
          <w:sz w:val="28"/>
          <w:szCs w:val="28"/>
        </w:rPr>
        <w:t> </w:t>
      </w:r>
      <w:r w:rsidR="003530BE" w:rsidRPr="003530BE">
        <w:rPr>
          <w:sz w:val="28"/>
          <w:szCs w:val="28"/>
        </w:rPr>
        <w:t>порядок</w:t>
      </w:r>
      <w:r w:rsidR="003530BE" w:rsidRPr="003530BE">
        <w:rPr>
          <w:spacing w:val="1"/>
          <w:sz w:val="28"/>
          <w:szCs w:val="28"/>
        </w:rPr>
        <w:t xml:space="preserve"> </w:t>
      </w:r>
      <w:r w:rsidR="003530BE" w:rsidRPr="003530BE">
        <w:rPr>
          <w:sz w:val="28"/>
          <w:szCs w:val="28"/>
        </w:rPr>
        <w:t>обеспечения</w:t>
      </w:r>
      <w:r w:rsidR="003530BE" w:rsidRPr="003530BE">
        <w:rPr>
          <w:spacing w:val="1"/>
          <w:sz w:val="28"/>
          <w:szCs w:val="28"/>
        </w:rPr>
        <w:t xml:space="preserve"> </w:t>
      </w:r>
      <w:r w:rsidR="003530BE" w:rsidRPr="003530BE">
        <w:rPr>
          <w:sz w:val="28"/>
          <w:szCs w:val="28"/>
        </w:rPr>
        <w:t>абонентом</w:t>
      </w:r>
      <w:r w:rsidR="003530BE" w:rsidRPr="003530BE">
        <w:rPr>
          <w:spacing w:val="1"/>
          <w:sz w:val="28"/>
          <w:szCs w:val="28"/>
        </w:rPr>
        <w:t xml:space="preserve"> </w:t>
      </w:r>
      <w:r w:rsidR="003530BE" w:rsidRPr="003530BE">
        <w:rPr>
          <w:sz w:val="28"/>
          <w:szCs w:val="28"/>
        </w:rPr>
        <w:t>доступа</w:t>
      </w:r>
      <w:r w:rsidR="003530BE" w:rsidRPr="003530BE">
        <w:rPr>
          <w:spacing w:val="1"/>
          <w:sz w:val="28"/>
          <w:szCs w:val="28"/>
        </w:rPr>
        <w:t xml:space="preserve"> </w:t>
      </w:r>
      <w:r w:rsidR="003530BE" w:rsidRPr="003530BE">
        <w:rPr>
          <w:sz w:val="28"/>
          <w:szCs w:val="28"/>
        </w:rPr>
        <w:t>организации</w:t>
      </w:r>
      <w:r w:rsidR="003530BE" w:rsidRPr="003530BE">
        <w:rPr>
          <w:spacing w:val="1"/>
          <w:sz w:val="28"/>
          <w:szCs w:val="28"/>
        </w:rPr>
        <w:t xml:space="preserve"> </w:t>
      </w:r>
      <w:r w:rsidR="003530BE" w:rsidRPr="003530BE">
        <w:rPr>
          <w:sz w:val="28"/>
          <w:szCs w:val="28"/>
        </w:rPr>
        <w:t>водопроводно-канализационного</w:t>
      </w:r>
      <w:r w:rsidR="003530BE" w:rsidRPr="003530BE">
        <w:rPr>
          <w:spacing w:val="1"/>
          <w:sz w:val="28"/>
          <w:szCs w:val="28"/>
        </w:rPr>
        <w:t xml:space="preserve"> </w:t>
      </w:r>
      <w:r w:rsidR="003530BE" w:rsidRPr="003530BE">
        <w:rPr>
          <w:sz w:val="28"/>
          <w:szCs w:val="28"/>
        </w:rPr>
        <w:t>хозяйства</w:t>
      </w:r>
      <w:r w:rsidR="003530BE" w:rsidRPr="003530BE">
        <w:rPr>
          <w:spacing w:val="1"/>
          <w:sz w:val="28"/>
          <w:szCs w:val="28"/>
        </w:rPr>
        <w:t xml:space="preserve"> </w:t>
      </w:r>
      <w:r w:rsidR="003530BE" w:rsidRPr="003530BE">
        <w:rPr>
          <w:sz w:val="28"/>
          <w:szCs w:val="28"/>
        </w:rPr>
        <w:t>к</w:t>
      </w:r>
      <w:r w:rsidR="003530BE" w:rsidRPr="003530BE">
        <w:rPr>
          <w:spacing w:val="1"/>
          <w:sz w:val="28"/>
          <w:szCs w:val="28"/>
        </w:rPr>
        <w:t xml:space="preserve"> </w:t>
      </w:r>
      <w:r w:rsidR="003530BE" w:rsidRPr="003530BE">
        <w:rPr>
          <w:sz w:val="28"/>
          <w:szCs w:val="28"/>
        </w:rPr>
        <w:t>канализационным</w:t>
      </w:r>
      <w:r w:rsidR="003530BE" w:rsidRPr="003530BE">
        <w:rPr>
          <w:spacing w:val="1"/>
          <w:sz w:val="28"/>
          <w:szCs w:val="28"/>
        </w:rPr>
        <w:t xml:space="preserve"> </w:t>
      </w:r>
      <w:r w:rsidR="003530BE" w:rsidRPr="003530BE">
        <w:rPr>
          <w:sz w:val="28"/>
          <w:szCs w:val="28"/>
        </w:rPr>
        <w:t>сетям</w:t>
      </w:r>
      <w:r w:rsidR="003530BE" w:rsidRPr="003530BE">
        <w:rPr>
          <w:spacing w:val="1"/>
          <w:sz w:val="28"/>
          <w:szCs w:val="28"/>
        </w:rPr>
        <w:t xml:space="preserve"> </w:t>
      </w:r>
      <w:r w:rsidR="003530BE" w:rsidRPr="003530BE">
        <w:rPr>
          <w:sz w:val="28"/>
          <w:szCs w:val="28"/>
        </w:rPr>
        <w:t>(контрольным</w:t>
      </w:r>
      <w:r w:rsidR="003530BE" w:rsidRPr="003530BE">
        <w:rPr>
          <w:spacing w:val="1"/>
          <w:sz w:val="28"/>
          <w:szCs w:val="28"/>
        </w:rPr>
        <w:t xml:space="preserve"> </w:t>
      </w:r>
      <w:r w:rsidR="003530BE" w:rsidRPr="003530BE">
        <w:rPr>
          <w:sz w:val="28"/>
          <w:szCs w:val="28"/>
        </w:rPr>
        <w:t>канализационным</w:t>
      </w:r>
      <w:r w:rsidR="003530BE" w:rsidRPr="003530BE">
        <w:rPr>
          <w:spacing w:val="1"/>
          <w:sz w:val="28"/>
          <w:szCs w:val="28"/>
        </w:rPr>
        <w:t xml:space="preserve"> </w:t>
      </w:r>
      <w:r w:rsidR="003530BE" w:rsidRPr="003530BE">
        <w:rPr>
          <w:sz w:val="28"/>
          <w:szCs w:val="28"/>
        </w:rPr>
        <w:t>колодцам),</w:t>
      </w:r>
      <w:r w:rsidR="003530BE" w:rsidRPr="003530BE">
        <w:rPr>
          <w:spacing w:val="1"/>
          <w:sz w:val="28"/>
          <w:szCs w:val="28"/>
        </w:rPr>
        <w:t xml:space="preserve"> </w:t>
      </w:r>
      <w:r w:rsidR="003530BE" w:rsidRPr="003530BE">
        <w:rPr>
          <w:sz w:val="28"/>
          <w:szCs w:val="28"/>
        </w:rPr>
        <w:t>местам</w:t>
      </w:r>
      <w:r w:rsidR="003530BE" w:rsidRPr="003530BE">
        <w:rPr>
          <w:spacing w:val="1"/>
          <w:sz w:val="28"/>
          <w:szCs w:val="28"/>
        </w:rPr>
        <w:t xml:space="preserve"> </w:t>
      </w:r>
      <w:r w:rsidR="003530BE" w:rsidRPr="003530BE">
        <w:rPr>
          <w:sz w:val="28"/>
          <w:szCs w:val="28"/>
        </w:rPr>
        <w:t>отбора</w:t>
      </w:r>
      <w:r w:rsidR="003530BE" w:rsidRPr="003530BE">
        <w:rPr>
          <w:spacing w:val="1"/>
          <w:sz w:val="28"/>
          <w:szCs w:val="28"/>
        </w:rPr>
        <w:t xml:space="preserve"> </w:t>
      </w:r>
      <w:r w:rsidR="003530BE" w:rsidRPr="003530BE">
        <w:rPr>
          <w:sz w:val="28"/>
          <w:szCs w:val="28"/>
        </w:rPr>
        <w:t>проб</w:t>
      </w:r>
      <w:r w:rsidR="003530BE" w:rsidRPr="003530BE">
        <w:rPr>
          <w:spacing w:val="1"/>
          <w:sz w:val="28"/>
          <w:szCs w:val="28"/>
        </w:rPr>
        <w:t xml:space="preserve"> </w:t>
      </w:r>
      <w:r w:rsidR="003530BE" w:rsidRPr="003530BE">
        <w:rPr>
          <w:sz w:val="28"/>
          <w:szCs w:val="28"/>
        </w:rPr>
        <w:t>воды</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сточных</w:t>
      </w:r>
      <w:r w:rsidR="003530BE" w:rsidRPr="003530BE">
        <w:rPr>
          <w:spacing w:val="-4"/>
          <w:sz w:val="28"/>
          <w:szCs w:val="28"/>
        </w:rPr>
        <w:t xml:space="preserve"> </w:t>
      </w:r>
      <w:r w:rsidR="003530BE" w:rsidRPr="003530BE">
        <w:rPr>
          <w:sz w:val="28"/>
          <w:szCs w:val="28"/>
        </w:rPr>
        <w:t>вод,</w:t>
      </w:r>
      <w:r w:rsidR="003530BE" w:rsidRPr="003530BE">
        <w:rPr>
          <w:spacing w:val="-5"/>
          <w:sz w:val="28"/>
          <w:szCs w:val="28"/>
        </w:rPr>
        <w:t xml:space="preserve"> </w:t>
      </w:r>
      <w:r w:rsidR="003530BE" w:rsidRPr="003530BE">
        <w:rPr>
          <w:sz w:val="28"/>
          <w:szCs w:val="28"/>
        </w:rPr>
        <w:t>приборам</w:t>
      </w:r>
      <w:r w:rsidR="003530BE" w:rsidRPr="003530BE">
        <w:rPr>
          <w:spacing w:val="-3"/>
          <w:sz w:val="28"/>
          <w:szCs w:val="28"/>
        </w:rPr>
        <w:t xml:space="preserve"> </w:t>
      </w:r>
      <w:r w:rsidR="003530BE" w:rsidRPr="003530BE">
        <w:rPr>
          <w:sz w:val="28"/>
          <w:szCs w:val="28"/>
        </w:rPr>
        <w:t>учета</w:t>
      </w:r>
      <w:r w:rsidR="003530BE" w:rsidRPr="003530BE">
        <w:rPr>
          <w:spacing w:val="-4"/>
          <w:sz w:val="28"/>
          <w:szCs w:val="28"/>
        </w:rPr>
        <w:t xml:space="preserve"> </w:t>
      </w:r>
      <w:r w:rsidR="003530BE" w:rsidRPr="003530BE">
        <w:rPr>
          <w:sz w:val="28"/>
          <w:szCs w:val="28"/>
        </w:rPr>
        <w:t>сточных</w:t>
      </w:r>
      <w:r w:rsidR="003530BE" w:rsidRPr="003530BE">
        <w:rPr>
          <w:spacing w:val="-2"/>
          <w:sz w:val="28"/>
          <w:szCs w:val="28"/>
        </w:rPr>
        <w:t xml:space="preserve"> </w:t>
      </w:r>
      <w:r w:rsidR="003530BE" w:rsidRPr="003530BE">
        <w:rPr>
          <w:sz w:val="28"/>
          <w:szCs w:val="28"/>
        </w:rPr>
        <w:t>вод;</w:t>
      </w:r>
    </w:p>
    <w:p w:rsidR="003530BE" w:rsidRPr="003530BE" w:rsidRDefault="00055132" w:rsidP="003530BE">
      <w:pPr>
        <w:pStyle w:val="afffffff1"/>
        <w:spacing w:before="0" w:after="0"/>
        <w:ind w:firstLine="567"/>
        <w:rPr>
          <w:sz w:val="28"/>
          <w:szCs w:val="28"/>
        </w:rPr>
      </w:pPr>
      <w:r w:rsidRPr="003530BE">
        <w:rPr>
          <w:sz w:val="28"/>
          <w:szCs w:val="28"/>
        </w:rPr>
        <w:t>–</w:t>
      </w:r>
      <w:r>
        <w:rPr>
          <w:sz w:val="28"/>
          <w:szCs w:val="28"/>
        </w:rPr>
        <w:t> </w:t>
      </w:r>
      <w:r w:rsidR="003530BE" w:rsidRPr="003530BE">
        <w:rPr>
          <w:sz w:val="28"/>
          <w:szCs w:val="28"/>
        </w:rPr>
        <w:t>контроль состава и свойств сточных вод, места и порядок отбора</w:t>
      </w:r>
      <w:r w:rsidR="003530BE" w:rsidRPr="003530BE">
        <w:rPr>
          <w:spacing w:val="1"/>
          <w:sz w:val="28"/>
          <w:szCs w:val="28"/>
        </w:rPr>
        <w:t xml:space="preserve"> </w:t>
      </w:r>
      <w:r w:rsidR="003530BE" w:rsidRPr="003530BE">
        <w:rPr>
          <w:sz w:val="28"/>
          <w:szCs w:val="28"/>
        </w:rPr>
        <w:t>проб</w:t>
      </w:r>
      <w:r w:rsidR="003530BE" w:rsidRPr="003530BE">
        <w:rPr>
          <w:spacing w:val="-3"/>
          <w:sz w:val="28"/>
          <w:szCs w:val="28"/>
        </w:rPr>
        <w:t xml:space="preserve"> </w:t>
      </w:r>
      <w:r w:rsidR="003530BE" w:rsidRPr="003530BE">
        <w:rPr>
          <w:sz w:val="28"/>
          <w:szCs w:val="28"/>
        </w:rPr>
        <w:t>сточных</w:t>
      </w:r>
      <w:r w:rsidR="003530BE" w:rsidRPr="003530BE">
        <w:rPr>
          <w:spacing w:val="-1"/>
          <w:sz w:val="28"/>
          <w:szCs w:val="28"/>
        </w:rPr>
        <w:t xml:space="preserve"> </w:t>
      </w:r>
      <w:r w:rsidR="003530BE" w:rsidRPr="003530BE">
        <w:rPr>
          <w:sz w:val="28"/>
          <w:szCs w:val="28"/>
        </w:rPr>
        <w:t>вод;</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порядок</w:t>
      </w:r>
      <w:r w:rsidR="003530BE" w:rsidRPr="003530BE">
        <w:rPr>
          <w:spacing w:val="1"/>
          <w:sz w:val="28"/>
          <w:szCs w:val="28"/>
        </w:rPr>
        <w:t xml:space="preserve"> </w:t>
      </w:r>
      <w:r w:rsidR="003530BE" w:rsidRPr="003530BE">
        <w:rPr>
          <w:sz w:val="28"/>
          <w:szCs w:val="28"/>
        </w:rPr>
        <w:t>контроля</w:t>
      </w:r>
      <w:r w:rsidR="003530BE" w:rsidRPr="003530BE">
        <w:rPr>
          <w:spacing w:val="1"/>
          <w:sz w:val="28"/>
          <w:szCs w:val="28"/>
        </w:rPr>
        <w:t xml:space="preserve"> </w:t>
      </w:r>
      <w:r w:rsidR="003530BE" w:rsidRPr="003530BE">
        <w:rPr>
          <w:sz w:val="28"/>
          <w:szCs w:val="28"/>
        </w:rPr>
        <w:t>за</w:t>
      </w:r>
      <w:r w:rsidR="003530BE" w:rsidRPr="003530BE">
        <w:rPr>
          <w:spacing w:val="1"/>
          <w:sz w:val="28"/>
          <w:szCs w:val="28"/>
        </w:rPr>
        <w:t xml:space="preserve"> </w:t>
      </w:r>
      <w:r w:rsidR="003530BE" w:rsidRPr="003530BE">
        <w:rPr>
          <w:sz w:val="28"/>
          <w:szCs w:val="28"/>
        </w:rPr>
        <w:t>соблюдением</w:t>
      </w:r>
      <w:r w:rsidR="003530BE" w:rsidRPr="003530BE">
        <w:rPr>
          <w:spacing w:val="1"/>
          <w:sz w:val="28"/>
          <w:szCs w:val="28"/>
        </w:rPr>
        <w:t xml:space="preserve"> </w:t>
      </w:r>
      <w:r w:rsidR="003530BE" w:rsidRPr="003530BE">
        <w:rPr>
          <w:sz w:val="28"/>
          <w:szCs w:val="28"/>
        </w:rPr>
        <w:t>абонентами</w:t>
      </w:r>
      <w:r w:rsidR="003530BE" w:rsidRPr="003530BE">
        <w:rPr>
          <w:spacing w:val="1"/>
          <w:sz w:val="28"/>
          <w:szCs w:val="28"/>
        </w:rPr>
        <w:t xml:space="preserve"> </w:t>
      </w:r>
      <w:r w:rsidR="003530BE" w:rsidRPr="003530BE">
        <w:rPr>
          <w:sz w:val="28"/>
          <w:szCs w:val="28"/>
        </w:rPr>
        <w:t>нормативов</w:t>
      </w:r>
      <w:r w:rsidR="003530BE" w:rsidRPr="003530BE">
        <w:rPr>
          <w:spacing w:val="1"/>
          <w:sz w:val="28"/>
          <w:szCs w:val="28"/>
        </w:rPr>
        <w:t xml:space="preserve"> </w:t>
      </w:r>
      <w:r w:rsidR="003530BE" w:rsidRPr="003530BE">
        <w:rPr>
          <w:sz w:val="28"/>
          <w:szCs w:val="28"/>
        </w:rPr>
        <w:t>допустимых</w:t>
      </w:r>
      <w:r w:rsidR="003530BE" w:rsidRPr="003530BE">
        <w:rPr>
          <w:spacing w:val="1"/>
          <w:sz w:val="28"/>
          <w:szCs w:val="28"/>
        </w:rPr>
        <w:t xml:space="preserve"> </w:t>
      </w:r>
      <w:r w:rsidR="003530BE" w:rsidRPr="003530BE">
        <w:rPr>
          <w:sz w:val="28"/>
          <w:szCs w:val="28"/>
        </w:rPr>
        <w:t>сбросов,</w:t>
      </w:r>
      <w:r w:rsidR="003530BE" w:rsidRPr="003530BE">
        <w:rPr>
          <w:spacing w:val="1"/>
          <w:sz w:val="28"/>
          <w:szCs w:val="28"/>
        </w:rPr>
        <w:t xml:space="preserve"> </w:t>
      </w:r>
      <w:r w:rsidR="003530BE" w:rsidRPr="003530BE">
        <w:rPr>
          <w:sz w:val="28"/>
          <w:szCs w:val="28"/>
        </w:rPr>
        <w:t>лимитов</w:t>
      </w:r>
      <w:r w:rsidR="003530BE" w:rsidRPr="003530BE">
        <w:rPr>
          <w:spacing w:val="1"/>
          <w:sz w:val="28"/>
          <w:szCs w:val="28"/>
        </w:rPr>
        <w:t xml:space="preserve"> </w:t>
      </w:r>
      <w:r w:rsidR="003530BE" w:rsidRPr="003530BE">
        <w:rPr>
          <w:sz w:val="28"/>
          <w:szCs w:val="28"/>
        </w:rPr>
        <w:t>на</w:t>
      </w:r>
      <w:r w:rsidR="003530BE" w:rsidRPr="003530BE">
        <w:rPr>
          <w:spacing w:val="1"/>
          <w:sz w:val="28"/>
          <w:szCs w:val="28"/>
        </w:rPr>
        <w:t xml:space="preserve"> </w:t>
      </w:r>
      <w:r w:rsidR="003530BE" w:rsidRPr="003530BE">
        <w:rPr>
          <w:sz w:val="28"/>
          <w:szCs w:val="28"/>
        </w:rPr>
        <w:t>сбросы</w:t>
      </w:r>
      <w:r w:rsidR="003530BE" w:rsidRPr="003530BE">
        <w:rPr>
          <w:spacing w:val="1"/>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показателей</w:t>
      </w:r>
      <w:r w:rsidR="003530BE" w:rsidRPr="003530BE">
        <w:rPr>
          <w:spacing w:val="1"/>
          <w:sz w:val="28"/>
          <w:szCs w:val="28"/>
        </w:rPr>
        <w:t xml:space="preserve"> </w:t>
      </w:r>
      <w:r w:rsidR="003530BE" w:rsidRPr="003530BE">
        <w:rPr>
          <w:sz w:val="28"/>
          <w:szCs w:val="28"/>
        </w:rPr>
        <w:t>декларации,</w:t>
      </w:r>
      <w:r w:rsidR="003530BE" w:rsidRPr="003530BE">
        <w:rPr>
          <w:spacing w:val="1"/>
          <w:sz w:val="28"/>
          <w:szCs w:val="28"/>
        </w:rPr>
        <w:t xml:space="preserve"> </w:t>
      </w:r>
      <w:r w:rsidR="003530BE" w:rsidRPr="003530BE">
        <w:rPr>
          <w:spacing w:val="-2"/>
          <w:sz w:val="28"/>
          <w:szCs w:val="28"/>
        </w:rPr>
        <w:t>нормативов</w:t>
      </w:r>
      <w:r w:rsidR="003530BE" w:rsidRPr="003530BE">
        <w:rPr>
          <w:spacing w:val="-18"/>
          <w:sz w:val="28"/>
          <w:szCs w:val="28"/>
        </w:rPr>
        <w:t xml:space="preserve"> </w:t>
      </w:r>
      <w:r w:rsidR="003530BE" w:rsidRPr="003530BE">
        <w:rPr>
          <w:spacing w:val="-2"/>
          <w:sz w:val="28"/>
          <w:szCs w:val="28"/>
        </w:rPr>
        <w:t>по</w:t>
      </w:r>
      <w:r w:rsidR="003530BE" w:rsidRPr="003530BE">
        <w:rPr>
          <w:spacing w:val="-16"/>
          <w:sz w:val="28"/>
          <w:szCs w:val="28"/>
        </w:rPr>
        <w:t xml:space="preserve"> </w:t>
      </w:r>
      <w:r w:rsidR="003530BE" w:rsidRPr="003530BE">
        <w:rPr>
          <w:spacing w:val="-1"/>
          <w:sz w:val="28"/>
          <w:szCs w:val="28"/>
        </w:rPr>
        <w:t>объему</w:t>
      </w:r>
      <w:r w:rsidR="003530BE" w:rsidRPr="003530BE">
        <w:rPr>
          <w:spacing w:val="-17"/>
          <w:sz w:val="28"/>
          <w:szCs w:val="28"/>
        </w:rPr>
        <w:t xml:space="preserve"> </w:t>
      </w:r>
      <w:r w:rsidR="003530BE" w:rsidRPr="003530BE">
        <w:rPr>
          <w:spacing w:val="-1"/>
          <w:sz w:val="28"/>
          <w:szCs w:val="28"/>
        </w:rPr>
        <w:t>сточных</w:t>
      </w:r>
      <w:r w:rsidR="003530BE" w:rsidRPr="003530BE">
        <w:rPr>
          <w:spacing w:val="-14"/>
          <w:sz w:val="28"/>
          <w:szCs w:val="28"/>
        </w:rPr>
        <w:t xml:space="preserve"> </w:t>
      </w:r>
      <w:r w:rsidR="003530BE" w:rsidRPr="003530BE">
        <w:rPr>
          <w:spacing w:val="-1"/>
          <w:sz w:val="28"/>
          <w:szCs w:val="28"/>
        </w:rPr>
        <w:t>вод,</w:t>
      </w:r>
      <w:r w:rsidR="003530BE" w:rsidRPr="003530BE">
        <w:rPr>
          <w:spacing w:val="-16"/>
          <w:sz w:val="28"/>
          <w:szCs w:val="28"/>
        </w:rPr>
        <w:t xml:space="preserve"> </w:t>
      </w:r>
      <w:r w:rsidR="003530BE" w:rsidRPr="003530BE">
        <w:rPr>
          <w:spacing w:val="-1"/>
          <w:sz w:val="28"/>
          <w:szCs w:val="28"/>
        </w:rPr>
        <w:t>требований</w:t>
      </w:r>
      <w:r w:rsidR="003530BE" w:rsidRPr="003530BE">
        <w:rPr>
          <w:spacing w:val="-14"/>
          <w:sz w:val="28"/>
          <w:szCs w:val="28"/>
        </w:rPr>
        <w:t xml:space="preserve"> </w:t>
      </w:r>
      <w:r w:rsidR="003530BE" w:rsidRPr="003530BE">
        <w:rPr>
          <w:spacing w:val="-1"/>
          <w:sz w:val="28"/>
          <w:szCs w:val="28"/>
        </w:rPr>
        <w:t>к</w:t>
      </w:r>
      <w:r w:rsidR="003530BE" w:rsidRPr="003530BE">
        <w:rPr>
          <w:spacing w:val="-17"/>
          <w:sz w:val="28"/>
          <w:szCs w:val="28"/>
        </w:rPr>
        <w:t xml:space="preserve"> </w:t>
      </w:r>
      <w:r w:rsidR="003530BE" w:rsidRPr="003530BE">
        <w:rPr>
          <w:spacing w:val="-1"/>
          <w:sz w:val="28"/>
          <w:szCs w:val="28"/>
        </w:rPr>
        <w:t>составу</w:t>
      </w:r>
      <w:r w:rsidR="003530BE" w:rsidRPr="003530BE">
        <w:rPr>
          <w:spacing w:val="-17"/>
          <w:sz w:val="28"/>
          <w:szCs w:val="28"/>
        </w:rPr>
        <w:t xml:space="preserve"> </w:t>
      </w:r>
      <w:r w:rsidR="003530BE" w:rsidRPr="003530BE">
        <w:rPr>
          <w:spacing w:val="-1"/>
          <w:sz w:val="28"/>
          <w:szCs w:val="28"/>
        </w:rPr>
        <w:t>и</w:t>
      </w:r>
      <w:r w:rsidR="003530BE" w:rsidRPr="003530BE">
        <w:rPr>
          <w:spacing w:val="-16"/>
          <w:sz w:val="28"/>
          <w:szCs w:val="28"/>
        </w:rPr>
        <w:t xml:space="preserve"> </w:t>
      </w:r>
      <w:r w:rsidR="003530BE" w:rsidRPr="003530BE">
        <w:rPr>
          <w:spacing w:val="-1"/>
          <w:sz w:val="28"/>
          <w:szCs w:val="28"/>
        </w:rPr>
        <w:t>свойствам</w:t>
      </w:r>
      <w:r w:rsidR="003530BE" w:rsidRPr="003530BE">
        <w:rPr>
          <w:spacing w:val="-15"/>
          <w:sz w:val="28"/>
          <w:szCs w:val="28"/>
        </w:rPr>
        <w:t xml:space="preserve"> </w:t>
      </w:r>
      <w:r w:rsidR="003530BE" w:rsidRPr="003530BE">
        <w:rPr>
          <w:spacing w:val="-1"/>
          <w:sz w:val="28"/>
          <w:szCs w:val="28"/>
        </w:rPr>
        <w:t>сточных</w:t>
      </w:r>
      <w:r w:rsidR="003530BE" w:rsidRPr="003530BE">
        <w:rPr>
          <w:spacing w:val="-68"/>
          <w:sz w:val="28"/>
          <w:szCs w:val="28"/>
        </w:rPr>
        <w:t xml:space="preserve"> </w:t>
      </w:r>
      <w:r w:rsidR="003530BE" w:rsidRPr="003530BE">
        <w:rPr>
          <w:sz w:val="28"/>
          <w:szCs w:val="28"/>
        </w:rPr>
        <w:t>вод,</w:t>
      </w:r>
      <w:r w:rsidR="003530BE" w:rsidRPr="003530BE">
        <w:rPr>
          <w:spacing w:val="1"/>
          <w:sz w:val="28"/>
          <w:szCs w:val="28"/>
        </w:rPr>
        <w:t xml:space="preserve"> </w:t>
      </w:r>
      <w:r w:rsidR="003530BE" w:rsidRPr="003530BE">
        <w:rPr>
          <w:sz w:val="28"/>
          <w:szCs w:val="28"/>
        </w:rPr>
        <w:t>установленных</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целях</w:t>
      </w:r>
      <w:r w:rsidR="003530BE" w:rsidRPr="003530BE">
        <w:rPr>
          <w:spacing w:val="1"/>
          <w:sz w:val="28"/>
          <w:szCs w:val="28"/>
        </w:rPr>
        <w:t xml:space="preserve"> </w:t>
      </w:r>
      <w:r w:rsidR="003530BE" w:rsidRPr="003530BE">
        <w:rPr>
          <w:sz w:val="28"/>
          <w:szCs w:val="28"/>
        </w:rPr>
        <w:t>предотвращения</w:t>
      </w:r>
      <w:r w:rsidR="003530BE" w:rsidRPr="003530BE">
        <w:rPr>
          <w:spacing w:val="1"/>
          <w:sz w:val="28"/>
          <w:szCs w:val="28"/>
        </w:rPr>
        <w:t xml:space="preserve"> </w:t>
      </w:r>
      <w:r w:rsidR="003530BE" w:rsidRPr="003530BE">
        <w:rPr>
          <w:sz w:val="28"/>
          <w:szCs w:val="28"/>
        </w:rPr>
        <w:t>негативного</w:t>
      </w:r>
      <w:r w:rsidR="003530BE" w:rsidRPr="003530BE">
        <w:rPr>
          <w:spacing w:val="1"/>
          <w:sz w:val="28"/>
          <w:szCs w:val="28"/>
        </w:rPr>
        <w:t xml:space="preserve"> </w:t>
      </w:r>
      <w:r w:rsidR="003530BE" w:rsidRPr="003530BE">
        <w:rPr>
          <w:sz w:val="28"/>
          <w:szCs w:val="28"/>
        </w:rPr>
        <w:t>воздействия</w:t>
      </w:r>
      <w:r w:rsidR="003530BE" w:rsidRPr="003530BE">
        <w:rPr>
          <w:spacing w:val="1"/>
          <w:sz w:val="28"/>
          <w:szCs w:val="28"/>
        </w:rPr>
        <w:t xml:space="preserve"> </w:t>
      </w:r>
      <w:r w:rsidR="003530BE" w:rsidRPr="003530BE">
        <w:rPr>
          <w:sz w:val="28"/>
          <w:szCs w:val="28"/>
        </w:rPr>
        <w:t>на</w:t>
      </w:r>
      <w:r w:rsidR="003530BE" w:rsidRPr="003530BE">
        <w:rPr>
          <w:spacing w:val="1"/>
          <w:sz w:val="28"/>
          <w:szCs w:val="28"/>
        </w:rPr>
        <w:t xml:space="preserve"> </w:t>
      </w:r>
      <w:r w:rsidR="003530BE" w:rsidRPr="003530BE">
        <w:rPr>
          <w:sz w:val="28"/>
          <w:szCs w:val="28"/>
        </w:rPr>
        <w:t>работу</w:t>
      </w:r>
      <w:r w:rsidR="003530BE" w:rsidRPr="003530BE">
        <w:rPr>
          <w:spacing w:val="-9"/>
          <w:sz w:val="28"/>
          <w:szCs w:val="28"/>
        </w:rPr>
        <w:t xml:space="preserve"> </w:t>
      </w:r>
      <w:r w:rsidR="003530BE" w:rsidRPr="003530BE">
        <w:rPr>
          <w:sz w:val="28"/>
          <w:szCs w:val="28"/>
        </w:rPr>
        <w:t>централизованной</w:t>
      </w:r>
      <w:r w:rsidR="003530BE" w:rsidRPr="003530BE">
        <w:rPr>
          <w:spacing w:val="-4"/>
          <w:sz w:val="28"/>
          <w:szCs w:val="28"/>
        </w:rPr>
        <w:t xml:space="preserve"> </w:t>
      </w:r>
      <w:r w:rsidR="003530BE" w:rsidRPr="003530BE">
        <w:rPr>
          <w:sz w:val="28"/>
          <w:szCs w:val="28"/>
        </w:rPr>
        <w:t>системы</w:t>
      </w:r>
      <w:r w:rsidR="003530BE" w:rsidRPr="003530BE">
        <w:rPr>
          <w:spacing w:val="-1"/>
          <w:sz w:val="28"/>
          <w:szCs w:val="28"/>
        </w:rPr>
        <w:t xml:space="preserve"> </w:t>
      </w:r>
      <w:r w:rsidR="003530BE" w:rsidRPr="003530BE">
        <w:rPr>
          <w:sz w:val="28"/>
          <w:szCs w:val="28"/>
        </w:rPr>
        <w:t>водоотведения;</w:t>
      </w:r>
    </w:p>
    <w:p w:rsidR="003530BE" w:rsidRPr="003530BE" w:rsidRDefault="00055132" w:rsidP="003530BE">
      <w:pPr>
        <w:pStyle w:val="afffffff1"/>
        <w:spacing w:before="0" w:after="0"/>
        <w:ind w:firstLine="567"/>
        <w:rPr>
          <w:sz w:val="28"/>
          <w:szCs w:val="28"/>
        </w:rPr>
      </w:pPr>
      <w:r w:rsidRPr="003530BE">
        <w:rPr>
          <w:sz w:val="28"/>
          <w:szCs w:val="28"/>
        </w:rPr>
        <w:lastRenderedPageBreak/>
        <w:t>–</w:t>
      </w:r>
      <w:r>
        <w:rPr>
          <w:sz w:val="28"/>
          <w:szCs w:val="28"/>
        </w:rPr>
        <w:t> </w:t>
      </w:r>
      <w:r w:rsidR="003530BE" w:rsidRPr="003530BE">
        <w:rPr>
          <w:sz w:val="28"/>
          <w:szCs w:val="28"/>
        </w:rPr>
        <w:t>условия</w:t>
      </w:r>
      <w:r w:rsidR="003530BE" w:rsidRPr="003530BE">
        <w:rPr>
          <w:spacing w:val="1"/>
          <w:sz w:val="28"/>
          <w:szCs w:val="28"/>
        </w:rPr>
        <w:t xml:space="preserve"> </w:t>
      </w:r>
      <w:r w:rsidR="003530BE" w:rsidRPr="003530BE">
        <w:rPr>
          <w:sz w:val="28"/>
          <w:szCs w:val="28"/>
        </w:rPr>
        <w:t>временного</w:t>
      </w:r>
      <w:r w:rsidR="003530BE" w:rsidRPr="003530BE">
        <w:rPr>
          <w:spacing w:val="1"/>
          <w:sz w:val="28"/>
          <w:szCs w:val="28"/>
        </w:rPr>
        <w:t xml:space="preserve"> </w:t>
      </w:r>
      <w:r w:rsidR="003530BE" w:rsidRPr="003530BE">
        <w:rPr>
          <w:sz w:val="28"/>
          <w:szCs w:val="28"/>
        </w:rPr>
        <w:t>прекращения</w:t>
      </w:r>
      <w:r w:rsidR="003530BE" w:rsidRPr="003530BE">
        <w:rPr>
          <w:spacing w:val="1"/>
          <w:sz w:val="28"/>
          <w:szCs w:val="28"/>
        </w:rPr>
        <w:t xml:space="preserve"> </w:t>
      </w:r>
      <w:r w:rsidR="003530BE" w:rsidRPr="003530BE">
        <w:rPr>
          <w:sz w:val="28"/>
          <w:szCs w:val="28"/>
        </w:rPr>
        <w:t>или</w:t>
      </w:r>
      <w:r w:rsidR="003530BE" w:rsidRPr="003530BE">
        <w:rPr>
          <w:spacing w:val="1"/>
          <w:sz w:val="28"/>
          <w:szCs w:val="28"/>
        </w:rPr>
        <w:t xml:space="preserve"> </w:t>
      </w:r>
      <w:r w:rsidR="003530BE" w:rsidRPr="003530BE">
        <w:rPr>
          <w:sz w:val="28"/>
          <w:szCs w:val="28"/>
        </w:rPr>
        <w:t>ограничения</w:t>
      </w:r>
      <w:r w:rsidR="003530BE" w:rsidRPr="003530BE">
        <w:rPr>
          <w:spacing w:val="1"/>
          <w:sz w:val="28"/>
          <w:szCs w:val="28"/>
        </w:rPr>
        <w:t xml:space="preserve"> </w:t>
      </w:r>
      <w:r w:rsidR="003530BE" w:rsidRPr="003530BE">
        <w:rPr>
          <w:sz w:val="28"/>
          <w:szCs w:val="28"/>
        </w:rPr>
        <w:t>холодного</w:t>
      </w:r>
      <w:r w:rsidR="003530BE" w:rsidRPr="003530BE">
        <w:rPr>
          <w:spacing w:val="1"/>
          <w:sz w:val="28"/>
          <w:szCs w:val="28"/>
        </w:rPr>
        <w:t xml:space="preserve"> </w:t>
      </w:r>
      <w:r w:rsidR="003530BE" w:rsidRPr="003530BE">
        <w:rPr>
          <w:sz w:val="28"/>
          <w:szCs w:val="28"/>
        </w:rPr>
        <w:t>водоснабжения</w:t>
      </w:r>
      <w:r w:rsidR="003530BE" w:rsidRPr="003530BE">
        <w:rPr>
          <w:spacing w:val="-4"/>
          <w:sz w:val="28"/>
          <w:szCs w:val="28"/>
        </w:rPr>
        <w:t xml:space="preserve"> </w:t>
      </w:r>
      <w:r w:rsidR="003530BE" w:rsidRPr="003530BE">
        <w:rPr>
          <w:sz w:val="28"/>
          <w:szCs w:val="28"/>
        </w:rPr>
        <w:t>и</w:t>
      </w:r>
      <w:r w:rsidR="003530BE" w:rsidRPr="003530BE">
        <w:rPr>
          <w:spacing w:val="-4"/>
          <w:sz w:val="28"/>
          <w:szCs w:val="28"/>
        </w:rPr>
        <w:t xml:space="preserve"> </w:t>
      </w:r>
      <w:r w:rsidR="003530BE" w:rsidRPr="003530BE">
        <w:rPr>
          <w:sz w:val="28"/>
          <w:szCs w:val="28"/>
        </w:rPr>
        <w:t>приема</w:t>
      </w:r>
      <w:r w:rsidR="003530BE" w:rsidRPr="003530BE">
        <w:rPr>
          <w:spacing w:val="-3"/>
          <w:sz w:val="28"/>
          <w:szCs w:val="28"/>
        </w:rPr>
        <w:t xml:space="preserve"> </w:t>
      </w:r>
      <w:r w:rsidR="003530BE" w:rsidRPr="003530BE">
        <w:rPr>
          <w:sz w:val="28"/>
          <w:szCs w:val="28"/>
        </w:rPr>
        <w:t>сточных</w:t>
      </w:r>
      <w:r w:rsidR="003530BE" w:rsidRPr="003530BE">
        <w:rPr>
          <w:spacing w:val="-4"/>
          <w:sz w:val="28"/>
          <w:szCs w:val="28"/>
        </w:rPr>
        <w:t xml:space="preserve"> </w:t>
      </w:r>
      <w:r w:rsidR="003530BE" w:rsidRPr="003530BE">
        <w:rPr>
          <w:sz w:val="28"/>
          <w:szCs w:val="28"/>
        </w:rPr>
        <w:t>вод;</w:t>
      </w:r>
    </w:p>
    <w:p w:rsidR="003530BE" w:rsidRPr="003530BE" w:rsidRDefault="00055132" w:rsidP="003530BE">
      <w:pPr>
        <w:pStyle w:val="afffffff1"/>
        <w:spacing w:before="0" w:after="0"/>
        <w:ind w:firstLine="567"/>
        <w:rPr>
          <w:sz w:val="28"/>
          <w:szCs w:val="28"/>
        </w:rPr>
      </w:pPr>
      <w:r w:rsidRPr="003530BE">
        <w:rPr>
          <w:sz w:val="28"/>
          <w:szCs w:val="28"/>
        </w:rPr>
        <w:t>–</w:t>
      </w:r>
      <w:r>
        <w:rPr>
          <w:sz w:val="28"/>
          <w:szCs w:val="28"/>
        </w:rPr>
        <w:t> </w:t>
      </w:r>
      <w:r w:rsidR="003530BE" w:rsidRPr="003530BE">
        <w:rPr>
          <w:sz w:val="28"/>
          <w:szCs w:val="28"/>
        </w:rPr>
        <w:t>порядок</w:t>
      </w:r>
      <w:r w:rsidR="003530BE" w:rsidRPr="003530BE">
        <w:rPr>
          <w:spacing w:val="1"/>
          <w:sz w:val="28"/>
          <w:szCs w:val="28"/>
        </w:rPr>
        <w:t xml:space="preserve"> </w:t>
      </w:r>
      <w:r w:rsidR="003530BE" w:rsidRPr="003530BE">
        <w:rPr>
          <w:sz w:val="28"/>
          <w:szCs w:val="28"/>
        </w:rPr>
        <w:t>уведомления</w:t>
      </w:r>
      <w:r w:rsidR="003530BE" w:rsidRPr="003530BE">
        <w:rPr>
          <w:spacing w:val="1"/>
          <w:sz w:val="28"/>
          <w:szCs w:val="28"/>
        </w:rPr>
        <w:t xml:space="preserve"> </w:t>
      </w:r>
      <w:r w:rsidR="003530BE" w:rsidRPr="003530BE">
        <w:rPr>
          <w:sz w:val="28"/>
          <w:szCs w:val="28"/>
        </w:rPr>
        <w:t>организации</w:t>
      </w:r>
      <w:r w:rsidR="003530BE" w:rsidRPr="003530BE">
        <w:rPr>
          <w:spacing w:val="1"/>
          <w:sz w:val="28"/>
          <w:szCs w:val="28"/>
        </w:rPr>
        <w:t xml:space="preserve"> </w:t>
      </w:r>
      <w:r w:rsidR="003530BE" w:rsidRPr="003530BE">
        <w:rPr>
          <w:sz w:val="28"/>
          <w:szCs w:val="28"/>
        </w:rPr>
        <w:t>водопроводно-</w:t>
      </w:r>
      <w:r w:rsidR="003530BE" w:rsidRPr="003530BE">
        <w:rPr>
          <w:spacing w:val="-67"/>
          <w:sz w:val="28"/>
          <w:szCs w:val="28"/>
        </w:rPr>
        <w:t xml:space="preserve"> </w:t>
      </w:r>
      <w:r w:rsidR="003530BE" w:rsidRPr="003530BE">
        <w:rPr>
          <w:sz w:val="28"/>
          <w:szCs w:val="28"/>
        </w:rPr>
        <w:t>канализационного</w:t>
      </w:r>
      <w:r w:rsidR="003530BE" w:rsidRPr="003530BE">
        <w:rPr>
          <w:spacing w:val="1"/>
          <w:sz w:val="28"/>
          <w:szCs w:val="28"/>
        </w:rPr>
        <w:t xml:space="preserve"> </w:t>
      </w:r>
      <w:r w:rsidR="003530BE" w:rsidRPr="003530BE">
        <w:rPr>
          <w:sz w:val="28"/>
          <w:szCs w:val="28"/>
        </w:rPr>
        <w:t>хозяйства</w:t>
      </w:r>
      <w:r w:rsidR="003530BE" w:rsidRPr="003530BE">
        <w:rPr>
          <w:spacing w:val="1"/>
          <w:sz w:val="28"/>
          <w:szCs w:val="28"/>
        </w:rPr>
        <w:t xml:space="preserve"> </w:t>
      </w:r>
      <w:r w:rsidR="003530BE" w:rsidRPr="003530BE">
        <w:rPr>
          <w:sz w:val="28"/>
          <w:szCs w:val="28"/>
        </w:rPr>
        <w:t>о</w:t>
      </w:r>
      <w:r w:rsidR="003530BE" w:rsidRPr="003530BE">
        <w:rPr>
          <w:spacing w:val="1"/>
          <w:sz w:val="28"/>
          <w:szCs w:val="28"/>
        </w:rPr>
        <w:t xml:space="preserve"> </w:t>
      </w:r>
      <w:r w:rsidR="003530BE" w:rsidRPr="003530BE">
        <w:rPr>
          <w:sz w:val="28"/>
          <w:szCs w:val="28"/>
        </w:rPr>
        <w:t>переходе</w:t>
      </w:r>
      <w:r w:rsidR="003530BE" w:rsidRPr="003530BE">
        <w:rPr>
          <w:spacing w:val="1"/>
          <w:sz w:val="28"/>
          <w:szCs w:val="28"/>
        </w:rPr>
        <w:t xml:space="preserve"> </w:t>
      </w:r>
      <w:r w:rsidR="003530BE" w:rsidRPr="003530BE">
        <w:rPr>
          <w:sz w:val="28"/>
          <w:szCs w:val="28"/>
        </w:rPr>
        <w:t>прав</w:t>
      </w:r>
      <w:r w:rsidR="003530BE" w:rsidRPr="003530BE">
        <w:rPr>
          <w:spacing w:val="1"/>
          <w:sz w:val="28"/>
          <w:szCs w:val="28"/>
        </w:rPr>
        <w:t xml:space="preserve"> </w:t>
      </w:r>
      <w:r w:rsidR="003530BE" w:rsidRPr="003530BE">
        <w:rPr>
          <w:sz w:val="28"/>
          <w:szCs w:val="28"/>
        </w:rPr>
        <w:t>на</w:t>
      </w:r>
      <w:r w:rsidR="003530BE" w:rsidRPr="003530BE">
        <w:rPr>
          <w:spacing w:val="1"/>
          <w:sz w:val="28"/>
          <w:szCs w:val="28"/>
        </w:rPr>
        <w:t xml:space="preserve"> </w:t>
      </w:r>
      <w:r w:rsidR="003530BE" w:rsidRPr="003530BE">
        <w:rPr>
          <w:sz w:val="28"/>
          <w:szCs w:val="28"/>
        </w:rPr>
        <w:t>объекты,</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отношении</w:t>
      </w:r>
      <w:r w:rsidR="003530BE" w:rsidRPr="003530BE">
        <w:rPr>
          <w:spacing w:val="1"/>
          <w:sz w:val="28"/>
          <w:szCs w:val="28"/>
        </w:rPr>
        <w:t xml:space="preserve"> </w:t>
      </w:r>
      <w:r w:rsidR="003530BE" w:rsidRPr="003530BE">
        <w:rPr>
          <w:sz w:val="28"/>
          <w:szCs w:val="28"/>
        </w:rPr>
        <w:t>которых</w:t>
      </w:r>
      <w:r w:rsidR="003530BE" w:rsidRPr="003530BE">
        <w:rPr>
          <w:spacing w:val="-6"/>
          <w:sz w:val="28"/>
          <w:szCs w:val="28"/>
        </w:rPr>
        <w:t xml:space="preserve"> </w:t>
      </w:r>
      <w:r w:rsidR="003530BE" w:rsidRPr="003530BE">
        <w:rPr>
          <w:sz w:val="28"/>
          <w:szCs w:val="28"/>
        </w:rPr>
        <w:t>осуществляется</w:t>
      </w:r>
      <w:r w:rsidR="003530BE" w:rsidRPr="003530BE">
        <w:rPr>
          <w:spacing w:val="-6"/>
          <w:sz w:val="28"/>
          <w:szCs w:val="28"/>
        </w:rPr>
        <w:t xml:space="preserve"> </w:t>
      </w:r>
      <w:r w:rsidR="003530BE" w:rsidRPr="003530BE">
        <w:rPr>
          <w:sz w:val="28"/>
          <w:szCs w:val="28"/>
        </w:rPr>
        <w:t>и</w:t>
      </w:r>
      <w:r w:rsidR="003530BE" w:rsidRPr="003530BE">
        <w:rPr>
          <w:spacing w:val="-1"/>
          <w:sz w:val="28"/>
          <w:szCs w:val="28"/>
        </w:rPr>
        <w:t xml:space="preserve"> </w:t>
      </w:r>
      <w:r w:rsidR="003530BE" w:rsidRPr="003530BE">
        <w:rPr>
          <w:sz w:val="28"/>
          <w:szCs w:val="28"/>
        </w:rPr>
        <w:t>водоотведение;</w:t>
      </w:r>
    </w:p>
    <w:p w:rsidR="003530BE" w:rsidRPr="003530BE" w:rsidRDefault="00055132" w:rsidP="003530BE">
      <w:pPr>
        <w:pStyle w:val="afffffff1"/>
        <w:spacing w:before="0" w:after="0"/>
        <w:ind w:firstLine="567"/>
        <w:rPr>
          <w:sz w:val="28"/>
          <w:szCs w:val="28"/>
        </w:rPr>
      </w:pPr>
      <w:r w:rsidRPr="003530BE">
        <w:rPr>
          <w:sz w:val="28"/>
          <w:szCs w:val="28"/>
        </w:rPr>
        <w:t>–</w:t>
      </w:r>
      <w:r>
        <w:rPr>
          <w:sz w:val="28"/>
          <w:szCs w:val="28"/>
        </w:rPr>
        <w:t> </w:t>
      </w:r>
      <w:r w:rsidR="003530BE" w:rsidRPr="003530BE">
        <w:rPr>
          <w:sz w:val="28"/>
          <w:szCs w:val="28"/>
        </w:rPr>
        <w:t>условия</w:t>
      </w:r>
      <w:r w:rsidR="003530BE" w:rsidRPr="003530BE">
        <w:rPr>
          <w:spacing w:val="1"/>
          <w:sz w:val="28"/>
          <w:szCs w:val="28"/>
        </w:rPr>
        <w:t xml:space="preserve"> </w:t>
      </w:r>
      <w:r w:rsidR="003530BE" w:rsidRPr="003530BE">
        <w:rPr>
          <w:sz w:val="28"/>
          <w:szCs w:val="28"/>
        </w:rPr>
        <w:t>отведения</w:t>
      </w:r>
      <w:r w:rsidR="003530BE" w:rsidRPr="003530BE">
        <w:rPr>
          <w:spacing w:val="1"/>
          <w:sz w:val="28"/>
          <w:szCs w:val="28"/>
        </w:rPr>
        <w:t xml:space="preserve"> </w:t>
      </w:r>
      <w:r w:rsidR="003530BE" w:rsidRPr="003530BE">
        <w:rPr>
          <w:sz w:val="28"/>
          <w:szCs w:val="28"/>
        </w:rPr>
        <w:t>(приема)</w:t>
      </w:r>
      <w:r w:rsidR="003530BE" w:rsidRPr="003530BE">
        <w:rPr>
          <w:spacing w:val="1"/>
          <w:sz w:val="28"/>
          <w:szCs w:val="28"/>
        </w:rPr>
        <w:t xml:space="preserve"> </w:t>
      </w:r>
      <w:r w:rsidR="003530BE" w:rsidRPr="003530BE">
        <w:rPr>
          <w:sz w:val="28"/>
          <w:szCs w:val="28"/>
        </w:rPr>
        <w:t>поверхностных</w:t>
      </w:r>
      <w:r w:rsidR="003530BE" w:rsidRPr="003530BE">
        <w:rPr>
          <w:spacing w:val="1"/>
          <w:sz w:val="28"/>
          <w:szCs w:val="28"/>
        </w:rPr>
        <w:t xml:space="preserve"> </w:t>
      </w:r>
      <w:r w:rsidR="003530BE" w:rsidRPr="003530BE">
        <w:rPr>
          <w:sz w:val="28"/>
          <w:szCs w:val="28"/>
        </w:rPr>
        <w:t>сточных</w:t>
      </w:r>
      <w:r w:rsidR="003530BE" w:rsidRPr="003530BE">
        <w:rPr>
          <w:spacing w:val="1"/>
          <w:sz w:val="28"/>
          <w:szCs w:val="28"/>
        </w:rPr>
        <w:t xml:space="preserve"> </w:t>
      </w:r>
      <w:r w:rsidR="003530BE" w:rsidRPr="003530BE">
        <w:rPr>
          <w:sz w:val="28"/>
          <w:szCs w:val="28"/>
        </w:rPr>
        <w:t>вод</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централизованную</w:t>
      </w:r>
      <w:r w:rsidR="003530BE" w:rsidRPr="003530BE">
        <w:rPr>
          <w:spacing w:val="-2"/>
          <w:sz w:val="28"/>
          <w:szCs w:val="28"/>
        </w:rPr>
        <w:t xml:space="preserve"> </w:t>
      </w:r>
      <w:r w:rsidR="003530BE" w:rsidRPr="003530BE">
        <w:rPr>
          <w:sz w:val="28"/>
          <w:szCs w:val="28"/>
        </w:rPr>
        <w:t>систему</w:t>
      </w:r>
      <w:r w:rsidR="003530BE" w:rsidRPr="003530BE">
        <w:rPr>
          <w:spacing w:val="-5"/>
          <w:sz w:val="28"/>
          <w:szCs w:val="28"/>
        </w:rPr>
        <w:t xml:space="preserve"> </w:t>
      </w:r>
      <w:r w:rsidR="003530BE" w:rsidRPr="003530BE">
        <w:rPr>
          <w:sz w:val="28"/>
          <w:szCs w:val="28"/>
        </w:rPr>
        <w:t>водоотведения;</w:t>
      </w:r>
    </w:p>
    <w:p w:rsidR="003530BE" w:rsidRPr="003530BE" w:rsidRDefault="00055132" w:rsidP="003530BE">
      <w:pPr>
        <w:pStyle w:val="afffffff1"/>
        <w:spacing w:before="0" w:after="0"/>
        <w:ind w:firstLine="567"/>
        <w:rPr>
          <w:sz w:val="28"/>
          <w:szCs w:val="28"/>
        </w:rPr>
      </w:pPr>
      <w:r w:rsidRPr="003530BE">
        <w:rPr>
          <w:sz w:val="28"/>
          <w:szCs w:val="28"/>
        </w:rPr>
        <w:t>–</w:t>
      </w:r>
      <w:r>
        <w:rPr>
          <w:sz w:val="28"/>
          <w:szCs w:val="28"/>
        </w:rPr>
        <w:t> </w:t>
      </w:r>
      <w:r w:rsidR="003530BE" w:rsidRPr="003530BE">
        <w:rPr>
          <w:sz w:val="28"/>
          <w:szCs w:val="28"/>
        </w:rPr>
        <w:t>условия</w:t>
      </w:r>
      <w:r w:rsidR="003530BE" w:rsidRPr="003530BE">
        <w:rPr>
          <w:spacing w:val="-12"/>
          <w:sz w:val="28"/>
          <w:szCs w:val="28"/>
        </w:rPr>
        <w:t xml:space="preserve"> </w:t>
      </w:r>
      <w:r w:rsidR="003530BE" w:rsidRPr="003530BE">
        <w:rPr>
          <w:sz w:val="28"/>
          <w:szCs w:val="28"/>
        </w:rPr>
        <w:t>водоотведения</w:t>
      </w:r>
      <w:r w:rsidR="003530BE" w:rsidRPr="003530BE">
        <w:rPr>
          <w:spacing w:val="-14"/>
          <w:sz w:val="28"/>
          <w:szCs w:val="28"/>
        </w:rPr>
        <w:t xml:space="preserve"> </w:t>
      </w:r>
      <w:r w:rsidR="003530BE" w:rsidRPr="003530BE">
        <w:rPr>
          <w:sz w:val="28"/>
          <w:szCs w:val="28"/>
        </w:rPr>
        <w:t>иных</w:t>
      </w:r>
      <w:r w:rsidR="003530BE" w:rsidRPr="003530BE">
        <w:rPr>
          <w:spacing w:val="-12"/>
          <w:sz w:val="28"/>
          <w:szCs w:val="28"/>
        </w:rPr>
        <w:t xml:space="preserve"> </w:t>
      </w:r>
      <w:r w:rsidR="003530BE" w:rsidRPr="003530BE">
        <w:rPr>
          <w:sz w:val="28"/>
          <w:szCs w:val="28"/>
        </w:rPr>
        <w:t>лиц,</w:t>
      </w:r>
      <w:r w:rsidR="003530BE" w:rsidRPr="003530BE">
        <w:rPr>
          <w:spacing w:val="-14"/>
          <w:sz w:val="28"/>
          <w:szCs w:val="28"/>
        </w:rPr>
        <w:t xml:space="preserve"> </w:t>
      </w:r>
      <w:r w:rsidR="003530BE" w:rsidRPr="003530BE">
        <w:rPr>
          <w:sz w:val="28"/>
          <w:szCs w:val="28"/>
        </w:rPr>
        <w:t>объекты</w:t>
      </w:r>
      <w:r w:rsidR="003530BE" w:rsidRPr="003530BE">
        <w:rPr>
          <w:spacing w:val="-14"/>
          <w:sz w:val="28"/>
          <w:szCs w:val="28"/>
        </w:rPr>
        <w:t xml:space="preserve"> </w:t>
      </w:r>
      <w:r w:rsidR="003530BE" w:rsidRPr="003530BE">
        <w:rPr>
          <w:sz w:val="28"/>
          <w:szCs w:val="28"/>
        </w:rPr>
        <w:t>которых</w:t>
      </w:r>
      <w:r w:rsidR="003530BE" w:rsidRPr="003530BE">
        <w:rPr>
          <w:spacing w:val="-13"/>
          <w:sz w:val="28"/>
          <w:szCs w:val="28"/>
        </w:rPr>
        <w:t xml:space="preserve"> </w:t>
      </w:r>
      <w:r w:rsidR="003530BE" w:rsidRPr="003530BE">
        <w:rPr>
          <w:sz w:val="28"/>
          <w:szCs w:val="28"/>
        </w:rPr>
        <w:t>подключены</w:t>
      </w:r>
      <w:r w:rsidR="003530BE" w:rsidRPr="003530BE">
        <w:rPr>
          <w:spacing w:val="-16"/>
          <w:sz w:val="28"/>
          <w:szCs w:val="28"/>
        </w:rPr>
        <w:t xml:space="preserve"> </w:t>
      </w:r>
      <w:r w:rsidR="003530BE" w:rsidRPr="003530BE">
        <w:rPr>
          <w:sz w:val="28"/>
          <w:szCs w:val="28"/>
        </w:rPr>
        <w:t>к</w:t>
      </w:r>
      <w:r w:rsidR="003530BE" w:rsidRPr="003530BE">
        <w:rPr>
          <w:spacing w:val="-67"/>
          <w:sz w:val="28"/>
          <w:szCs w:val="28"/>
        </w:rPr>
        <w:t xml:space="preserve"> </w:t>
      </w:r>
      <w:r w:rsidR="003530BE" w:rsidRPr="003530BE">
        <w:rPr>
          <w:sz w:val="28"/>
          <w:szCs w:val="28"/>
        </w:rPr>
        <w:t>канализационным</w:t>
      </w:r>
      <w:r w:rsidR="003530BE" w:rsidRPr="003530BE">
        <w:rPr>
          <w:spacing w:val="-5"/>
          <w:sz w:val="28"/>
          <w:szCs w:val="28"/>
        </w:rPr>
        <w:t xml:space="preserve"> </w:t>
      </w:r>
      <w:r w:rsidR="003530BE" w:rsidRPr="003530BE">
        <w:rPr>
          <w:sz w:val="28"/>
          <w:szCs w:val="28"/>
        </w:rPr>
        <w:t>сетям,</w:t>
      </w:r>
      <w:r w:rsidR="003530BE" w:rsidRPr="003530BE">
        <w:rPr>
          <w:spacing w:val="-5"/>
          <w:sz w:val="28"/>
          <w:szCs w:val="28"/>
        </w:rPr>
        <w:t xml:space="preserve"> </w:t>
      </w:r>
      <w:r w:rsidR="003530BE" w:rsidRPr="003530BE">
        <w:rPr>
          <w:sz w:val="28"/>
          <w:szCs w:val="28"/>
        </w:rPr>
        <w:t>принадлежащим</w:t>
      </w:r>
      <w:r w:rsidR="003530BE" w:rsidRPr="003530BE">
        <w:rPr>
          <w:spacing w:val="-1"/>
          <w:sz w:val="28"/>
          <w:szCs w:val="28"/>
        </w:rPr>
        <w:t xml:space="preserve"> </w:t>
      </w:r>
      <w:r w:rsidR="003530BE" w:rsidRPr="003530BE">
        <w:rPr>
          <w:sz w:val="28"/>
          <w:szCs w:val="28"/>
        </w:rPr>
        <w:t>абоненту;</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порядок</w:t>
      </w:r>
      <w:r w:rsidR="003530BE" w:rsidRPr="003530BE">
        <w:rPr>
          <w:spacing w:val="-7"/>
          <w:sz w:val="28"/>
          <w:szCs w:val="28"/>
        </w:rPr>
        <w:t xml:space="preserve"> </w:t>
      </w:r>
      <w:r w:rsidR="003530BE" w:rsidRPr="003530BE">
        <w:rPr>
          <w:sz w:val="28"/>
          <w:szCs w:val="28"/>
        </w:rPr>
        <w:t>урегулирования</w:t>
      </w:r>
      <w:r w:rsidR="003530BE" w:rsidRPr="003530BE">
        <w:rPr>
          <w:spacing w:val="-9"/>
          <w:sz w:val="28"/>
          <w:szCs w:val="28"/>
        </w:rPr>
        <w:t xml:space="preserve"> </w:t>
      </w:r>
      <w:r w:rsidR="003530BE" w:rsidRPr="003530BE">
        <w:rPr>
          <w:sz w:val="28"/>
          <w:szCs w:val="28"/>
        </w:rPr>
        <w:t>споров</w:t>
      </w:r>
      <w:r w:rsidR="003530BE" w:rsidRPr="003530BE">
        <w:rPr>
          <w:spacing w:val="-11"/>
          <w:sz w:val="28"/>
          <w:szCs w:val="28"/>
        </w:rPr>
        <w:t xml:space="preserve"> </w:t>
      </w:r>
      <w:r w:rsidR="003530BE" w:rsidRPr="003530BE">
        <w:rPr>
          <w:sz w:val="28"/>
          <w:szCs w:val="28"/>
        </w:rPr>
        <w:t>и</w:t>
      </w:r>
      <w:r w:rsidR="003530BE" w:rsidRPr="003530BE">
        <w:rPr>
          <w:spacing w:val="-9"/>
          <w:sz w:val="28"/>
          <w:szCs w:val="28"/>
        </w:rPr>
        <w:t xml:space="preserve"> </w:t>
      </w:r>
      <w:r w:rsidR="003530BE" w:rsidRPr="003530BE">
        <w:rPr>
          <w:sz w:val="28"/>
          <w:szCs w:val="28"/>
        </w:rPr>
        <w:t>разногласий;</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ответственность</w:t>
      </w:r>
      <w:r w:rsidR="003530BE" w:rsidRPr="003530BE">
        <w:rPr>
          <w:spacing w:val="-10"/>
          <w:sz w:val="28"/>
          <w:szCs w:val="28"/>
        </w:rPr>
        <w:t xml:space="preserve"> </w:t>
      </w:r>
      <w:r w:rsidR="003530BE" w:rsidRPr="003530BE">
        <w:rPr>
          <w:sz w:val="28"/>
          <w:szCs w:val="28"/>
        </w:rPr>
        <w:t>сторон;</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обстоятельства</w:t>
      </w:r>
      <w:r w:rsidR="003530BE" w:rsidRPr="003530BE">
        <w:rPr>
          <w:spacing w:val="-13"/>
          <w:sz w:val="28"/>
          <w:szCs w:val="28"/>
        </w:rPr>
        <w:t xml:space="preserve"> </w:t>
      </w:r>
      <w:r w:rsidR="003530BE" w:rsidRPr="003530BE">
        <w:rPr>
          <w:sz w:val="28"/>
          <w:szCs w:val="28"/>
        </w:rPr>
        <w:t>непреодолимой</w:t>
      </w:r>
      <w:r w:rsidR="003530BE" w:rsidRPr="003530BE">
        <w:rPr>
          <w:spacing w:val="-10"/>
          <w:sz w:val="28"/>
          <w:szCs w:val="28"/>
        </w:rPr>
        <w:t xml:space="preserve"> </w:t>
      </w:r>
      <w:r w:rsidR="003530BE" w:rsidRPr="003530BE">
        <w:rPr>
          <w:sz w:val="28"/>
          <w:szCs w:val="28"/>
        </w:rPr>
        <w:t>силы;</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действие</w:t>
      </w:r>
      <w:r w:rsidR="003530BE" w:rsidRPr="003530BE">
        <w:rPr>
          <w:spacing w:val="-8"/>
          <w:sz w:val="28"/>
          <w:szCs w:val="28"/>
        </w:rPr>
        <w:t xml:space="preserve"> </w:t>
      </w:r>
      <w:r w:rsidR="003530BE" w:rsidRPr="003530BE">
        <w:rPr>
          <w:sz w:val="28"/>
          <w:szCs w:val="28"/>
        </w:rPr>
        <w:t>договора;</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прочие</w:t>
      </w:r>
      <w:r w:rsidR="003530BE" w:rsidRPr="003530BE">
        <w:rPr>
          <w:spacing w:val="-6"/>
          <w:sz w:val="28"/>
          <w:szCs w:val="28"/>
        </w:rPr>
        <w:t xml:space="preserve"> </w:t>
      </w:r>
      <w:r w:rsidR="003530BE" w:rsidRPr="003530BE">
        <w:rPr>
          <w:sz w:val="28"/>
          <w:szCs w:val="28"/>
        </w:rPr>
        <w:t>условия.</w:t>
      </w:r>
    </w:p>
    <w:p w:rsidR="003530BE" w:rsidRPr="003530BE" w:rsidRDefault="003530BE" w:rsidP="003530BE">
      <w:pPr>
        <w:pStyle w:val="afffffff1"/>
        <w:spacing w:before="0" w:after="0"/>
        <w:ind w:firstLine="567"/>
        <w:rPr>
          <w:sz w:val="28"/>
          <w:szCs w:val="28"/>
        </w:rPr>
      </w:pPr>
      <w:r w:rsidRPr="003530BE">
        <w:rPr>
          <w:sz w:val="28"/>
          <w:szCs w:val="28"/>
        </w:rPr>
        <w:t>В</w:t>
      </w:r>
      <w:r w:rsidRPr="003530BE">
        <w:rPr>
          <w:spacing w:val="34"/>
          <w:sz w:val="28"/>
          <w:szCs w:val="28"/>
        </w:rPr>
        <w:t xml:space="preserve"> </w:t>
      </w:r>
      <w:r w:rsidRPr="003530BE">
        <w:rPr>
          <w:sz w:val="28"/>
          <w:szCs w:val="28"/>
        </w:rPr>
        <w:t>приложениях</w:t>
      </w:r>
      <w:r w:rsidRPr="003530BE">
        <w:rPr>
          <w:spacing w:val="35"/>
          <w:sz w:val="28"/>
          <w:szCs w:val="28"/>
        </w:rPr>
        <w:t xml:space="preserve"> </w:t>
      </w:r>
      <w:r w:rsidRPr="003530BE">
        <w:rPr>
          <w:sz w:val="28"/>
          <w:szCs w:val="28"/>
        </w:rPr>
        <w:t>к</w:t>
      </w:r>
      <w:r w:rsidRPr="003530BE">
        <w:rPr>
          <w:spacing w:val="33"/>
          <w:sz w:val="28"/>
          <w:szCs w:val="28"/>
        </w:rPr>
        <w:t xml:space="preserve"> </w:t>
      </w:r>
      <w:r w:rsidRPr="003530BE">
        <w:rPr>
          <w:sz w:val="28"/>
          <w:szCs w:val="28"/>
        </w:rPr>
        <w:t>договору</w:t>
      </w:r>
      <w:r w:rsidRPr="003530BE">
        <w:rPr>
          <w:spacing w:val="31"/>
          <w:sz w:val="28"/>
          <w:szCs w:val="28"/>
        </w:rPr>
        <w:t xml:space="preserve"> </w:t>
      </w:r>
      <w:r w:rsidRPr="003530BE">
        <w:rPr>
          <w:sz w:val="28"/>
          <w:szCs w:val="28"/>
        </w:rPr>
        <w:t>холодного</w:t>
      </w:r>
      <w:r w:rsidRPr="003530BE">
        <w:rPr>
          <w:spacing w:val="35"/>
          <w:sz w:val="28"/>
          <w:szCs w:val="28"/>
        </w:rPr>
        <w:t xml:space="preserve"> </w:t>
      </w:r>
      <w:r w:rsidRPr="003530BE">
        <w:rPr>
          <w:sz w:val="28"/>
          <w:szCs w:val="28"/>
        </w:rPr>
        <w:t>водоснабжения</w:t>
      </w:r>
      <w:r w:rsidRPr="003530BE">
        <w:rPr>
          <w:spacing w:val="35"/>
          <w:sz w:val="28"/>
          <w:szCs w:val="28"/>
        </w:rPr>
        <w:t xml:space="preserve"> </w:t>
      </w:r>
      <w:r w:rsidRPr="003530BE">
        <w:rPr>
          <w:sz w:val="28"/>
          <w:szCs w:val="28"/>
        </w:rPr>
        <w:t>и</w:t>
      </w:r>
      <w:r w:rsidRPr="003530BE">
        <w:rPr>
          <w:spacing w:val="35"/>
          <w:sz w:val="28"/>
          <w:szCs w:val="28"/>
        </w:rPr>
        <w:t xml:space="preserve"> </w:t>
      </w:r>
      <w:r w:rsidRPr="003530BE">
        <w:rPr>
          <w:sz w:val="28"/>
          <w:szCs w:val="28"/>
        </w:rPr>
        <w:t>водоотведения</w:t>
      </w:r>
      <w:r w:rsidRPr="003530BE">
        <w:rPr>
          <w:spacing w:val="-67"/>
          <w:sz w:val="28"/>
          <w:szCs w:val="28"/>
        </w:rPr>
        <w:t xml:space="preserve"> </w:t>
      </w:r>
      <w:r w:rsidRPr="003530BE">
        <w:rPr>
          <w:sz w:val="28"/>
          <w:szCs w:val="28"/>
        </w:rPr>
        <w:t>имеются:</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режим</w:t>
      </w:r>
      <w:r w:rsidR="003530BE" w:rsidRPr="003530BE">
        <w:rPr>
          <w:spacing w:val="-7"/>
          <w:sz w:val="28"/>
          <w:szCs w:val="28"/>
        </w:rPr>
        <w:t xml:space="preserve"> </w:t>
      </w:r>
      <w:r w:rsidR="003530BE" w:rsidRPr="003530BE">
        <w:rPr>
          <w:sz w:val="28"/>
          <w:szCs w:val="28"/>
        </w:rPr>
        <w:t>приема</w:t>
      </w:r>
      <w:r w:rsidR="003530BE" w:rsidRPr="003530BE">
        <w:rPr>
          <w:spacing w:val="-7"/>
          <w:sz w:val="28"/>
          <w:szCs w:val="28"/>
        </w:rPr>
        <w:t xml:space="preserve"> </w:t>
      </w:r>
      <w:r w:rsidR="003530BE" w:rsidRPr="003530BE">
        <w:rPr>
          <w:sz w:val="28"/>
          <w:szCs w:val="28"/>
        </w:rPr>
        <w:t>сточных</w:t>
      </w:r>
      <w:r w:rsidR="003530BE" w:rsidRPr="003530BE">
        <w:rPr>
          <w:spacing w:val="-6"/>
          <w:sz w:val="28"/>
          <w:szCs w:val="28"/>
        </w:rPr>
        <w:t xml:space="preserve"> </w:t>
      </w:r>
      <w:r w:rsidR="003530BE" w:rsidRPr="003530BE">
        <w:rPr>
          <w:sz w:val="28"/>
          <w:szCs w:val="28"/>
        </w:rPr>
        <w:t>вод;</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нормативы допустимого сброса сточных вод в централизованную</w:t>
      </w:r>
      <w:r w:rsidR="003530BE" w:rsidRPr="003530BE">
        <w:rPr>
          <w:spacing w:val="-67"/>
          <w:sz w:val="28"/>
          <w:szCs w:val="28"/>
        </w:rPr>
        <w:t xml:space="preserve"> </w:t>
      </w:r>
      <w:r w:rsidR="003530BE" w:rsidRPr="003530BE">
        <w:rPr>
          <w:sz w:val="28"/>
          <w:szCs w:val="28"/>
        </w:rPr>
        <w:t>систему</w:t>
      </w:r>
      <w:r w:rsidR="003530BE" w:rsidRPr="003530BE">
        <w:rPr>
          <w:spacing w:val="1"/>
          <w:sz w:val="28"/>
          <w:szCs w:val="28"/>
        </w:rPr>
        <w:t xml:space="preserve"> </w:t>
      </w:r>
      <w:r w:rsidR="003530BE" w:rsidRPr="003530BE">
        <w:rPr>
          <w:sz w:val="28"/>
          <w:szCs w:val="28"/>
        </w:rPr>
        <w:t>водоотведения</w:t>
      </w:r>
      <w:r w:rsidR="003530BE" w:rsidRPr="003530BE">
        <w:rPr>
          <w:spacing w:val="1"/>
          <w:sz w:val="28"/>
          <w:szCs w:val="28"/>
        </w:rPr>
        <w:t xml:space="preserve"> </w:t>
      </w:r>
      <w:r w:rsidR="003530BE" w:rsidRPr="003530BE">
        <w:rPr>
          <w:sz w:val="28"/>
          <w:szCs w:val="28"/>
        </w:rPr>
        <w:t>для</w:t>
      </w:r>
      <w:r w:rsidR="003530BE" w:rsidRPr="003530BE">
        <w:rPr>
          <w:spacing w:val="1"/>
          <w:sz w:val="28"/>
          <w:szCs w:val="28"/>
        </w:rPr>
        <w:t xml:space="preserve"> </w:t>
      </w:r>
      <w:r w:rsidR="003530BE" w:rsidRPr="003530BE">
        <w:rPr>
          <w:sz w:val="28"/>
          <w:szCs w:val="28"/>
        </w:rPr>
        <w:t>абонентов</w:t>
      </w:r>
      <w:r w:rsidR="003530BE" w:rsidRPr="003530BE">
        <w:rPr>
          <w:spacing w:val="1"/>
          <w:sz w:val="28"/>
          <w:szCs w:val="28"/>
        </w:rPr>
        <w:t xml:space="preserve"> </w:t>
      </w:r>
      <w:r w:rsidR="0094756B" w:rsidRPr="0094756B">
        <w:rPr>
          <w:sz w:val="28"/>
          <w:szCs w:val="28"/>
        </w:rPr>
        <w:t>МО сельское поселение станица Солдатская Прохладненского района</w:t>
      </w:r>
      <w:r w:rsidR="003530BE" w:rsidRPr="003530BE">
        <w:rPr>
          <w:sz w:val="28"/>
          <w:szCs w:val="28"/>
        </w:rPr>
        <w:t>;</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сведения об узлах учета и приборах сточных вод и места отбора</w:t>
      </w:r>
      <w:r w:rsidR="003530BE" w:rsidRPr="003530BE">
        <w:rPr>
          <w:spacing w:val="1"/>
          <w:sz w:val="28"/>
          <w:szCs w:val="28"/>
        </w:rPr>
        <w:t xml:space="preserve"> </w:t>
      </w:r>
      <w:r w:rsidR="003530BE" w:rsidRPr="003530BE">
        <w:rPr>
          <w:sz w:val="28"/>
          <w:szCs w:val="28"/>
        </w:rPr>
        <w:t>проб</w:t>
      </w:r>
      <w:r w:rsidR="003530BE" w:rsidRPr="003530BE">
        <w:rPr>
          <w:spacing w:val="-3"/>
          <w:sz w:val="28"/>
          <w:szCs w:val="28"/>
        </w:rPr>
        <w:t xml:space="preserve"> </w:t>
      </w:r>
      <w:r w:rsidR="003530BE" w:rsidRPr="003530BE">
        <w:rPr>
          <w:sz w:val="28"/>
          <w:szCs w:val="28"/>
        </w:rPr>
        <w:t>сточных</w:t>
      </w:r>
      <w:r w:rsidR="003530BE" w:rsidRPr="003530BE">
        <w:rPr>
          <w:spacing w:val="-1"/>
          <w:sz w:val="28"/>
          <w:szCs w:val="28"/>
        </w:rPr>
        <w:t xml:space="preserve"> </w:t>
      </w:r>
      <w:r w:rsidR="003530BE" w:rsidRPr="003530BE">
        <w:rPr>
          <w:sz w:val="28"/>
          <w:szCs w:val="28"/>
        </w:rPr>
        <w:t>вод;</w:t>
      </w:r>
    </w:p>
    <w:p w:rsidR="003530BE" w:rsidRPr="003530BE" w:rsidRDefault="00055132" w:rsidP="003530BE">
      <w:pPr>
        <w:pStyle w:val="afffffff1"/>
        <w:spacing w:before="0" w:after="0"/>
        <w:ind w:firstLine="567"/>
        <w:rPr>
          <w:sz w:val="28"/>
          <w:szCs w:val="28"/>
        </w:rPr>
      </w:pPr>
      <w:r w:rsidRPr="003530BE">
        <w:rPr>
          <w:sz w:val="28"/>
          <w:szCs w:val="28"/>
        </w:rPr>
        <w:t>–</w:t>
      </w:r>
      <w:r>
        <w:rPr>
          <w:sz w:val="28"/>
          <w:szCs w:val="28"/>
        </w:rPr>
        <w:t> </w:t>
      </w:r>
      <w:r w:rsidR="003530BE" w:rsidRPr="003530BE">
        <w:rPr>
          <w:sz w:val="28"/>
          <w:szCs w:val="28"/>
        </w:rPr>
        <w:t>сведения о показаниях приборов учета объемов водоотведения за</w:t>
      </w:r>
      <w:r w:rsidR="003530BE" w:rsidRPr="003530BE">
        <w:rPr>
          <w:spacing w:val="1"/>
          <w:sz w:val="28"/>
          <w:szCs w:val="28"/>
        </w:rPr>
        <w:t xml:space="preserve"> </w:t>
      </w:r>
      <w:r w:rsidR="003530BE" w:rsidRPr="003530BE">
        <w:rPr>
          <w:sz w:val="28"/>
          <w:szCs w:val="28"/>
        </w:rPr>
        <w:t>расчетный</w:t>
      </w:r>
      <w:r w:rsidR="003530BE" w:rsidRPr="003530BE">
        <w:rPr>
          <w:spacing w:val="-4"/>
          <w:sz w:val="28"/>
          <w:szCs w:val="28"/>
        </w:rPr>
        <w:t xml:space="preserve"> </w:t>
      </w:r>
      <w:r w:rsidR="003530BE" w:rsidRPr="003530BE">
        <w:rPr>
          <w:sz w:val="28"/>
          <w:szCs w:val="28"/>
        </w:rPr>
        <w:t>месяц.</w:t>
      </w:r>
    </w:p>
    <w:p w:rsidR="003530BE" w:rsidRPr="003530BE" w:rsidRDefault="003530BE" w:rsidP="003530BE">
      <w:pPr>
        <w:pStyle w:val="afffffff1"/>
        <w:spacing w:before="0" w:after="0"/>
        <w:ind w:firstLine="567"/>
        <w:rPr>
          <w:sz w:val="28"/>
          <w:szCs w:val="28"/>
        </w:rPr>
      </w:pPr>
      <w:r w:rsidRPr="003530BE">
        <w:rPr>
          <w:sz w:val="28"/>
          <w:szCs w:val="28"/>
        </w:rPr>
        <w:t>Существенными</w:t>
      </w:r>
      <w:r w:rsidRPr="003530BE">
        <w:rPr>
          <w:spacing w:val="1"/>
          <w:sz w:val="28"/>
          <w:szCs w:val="28"/>
        </w:rPr>
        <w:t xml:space="preserve"> </w:t>
      </w:r>
      <w:r w:rsidRPr="003530BE">
        <w:rPr>
          <w:sz w:val="28"/>
          <w:szCs w:val="28"/>
        </w:rPr>
        <w:t>условиями</w:t>
      </w:r>
      <w:r w:rsidRPr="003530BE">
        <w:rPr>
          <w:spacing w:val="1"/>
          <w:sz w:val="28"/>
          <w:szCs w:val="28"/>
        </w:rPr>
        <w:t xml:space="preserve"> </w:t>
      </w:r>
      <w:r w:rsidRPr="003530BE">
        <w:rPr>
          <w:sz w:val="28"/>
          <w:szCs w:val="28"/>
        </w:rPr>
        <w:t>договора</w:t>
      </w:r>
      <w:r w:rsidRPr="003530BE">
        <w:rPr>
          <w:spacing w:val="1"/>
          <w:sz w:val="28"/>
          <w:szCs w:val="28"/>
        </w:rPr>
        <w:t xml:space="preserve"> </w:t>
      </w:r>
      <w:r w:rsidRPr="003530BE">
        <w:rPr>
          <w:sz w:val="28"/>
          <w:szCs w:val="28"/>
        </w:rPr>
        <w:t>ресурсоснабжения</w:t>
      </w:r>
      <w:r w:rsidRPr="003530BE">
        <w:rPr>
          <w:spacing w:val="1"/>
          <w:sz w:val="28"/>
          <w:szCs w:val="28"/>
        </w:rPr>
        <w:t xml:space="preserve"> </w:t>
      </w:r>
      <w:r w:rsidRPr="003530BE">
        <w:rPr>
          <w:sz w:val="28"/>
          <w:szCs w:val="28"/>
        </w:rPr>
        <w:t>в</w:t>
      </w:r>
      <w:r w:rsidRPr="003530BE">
        <w:rPr>
          <w:spacing w:val="1"/>
          <w:sz w:val="28"/>
          <w:szCs w:val="28"/>
        </w:rPr>
        <w:t xml:space="preserve"> </w:t>
      </w:r>
      <w:r w:rsidRPr="003530BE">
        <w:rPr>
          <w:sz w:val="28"/>
          <w:szCs w:val="28"/>
        </w:rPr>
        <w:t>целях</w:t>
      </w:r>
      <w:r w:rsidRPr="003530BE">
        <w:rPr>
          <w:spacing w:val="1"/>
          <w:sz w:val="28"/>
          <w:szCs w:val="28"/>
        </w:rPr>
        <w:t xml:space="preserve"> </w:t>
      </w:r>
      <w:r w:rsidRPr="003530BE">
        <w:rPr>
          <w:sz w:val="28"/>
          <w:szCs w:val="28"/>
        </w:rPr>
        <w:t>предоставления</w:t>
      </w:r>
      <w:r w:rsidRPr="003530BE">
        <w:rPr>
          <w:spacing w:val="-3"/>
          <w:sz w:val="28"/>
          <w:szCs w:val="28"/>
        </w:rPr>
        <w:t xml:space="preserve"> </w:t>
      </w:r>
      <w:r w:rsidRPr="003530BE">
        <w:rPr>
          <w:sz w:val="28"/>
          <w:szCs w:val="28"/>
        </w:rPr>
        <w:t>коммунальных услуг</w:t>
      </w:r>
      <w:r w:rsidRPr="003530BE">
        <w:rPr>
          <w:spacing w:val="-4"/>
          <w:sz w:val="28"/>
          <w:szCs w:val="28"/>
        </w:rPr>
        <w:t xml:space="preserve"> </w:t>
      </w:r>
      <w:r w:rsidRPr="003530BE">
        <w:rPr>
          <w:sz w:val="28"/>
          <w:szCs w:val="28"/>
        </w:rPr>
        <w:t>является:</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ресурсоснабжающая организация обязуется принимать сточные</w:t>
      </w:r>
      <w:r w:rsidR="003530BE" w:rsidRPr="003530BE">
        <w:rPr>
          <w:spacing w:val="1"/>
          <w:sz w:val="28"/>
          <w:szCs w:val="28"/>
        </w:rPr>
        <w:t xml:space="preserve"> </w:t>
      </w:r>
      <w:r w:rsidR="003530BE" w:rsidRPr="003530BE">
        <w:rPr>
          <w:sz w:val="28"/>
          <w:szCs w:val="28"/>
        </w:rPr>
        <w:t>воды,</w:t>
      </w:r>
      <w:r w:rsidR="003530BE" w:rsidRPr="003530BE">
        <w:rPr>
          <w:spacing w:val="1"/>
          <w:sz w:val="28"/>
          <w:szCs w:val="28"/>
        </w:rPr>
        <w:t xml:space="preserve"> </w:t>
      </w:r>
      <w:r w:rsidR="003530BE" w:rsidRPr="003530BE">
        <w:rPr>
          <w:sz w:val="28"/>
          <w:szCs w:val="28"/>
        </w:rPr>
        <w:t>а</w:t>
      </w:r>
      <w:r w:rsidR="003530BE" w:rsidRPr="003530BE">
        <w:rPr>
          <w:spacing w:val="1"/>
          <w:sz w:val="28"/>
          <w:szCs w:val="28"/>
        </w:rPr>
        <w:t xml:space="preserve"> </w:t>
      </w:r>
      <w:r w:rsidR="003530BE" w:rsidRPr="003530BE">
        <w:rPr>
          <w:sz w:val="28"/>
          <w:szCs w:val="28"/>
        </w:rPr>
        <w:t>исполнитель</w:t>
      </w:r>
      <w:r w:rsidR="003530BE" w:rsidRPr="003530BE">
        <w:rPr>
          <w:spacing w:val="1"/>
          <w:sz w:val="28"/>
          <w:szCs w:val="28"/>
        </w:rPr>
        <w:t xml:space="preserve"> </w:t>
      </w:r>
      <w:r w:rsidR="003530BE" w:rsidRPr="003530BE">
        <w:rPr>
          <w:sz w:val="28"/>
          <w:szCs w:val="28"/>
        </w:rPr>
        <w:t>обязуется</w:t>
      </w:r>
      <w:r w:rsidR="003530BE" w:rsidRPr="003530BE">
        <w:rPr>
          <w:spacing w:val="1"/>
          <w:sz w:val="28"/>
          <w:szCs w:val="28"/>
        </w:rPr>
        <w:t xml:space="preserve"> </w:t>
      </w:r>
      <w:r w:rsidR="003530BE" w:rsidRPr="003530BE">
        <w:rPr>
          <w:sz w:val="28"/>
          <w:szCs w:val="28"/>
        </w:rPr>
        <w:t>оплачивать</w:t>
      </w:r>
      <w:r w:rsidR="003530BE" w:rsidRPr="003530BE">
        <w:rPr>
          <w:spacing w:val="1"/>
          <w:sz w:val="28"/>
          <w:szCs w:val="28"/>
        </w:rPr>
        <w:t xml:space="preserve"> </w:t>
      </w:r>
      <w:r w:rsidR="003530BE" w:rsidRPr="003530BE">
        <w:rPr>
          <w:sz w:val="28"/>
          <w:szCs w:val="28"/>
        </w:rPr>
        <w:t>сброшенные</w:t>
      </w:r>
      <w:r w:rsidR="003530BE" w:rsidRPr="003530BE">
        <w:rPr>
          <w:spacing w:val="1"/>
          <w:sz w:val="28"/>
          <w:szCs w:val="28"/>
        </w:rPr>
        <w:t xml:space="preserve"> </w:t>
      </w:r>
      <w:r w:rsidR="003530BE" w:rsidRPr="003530BE">
        <w:rPr>
          <w:sz w:val="28"/>
          <w:szCs w:val="28"/>
        </w:rPr>
        <w:t>сточные</w:t>
      </w:r>
      <w:r w:rsidR="003530BE" w:rsidRPr="003530BE">
        <w:rPr>
          <w:spacing w:val="1"/>
          <w:sz w:val="28"/>
          <w:szCs w:val="28"/>
        </w:rPr>
        <w:t xml:space="preserve"> </w:t>
      </w:r>
      <w:r w:rsidR="003530BE" w:rsidRPr="003530BE">
        <w:rPr>
          <w:sz w:val="28"/>
          <w:szCs w:val="28"/>
        </w:rPr>
        <w:t>воды</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объёме,</w:t>
      </w:r>
      <w:r w:rsidR="003530BE" w:rsidRPr="003530BE">
        <w:rPr>
          <w:spacing w:val="-9"/>
          <w:sz w:val="28"/>
          <w:szCs w:val="28"/>
        </w:rPr>
        <w:t xml:space="preserve"> </w:t>
      </w:r>
      <w:r w:rsidR="003530BE" w:rsidRPr="003530BE">
        <w:rPr>
          <w:sz w:val="28"/>
          <w:szCs w:val="28"/>
        </w:rPr>
        <w:t>и</w:t>
      </w:r>
      <w:r w:rsidR="003530BE" w:rsidRPr="003530BE">
        <w:rPr>
          <w:spacing w:val="-2"/>
          <w:sz w:val="28"/>
          <w:szCs w:val="28"/>
        </w:rPr>
        <w:t xml:space="preserve"> </w:t>
      </w:r>
      <w:r w:rsidR="003530BE" w:rsidRPr="003530BE">
        <w:rPr>
          <w:sz w:val="28"/>
          <w:szCs w:val="28"/>
        </w:rPr>
        <w:t>сроки</w:t>
      </w:r>
      <w:r w:rsidR="003530BE" w:rsidRPr="003530BE">
        <w:rPr>
          <w:spacing w:val="-4"/>
          <w:sz w:val="28"/>
          <w:szCs w:val="28"/>
        </w:rPr>
        <w:t xml:space="preserve"> </w:t>
      </w:r>
      <w:r w:rsidR="003530BE" w:rsidRPr="003530BE">
        <w:rPr>
          <w:sz w:val="28"/>
          <w:szCs w:val="28"/>
        </w:rPr>
        <w:t>в</w:t>
      </w:r>
      <w:r w:rsidR="003530BE" w:rsidRPr="003530BE">
        <w:rPr>
          <w:spacing w:val="-8"/>
          <w:sz w:val="28"/>
          <w:szCs w:val="28"/>
        </w:rPr>
        <w:t xml:space="preserve"> </w:t>
      </w:r>
      <w:r w:rsidR="003530BE" w:rsidRPr="003530BE">
        <w:rPr>
          <w:sz w:val="28"/>
          <w:szCs w:val="28"/>
        </w:rPr>
        <w:t>соответствии</w:t>
      </w:r>
      <w:r w:rsidR="003530BE" w:rsidRPr="003530BE">
        <w:rPr>
          <w:spacing w:val="-5"/>
          <w:sz w:val="28"/>
          <w:szCs w:val="28"/>
        </w:rPr>
        <w:t xml:space="preserve"> </w:t>
      </w:r>
      <w:r w:rsidR="003530BE" w:rsidRPr="003530BE">
        <w:rPr>
          <w:sz w:val="28"/>
          <w:szCs w:val="28"/>
        </w:rPr>
        <w:t>с</w:t>
      </w:r>
      <w:r w:rsidR="003530BE" w:rsidRPr="003530BE">
        <w:rPr>
          <w:spacing w:val="-2"/>
          <w:sz w:val="28"/>
          <w:szCs w:val="28"/>
        </w:rPr>
        <w:t xml:space="preserve"> </w:t>
      </w:r>
      <w:r w:rsidR="003530BE" w:rsidRPr="003530BE">
        <w:rPr>
          <w:sz w:val="28"/>
          <w:szCs w:val="28"/>
        </w:rPr>
        <w:t>условиями</w:t>
      </w:r>
      <w:r w:rsidR="003530BE" w:rsidRPr="003530BE">
        <w:rPr>
          <w:spacing w:val="-8"/>
          <w:sz w:val="28"/>
          <w:szCs w:val="28"/>
        </w:rPr>
        <w:t xml:space="preserve"> </w:t>
      </w:r>
      <w:r w:rsidR="003530BE" w:rsidRPr="003530BE">
        <w:rPr>
          <w:sz w:val="28"/>
          <w:szCs w:val="28"/>
        </w:rPr>
        <w:t>настоящего</w:t>
      </w:r>
      <w:r w:rsidR="003530BE" w:rsidRPr="003530BE">
        <w:rPr>
          <w:spacing w:val="-5"/>
          <w:sz w:val="28"/>
          <w:szCs w:val="28"/>
        </w:rPr>
        <w:t xml:space="preserve"> </w:t>
      </w:r>
      <w:r w:rsidR="003530BE" w:rsidRPr="003530BE">
        <w:rPr>
          <w:sz w:val="28"/>
          <w:szCs w:val="28"/>
        </w:rPr>
        <w:t>договора;</w:t>
      </w:r>
    </w:p>
    <w:p w:rsidR="003530BE" w:rsidRPr="003530BE" w:rsidRDefault="00055132" w:rsidP="003530BE">
      <w:pPr>
        <w:pStyle w:val="afffffff1"/>
        <w:spacing w:before="0" w:after="0"/>
        <w:ind w:firstLine="567"/>
        <w:rPr>
          <w:sz w:val="28"/>
          <w:szCs w:val="28"/>
        </w:rPr>
      </w:pPr>
      <w:r w:rsidRPr="003530BE">
        <w:rPr>
          <w:sz w:val="28"/>
          <w:szCs w:val="28"/>
        </w:rPr>
        <w:lastRenderedPageBreak/>
        <w:t>–</w:t>
      </w:r>
      <w:r w:rsidR="003530BE">
        <w:rPr>
          <w:sz w:val="28"/>
          <w:szCs w:val="28"/>
        </w:rPr>
        <w:t xml:space="preserve"> </w:t>
      </w:r>
      <w:r w:rsidR="003530BE" w:rsidRPr="003530BE">
        <w:rPr>
          <w:sz w:val="28"/>
          <w:szCs w:val="28"/>
        </w:rPr>
        <w:t>приём</w:t>
      </w:r>
      <w:r w:rsidR="003530BE" w:rsidRPr="003530BE">
        <w:rPr>
          <w:spacing w:val="1"/>
          <w:sz w:val="28"/>
          <w:szCs w:val="28"/>
        </w:rPr>
        <w:t xml:space="preserve"> </w:t>
      </w:r>
      <w:r w:rsidR="003530BE" w:rsidRPr="003530BE">
        <w:rPr>
          <w:sz w:val="28"/>
          <w:szCs w:val="28"/>
        </w:rPr>
        <w:t>сточных</w:t>
      </w:r>
      <w:r w:rsidR="003530BE" w:rsidRPr="003530BE">
        <w:rPr>
          <w:spacing w:val="1"/>
          <w:sz w:val="28"/>
          <w:szCs w:val="28"/>
        </w:rPr>
        <w:t xml:space="preserve"> </w:t>
      </w:r>
      <w:r w:rsidR="003530BE" w:rsidRPr="003530BE">
        <w:rPr>
          <w:sz w:val="28"/>
          <w:szCs w:val="28"/>
        </w:rPr>
        <w:t>вод</w:t>
      </w:r>
      <w:r w:rsidR="003530BE" w:rsidRPr="003530BE">
        <w:rPr>
          <w:spacing w:val="1"/>
          <w:sz w:val="28"/>
          <w:szCs w:val="28"/>
        </w:rPr>
        <w:t xml:space="preserve"> </w:t>
      </w:r>
      <w:r w:rsidR="003530BE" w:rsidRPr="003530BE">
        <w:rPr>
          <w:sz w:val="28"/>
          <w:szCs w:val="28"/>
        </w:rPr>
        <w:t>от</w:t>
      </w:r>
      <w:r w:rsidR="003530BE" w:rsidRPr="003530BE">
        <w:rPr>
          <w:spacing w:val="1"/>
          <w:sz w:val="28"/>
          <w:szCs w:val="28"/>
        </w:rPr>
        <w:t xml:space="preserve"> </w:t>
      </w:r>
      <w:r w:rsidR="003530BE" w:rsidRPr="003530BE">
        <w:rPr>
          <w:sz w:val="28"/>
          <w:szCs w:val="28"/>
        </w:rPr>
        <w:t>исполнителя</w:t>
      </w:r>
      <w:r w:rsidR="003530BE" w:rsidRPr="003530BE">
        <w:rPr>
          <w:spacing w:val="1"/>
          <w:sz w:val="28"/>
          <w:szCs w:val="28"/>
        </w:rPr>
        <w:t xml:space="preserve"> </w:t>
      </w:r>
      <w:r w:rsidR="003530BE" w:rsidRPr="003530BE">
        <w:rPr>
          <w:sz w:val="28"/>
          <w:szCs w:val="28"/>
        </w:rPr>
        <w:t>осуществляется</w:t>
      </w:r>
      <w:r w:rsidR="003530BE" w:rsidRPr="003530BE">
        <w:rPr>
          <w:spacing w:val="1"/>
          <w:sz w:val="28"/>
          <w:szCs w:val="28"/>
        </w:rPr>
        <w:t xml:space="preserve"> </w:t>
      </w:r>
      <w:r w:rsidR="003530BE" w:rsidRPr="003530BE">
        <w:rPr>
          <w:sz w:val="28"/>
          <w:szCs w:val="28"/>
        </w:rPr>
        <w:t>в</w:t>
      </w:r>
      <w:r w:rsidR="003530BE" w:rsidRPr="003530BE">
        <w:rPr>
          <w:spacing w:val="1"/>
          <w:sz w:val="28"/>
          <w:szCs w:val="28"/>
        </w:rPr>
        <w:t xml:space="preserve"> </w:t>
      </w:r>
      <w:r w:rsidR="003530BE" w:rsidRPr="003530BE">
        <w:rPr>
          <w:sz w:val="28"/>
          <w:szCs w:val="28"/>
        </w:rPr>
        <w:t>канализационную сеть ресурсоснабжающей организации согласно условиям</w:t>
      </w:r>
      <w:r w:rsidR="003530BE" w:rsidRPr="003530BE">
        <w:rPr>
          <w:spacing w:val="1"/>
          <w:sz w:val="28"/>
          <w:szCs w:val="28"/>
        </w:rPr>
        <w:t xml:space="preserve"> </w:t>
      </w:r>
      <w:r w:rsidR="003530BE" w:rsidRPr="003530BE">
        <w:rPr>
          <w:sz w:val="28"/>
          <w:szCs w:val="28"/>
        </w:rPr>
        <w:t>настоящего договора, а также выданным условиям на подключение, а при их</w:t>
      </w:r>
      <w:r w:rsidR="003530BE" w:rsidRPr="003530BE">
        <w:rPr>
          <w:spacing w:val="1"/>
          <w:sz w:val="28"/>
          <w:szCs w:val="28"/>
        </w:rPr>
        <w:t xml:space="preserve"> </w:t>
      </w:r>
      <w:r w:rsidR="003530BE" w:rsidRPr="003530BE">
        <w:rPr>
          <w:sz w:val="28"/>
          <w:szCs w:val="28"/>
        </w:rPr>
        <w:t>отсутствии</w:t>
      </w:r>
      <w:r w:rsidR="003530BE" w:rsidRPr="003530BE">
        <w:rPr>
          <w:spacing w:val="1"/>
          <w:sz w:val="28"/>
          <w:szCs w:val="28"/>
        </w:rPr>
        <w:t xml:space="preserve"> </w:t>
      </w:r>
      <w:r w:rsidR="003530BE" w:rsidRPr="003530BE">
        <w:rPr>
          <w:sz w:val="28"/>
          <w:szCs w:val="28"/>
        </w:rPr>
        <w:t>-</w:t>
      </w:r>
      <w:r w:rsidR="003530BE" w:rsidRPr="003530BE">
        <w:rPr>
          <w:spacing w:val="1"/>
          <w:sz w:val="28"/>
          <w:szCs w:val="28"/>
        </w:rPr>
        <w:t xml:space="preserve"> </w:t>
      </w:r>
      <w:r w:rsidR="003530BE" w:rsidRPr="003530BE">
        <w:rPr>
          <w:sz w:val="28"/>
          <w:szCs w:val="28"/>
        </w:rPr>
        <w:t>техническим</w:t>
      </w:r>
      <w:r w:rsidR="003530BE" w:rsidRPr="003530BE">
        <w:rPr>
          <w:spacing w:val="1"/>
          <w:sz w:val="28"/>
          <w:szCs w:val="28"/>
        </w:rPr>
        <w:t xml:space="preserve"> </w:t>
      </w:r>
      <w:r w:rsidR="003530BE" w:rsidRPr="003530BE">
        <w:rPr>
          <w:sz w:val="28"/>
          <w:szCs w:val="28"/>
        </w:rPr>
        <w:t>условиям</w:t>
      </w:r>
      <w:r w:rsidR="003530BE" w:rsidRPr="003530BE">
        <w:rPr>
          <w:spacing w:val="1"/>
          <w:sz w:val="28"/>
          <w:szCs w:val="28"/>
        </w:rPr>
        <w:t xml:space="preserve"> </w:t>
      </w:r>
      <w:r w:rsidR="003530BE" w:rsidRPr="003530BE">
        <w:rPr>
          <w:sz w:val="28"/>
          <w:szCs w:val="28"/>
        </w:rPr>
        <w:t>на</w:t>
      </w:r>
      <w:r w:rsidR="003530BE" w:rsidRPr="003530BE">
        <w:rPr>
          <w:spacing w:val="1"/>
          <w:sz w:val="28"/>
          <w:szCs w:val="28"/>
        </w:rPr>
        <w:t xml:space="preserve"> </w:t>
      </w:r>
      <w:r w:rsidR="003530BE" w:rsidRPr="003530BE">
        <w:rPr>
          <w:sz w:val="28"/>
          <w:szCs w:val="28"/>
        </w:rPr>
        <w:t>подключение</w:t>
      </w:r>
      <w:r w:rsidR="003530BE" w:rsidRPr="003530BE">
        <w:rPr>
          <w:spacing w:val="1"/>
          <w:sz w:val="28"/>
          <w:szCs w:val="28"/>
        </w:rPr>
        <w:t xml:space="preserve"> </w:t>
      </w:r>
      <w:r w:rsidR="003530BE" w:rsidRPr="003530BE">
        <w:rPr>
          <w:sz w:val="28"/>
          <w:szCs w:val="28"/>
        </w:rPr>
        <w:t>(если</w:t>
      </w:r>
      <w:r w:rsidR="003530BE" w:rsidRPr="003530BE">
        <w:rPr>
          <w:spacing w:val="1"/>
          <w:sz w:val="28"/>
          <w:szCs w:val="28"/>
        </w:rPr>
        <w:t xml:space="preserve"> </w:t>
      </w:r>
      <w:r w:rsidR="003530BE" w:rsidRPr="003530BE">
        <w:rPr>
          <w:sz w:val="28"/>
          <w:szCs w:val="28"/>
        </w:rPr>
        <w:t>выдача</w:t>
      </w:r>
      <w:r w:rsidR="003530BE" w:rsidRPr="003530BE">
        <w:rPr>
          <w:spacing w:val="1"/>
          <w:sz w:val="28"/>
          <w:szCs w:val="28"/>
        </w:rPr>
        <w:t xml:space="preserve"> </w:t>
      </w:r>
      <w:r w:rsidR="003530BE" w:rsidRPr="003530BE">
        <w:rPr>
          <w:sz w:val="28"/>
          <w:szCs w:val="28"/>
        </w:rPr>
        <w:t>таких</w:t>
      </w:r>
      <w:r w:rsidR="003530BE" w:rsidRPr="003530BE">
        <w:rPr>
          <w:spacing w:val="1"/>
          <w:sz w:val="28"/>
          <w:szCs w:val="28"/>
        </w:rPr>
        <w:t xml:space="preserve"> </w:t>
      </w:r>
      <w:r w:rsidR="003530BE" w:rsidRPr="003530BE">
        <w:rPr>
          <w:sz w:val="28"/>
          <w:szCs w:val="28"/>
        </w:rPr>
        <w:t>условий была предусмотрена законодательством), в объёме необходимом для</w:t>
      </w:r>
      <w:r w:rsidR="003530BE" w:rsidRPr="003530BE">
        <w:rPr>
          <w:spacing w:val="-67"/>
          <w:sz w:val="28"/>
          <w:szCs w:val="28"/>
        </w:rPr>
        <w:t xml:space="preserve"> </w:t>
      </w:r>
      <w:r w:rsidR="003530BE" w:rsidRPr="003530BE">
        <w:rPr>
          <w:sz w:val="28"/>
          <w:szCs w:val="28"/>
        </w:rPr>
        <w:t>предоставления</w:t>
      </w:r>
      <w:r w:rsidR="003530BE" w:rsidRPr="003530BE">
        <w:rPr>
          <w:spacing w:val="-4"/>
          <w:sz w:val="28"/>
          <w:szCs w:val="28"/>
        </w:rPr>
        <w:t xml:space="preserve"> </w:t>
      </w:r>
      <w:r w:rsidR="003530BE" w:rsidRPr="003530BE">
        <w:rPr>
          <w:sz w:val="28"/>
          <w:szCs w:val="28"/>
        </w:rPr>
        <w:t>коммунальных услуг</w:t>
      </w:r>
      <w:r w:rsidR="003530BE" w:rsidRPr="003530BE">
        <w:rPr>
          <w:spacing w:val="-1"/>
          <w:sz w:val="28"/>
          <w:szCs w:val="28"/>
        </w:rPr>
        <w:t xml:space="preserve"> </w:t>
      </w:r>
      <w:r w:rsidR="003530BE" w:rsidRPr="003530BE">
        <w:rPr>
          <w:sz w:val="28"/>
          <w:szCs w:val="28"/>
        </w:rPr>
        <w:t>гражданам;</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сточные</w:t>
      </w:r>
      <w:r w:rsidR="003530BE" w:rsidRPr="003530BE">
        <w:rPr>
          <w:spacing w:val="1"/>
          <w:sz w:val="28"/>
          <w:szCs w:val="28"/>
        </w:rPr>
        <w:t xml:space="preserve"> </w:t>
      </w:r>
      <w:r w:rsidR="003530BE" w:rsidRPr="003530BE">
        <w:rPr>
          <w:sz w:val="28"/>
          <w:szCs w:val="28"/>
        </w:rPr>
        <w:t>воды,</w:t>
      </w:r>
      <w:r w:rsidR="003530BE" w:rsidRPr="003530BE">
        <w:rPr>
          <w:spacing w:val="1"/>
          <w:sz w:val="28"/>
          <w:szCs w:val="28"/>
        </w:rPr>
        <w:t xml:space="preserve"> </w:t>
      </w:r>
      <w:r w:rsidR="003530BE" w:rsidRPr="003530BE">
        <w:rPr>
          <w:sz w:val="28"/>
          <w:szCs w:val="28"/>
        </w:rPr>
        <w:t>принимаемые</w:t>
      </w:r>
      <w:r w:rsidR="003530BE" w:rsidRPr="003530BE">
        <w:rPr>
          <w:spacing w:val="1"/>
          <w:sz w:val="28"/>
          <w:szCs w:val="28"/>
        </w:rPr>
        <w:t xml:space="preserve"> </w:t>
      </w:r>
      <w:r w:rsidR="003530BE" w:rsidRPr="003530BE">
        <w:rPr>
          <w:sz w:val="28"/>
          <w:szCs w:val="28"/>
        </w:rPr>
        <w:t>от</w:t>
      </w:r>
      <w:r w:rsidR="003530BE" w:rsidRPr="003530BE">
        <w:rPr>
          <w:spacing w:val="1"/>
          <w:sz w:val="28"/>
          <w:szCs w:val="28"/>
        </w:rPr>
        <w:t xml:space="preserve"> </w:t>
      </w:r>
      <w:r w:rsidR="003530BE" w:rsidRPr="003530BE">
        <w:rPr>
          <w:sz w:val="28"/>
          <w:szCs w:val="28"/>
        </w:rPr>
        <w:t>исполнителя,</w:t>
      </w:r>
      <w:r w:rsidR="003530BE" w:rsidRPr="003530BE">
        <w:rPr>
          <w:spacing w:val="1"/>
          <w:sz w:val="28"/>
          <w:szCs w:val="28"/>
        </w:rPr>
        <w:t xml:space="preserve"> </w:t>
      </w:r>
      <w:r w:rsidR="003530BE" w:rsidRPr="003530BE">
        <w:rPr>
          <w:sz w:val="28"/>
          <w:szCs w:val="28"/>
        </w:rPr>
        <w:t>не</w:t>
      </w:r>
      <w:r w:rsidR="003530BE" w:rsidRPr="003530BE">
        <w:rPr>
          <w:spacing w:val="1"/>
          <w:sz w:val="28"/>
          <w:szCs w:val="28"/>
        </w:rPr>
        <w:t xml:space="preserve"> </w:t>
      </w:r>
      <w:r w:rsidR="003530BE" w:rsidRPr="003530BE">
        <w:rPr>
          <w:sz w:val="28"/>
          <w:szCs w:val="28"/>
        </w:rPr>
        <w:t>должны</w:t>
      </w:r>
      <w:r w:rsidR="003530BE" w:rsidRPr="003530BE">
        <w:rPr>
          <w:spacing w:val="1"/>
          <w:sz w:val="28"/>
          <w:szCs w:val="28"/>
        </w:rPr>
        <w:t xml:space="preserve"> </w:t>
      </w:r>
      <w:r w:rsidR="003530BE" w:rsidRPr="003530BE">
        <w:rPr>
          <w:sz w:val="28"/>
          <w:szCs w:val="28"/>
        </w:rPr>
        <w:t>содержать запрещенные к сбросу загрязняющие вещества иные вещества и</w:t>
      </w:r>
      <w:r w:rsidR="003530BE" w:rsidRPr="003530BE">
        <w:rPr>
          <w:spacing w:val="1"/>
          <w:sz w:val="28"/>
          <w:szCs w:val="28"/>
        </w:rPr>
        <w:t xml:space="preserve"> </w:t>
      </w:r>
      <w:r w:rsidR="003530BE" w:rsidRPr="003530BE">
        <w:rPr>
          <w:sz w:val="28"/>
          <w:szCs w:val="28"/>
        </w:rPr>
        <w:t>микроорганизмы,</w:t>
      </w:r>
      <w:r w:rsidR="003530BE" w:rsidRPr="003530BE">
        <w:rPr>
          <w:spacing w:val="1"/>
          <w:sz w:val="28"/>
          <w:szCs w:val="28"/>
        </w:rPr>
        <w:t xml:space="preserve"> </w:t>
      </w:r>
      <w:r w:rsidR="003530BE" w:rsidRPr="003530BE">
        <w:rPr>
          <w:sz w:val="28"/>
          <w:szCs w:val="28"/>
        </w:rPr>
        <w:t>негативно</w:t>
      </w:r>
      <w:r w:rsidR="003530BE" w:rsidRPr="003530BE">
        <w:rPr>
          <w:spacing w:val="1"/>
          <w:sz w:val="28"/>
          <w:szCs w:val="28"/>
        </w:rPr>
        <w:t xml:space="preserve"> </w:t>
      </w:r>
      <w:r w:rsidR="003530BE" w:rsidRPr="003530BE">
        <w:rPr>
          <w:sz w:val="28"/>
          <w:szCs w:val="28"/>
        </w:rPr>
        <w:t>воздействующие</w:t>
      </w:r>
      <w:r w:rsidR="003530BE" w:rsidRPr="003530BE">
        <w:rPr>
          <w:spacing w:val="1"/>
          <w:sz w:val="28"/>
          <w:szCs w:val="28"/>
        </w:rPr>
        <w:t xml:space="preserve"> </w:t>
      </w:r>
      <w:r w:rsidR="003530BE" w:rsidRPr="003530BE">
        <w:rPr>
          <w:sz w:val="28"/>
          <w:szCs w:val="28"/>
        </w:rPr>
        <w:t>на</w:t>
      </w:r>
      <w:r w:rsidR="003530BE" w:rsidRPr="003530BE">
        <w:rPr>
          <w:spacing w:val="1"/>
          <w:sz w:val="28"/>
          <w:szCs w:val="28"/>
        </w:rPr>
        <w:t xml:space="preserve"> </w:t>
      </w:r>
      <w:r w:rsidR="003530BE" w:rsidRPr="003530BE">
        <w:rPr>
          <w:sz w:val="28"/>
          <w:szCs w:val="28"/>
        </w:rPr>
        <w:t>работу</w:t>
      </w:r>
      <w:r w:rsidR="003530BE" w:rsidRPr="003530BE">
        <w:rPr>
          <w:spacing w:val="1"/>
          <w:sz w:val="28"/>
          <w:szCs w:val="28"/>
        </w:rPr>
        <w:t xml:space="preserve"> </w:t>
      </w:r>
      <w:r w:rsidR="003530BE" w:rsidRPr="003530BE">
        <w:rPr>
          <w:sz w:val="28"/>
          <w:szCs w:val="28"/>
        </w:rPr>
        <w:t>централизованной</w:t>
      </w:r>
      <w:r w:rsidR="003530BE" w:rsidRPr="003530BE">
        <w:rPr>
          <w:spacing w:val="-67"/>
          <w:sz w:val="28"/>
          <w:szCs w:val="28"/>
        </w:rPr>
        <w:t xml:space="preserve"> </w:t>
      </w:r>
      <w:r w:rsidR="003530BE" w:rsidRPr="003530BE">
        <w:rPr>
          <w:sz w:val="28"/>
          <w:szCs w:val="28"/>
        </w:rPr>
        <w:t>системы;</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обязанности</w:t>
      </w:r>
      <w:r w:rsidR="003530BE" w:rsidRPr="003530BE">
        <w:rPr>
          <w:spacing w:val="-11"/>
          <w:sz w:val="28"/>
          <w:szCs w:val="28"/>
        </w:rPr>
        <w:t xml:space="preserve"> </w:t>
      </w:r>
      <w:r w:rsidR="003530BE" w:rsidRPr="003530BE">
        <w:rPr>
          <w:sz w:val="28"/>
          <w:szCs w:val="28"/>
        </w:rPr>
        <w:t>и</w:t>
      </w:r>
      <w:r w:rsidR="003530BE" w:rsidRPr="003530BE">
        <w:rPr>
          <w:spacing w:val="-11"/>
          <w:sz w:val="28"/>
          <w:szCs w:val="28"/>
        </w:rPr>
        <w:t xml:space="preserve"> </w:t>
      </w:r>
      <w:r w:rsidR="003530BE" w:rsidRPr="003530BE">
        <w:rPr>
          <w:sz w:val="28"/>
          <w:szCs w:val="28"/>
        </w:rPr>
        <w:t>права</w:t>
      </w:r>
      <w:r w:rsidR="003530BE" w:rsidRPr="003530BE">
        <w:rPr>
          <w:spacing w:val="-9"/>
          <w:sz w:val="28"/>
          <w:szCs w:val="28"/>
        </w:rPr>
        <w:t xml:space="preserve"> </w:t>
      </w:r>
      <w:r w:rsidR="003530BE" w:rsidRPr="003530BE">
        <w:rPr>
          <w:sz w:val="28"/>
          <w:szCs w:val="28"/>
        </w:rPr>
        <w:t>ресурсоснабжающей</w:t>
      </w:r>
      <w:r w:rsidR="003530BE" w:rsidRPr="003530BE">
        <w:rPr>
          <w:spacing w:val="-11"/>
          <w:sz w:val="28"/>
          <w:szCs w:val="28"/>
        </w:rPr>
        <w:t xml:space="preserve"> </w:t>
      </w:r>
      <w:r w:rsidR="003530BE" w:rsidRPr="003530BE">
        <w:rPr>
          <w:sz w:val="28"/>
          <w:szCs w:val="28"/>
        </w:rPr>
        <w:t>организации;</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обязанности</w:t>
      </w:r>
      <w:r w:rsidR="003530BE" w:rsidRPr="003530BE">
        <w:rPr>
          <w:spacing w:val="-9"/>
          <w:sz w:val="28"/>
          <w:szCs w:val="28"/>
        </w:rPr>
        <w:t xml:space="preserve"> </w:t>
      </w:r>
      <w:r w:rsidR="003530BE" w:rsidRPr="003530BE">
        <w:rPr>
          <w:sz w:val="28"/>
          <w:szCs w:val="28"/>
        </w:rPr>
        <w:t>и</w:t>
      </w:r>
      <w:r w:rsidR="003530BE" w:rsidRPr="003530BE">
        <w:rPr>
          <w:spacing w:val="-8"/>
          <w:sz w:val="28"/>
          <w:szCs w:val="28"/>
        </w:rPr>
        <w:t xml:space="preserve"> </w:t>
      </w:r>
      <w:r w:rsidR="003530BE" w:rsidRPr="003530BE">
        <w:rPr>
          <w:sz w:val="28"/>
          <w:szCs w:val="28"/>
        </w:rPr>
        <w:t>права</w:t>
      </w:r>
      <w:r w:rsidR="003530BE" w:rsidRPr="003530BE">
        <w:rPr>
          <w:spacing w:val="-7"/>
          <w:sz w:val="28"/>
          <w:szCs w:val="28"/>
        </w:rPr>
        <w:t xml:space="preserve"> </w:t>
      </w:r>
      <w:r w:rsidR="003530BE" w:rsidRPr="003530BE">
        <w:rPr>
          <w:sz w:val="28"/>
          <w:szCs w:val="28"/>
        </w:rPr>
        <w:t>исполнителя;</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определение</w:t>
      </w:r>
      <w:r w:rsidR="003530BE" w:rsidRPr="003530BE">
        <w:rPr>
          <w:spacing w:val="-10"/>
          <w:sz w:val="28"/>
          <w:szCs w:val="28"/>
        </w:rPr>
        <w:t xml:space="preserve"> </w:t>
      </w:r>
      <w:r w:rsidR="003530BE" w:rsidRPr="003530BE">
        <w:rPr>
          <w:sz w:val="28"/>
          <w:szCs w:val="28"/>
        </w:rPr>
        <w:t>количества</w:t>
      </w:r>
      <w:r w:rsidR="003530BE" w:rsidRPr="003530BE">
        <w:rPr>
          <w:spacing w:val="-9"/>
          <w:sz w:val="28"/>
          <w:szCs w:val="28"/>
        </w:rPr>
        <w:t xml:space="preserve"> </w:t>
      </w:r>
      <w:r w:rsidR="003530BE" w:rsidRPr="003530BE">
        <w:rPr>
          <w:sz w:val="28"/>
          <w:szCs w:val="28"/>
        </w:rPr>
        <w:t>принятых</w:t>
      </w:r>
      <w:r w:rsidR="003530BE" w:rsidRPr="003530BE">
        <w:rPr>
          <w:spacing w:val="-8"/>
          <w:sz w:val="28"/>
          <w:szCs w:val="28"/>
        </w:rPr>
        <w:t xml:space="preserve"> </w:t>
      </w:r>
      <w:r w:rsidR="003530BE" w:rsidRPr="003530BE">
        <w:rPr>
          <w:sz w:val="28"/>
          <w:szCs w:val="28"/>
        </w:rPr>
        <w:t>сточных</w:t>
      </w:r>
      <w:r w:rsidR="003530BE" w:rsidRPr="003530BE">
        <w:rPr>
          <w:spacing w:val="-9"/>
          <w:sz w:val="28"/>
          <w:szCs w:val="28"/>
        </w:rPr>
        <w:t xml:space="preserve"> </w:t>
      </w:r>
      <w:r w:rsidR="003530BE" w:rsidRPr="003530BE">
        <w:rPr>
          <w:sz w:val="28"/>
          <w:szCs w:val="28"/>
        </w:rPr>
        <w:t>вод;</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взаимодействие</w:t>
      </w:r>
      <w:r w:rsidR="003530BE" w:rsidRPr="003530BE">
        <w:rPr>
          <w:spacing w:val="25"/>
          <w:sz w:val="28"/>
          <w:szCs w:val="28"/>
        </w:rPr>
        <w:t xml:space="preserve"> </w:t>
      </w:r>
      <w:r w:rsidR="003530BE" w:rsidRPr="003530BE">
        <w:rPr>
          <w:sz w:val="28"/>
          <w:szCs w:val="28"/>
        </w:rPr>
        <w:t>сторон</w:t>
      </w:r>
      <w:r w:rsidR="003530BE" w:rsidRPr="003530BE">
        <w:rPr>
          <w:spacing w:val="24"/>
          <w:sz w:val="28"/>
          <w:szCs w:val="28"/>
        </w:rPr>
        <w:t xml:space="preserve"> </w:t>
      </w:r>
      <w:r w:rsidR="003530BE" w:rsidRPr="003530BE">
        <w:rPr>
          <w:sz w:val="28"/>
          <w:szCs w:val="28"/>
        </w:rPr>
        <w:t>при</w:t>
      </w:r>
      <w:r w:rsidR="003530BE" w:rsidRPr="003530BE">
        <w:rPr>
          <w:spacing w:val="23"/>
          <w:sz w:val="28"/>
          <w:szCs w:val="28"/>
        </w:rPr>
        <w:t xml:space="preserve"> </w:t>
      </w:r>
      <w:r w:rsidR="003530BE" w:rsidRPr="003530BE">
        <w:rPr>
          <w:sz w:val="28"/>
          <w:szCs w:val="28"/>
        </w:rPr>
        <w:t>поступлении</w:t>
      </w:r>
      <w:r w:rsidR="003530BE" w:rsidRPr="003530BE">
        <w:rPr>
          <w:spacing w:val="24"/>
          <w:sz w:val="28"/>
          <w:szCs w:val="28"/>
        </w:rPr>
        <w:t xml:space="preserve"> </w:t>
      </w:r>
      <w:r w:rsidR="003530BE" w:rsidRPr="003530BE">
        <w:rPr>
          <w:sz w:val="28"/>
          <w:szCs w:val="28"/>
        </w:rPr>
        <w:t>жалоб</w:t>
      </w:r>
      <w:r w:rsidR="003530BE" w:rsidRPr="003530BE">
        <w:rPr>
          <w:spacing w:val="25"/>
          <w:sz w:val="28"/>
          <w:szCs w:val="28"/>
        </w:rPr>
        <w:t xml:space="preserve"> </w:t>
      </w:r>
      <w:r w:rsidR="003530BE" w:rsidRPr="003530BE">
        <w:rPr>
          <w:sz w:val="28"/>
          <w:szCs w:val="28"/>
        </w:rPr>
        <w:t>потребителей</w:t>
      </w:r>
      <w:r w:rsidR="003530BE" w:rsidRPr="003530BE">
        <w:rPr>
          <w:spacing w:val="23"/>
          <w:sz w:val="28"/>
          <w:szCs w:val="28"/>
        </w:rPr>
        <w:t xml:space="preserve"> </w:t>
      </w:r>
      <w:r w:rsidR="003530BE" w:rsidRPr="003530BE">
        <w:rPr>
          <w:sz w:val="28"/>
          <w:szCs w:val="28"/>
        </w:rPr>
        <w:t>на</w:t>
      </w:r>
      <w:r w:rsidR="003530BE" w:rsidRPr="003530BE">
        <w:rPr>
          <w:spacing w:val="-67"/>
          <w:sz w:val="28"/>
          <w:szCs w:val="28"/>
        </w:rPr>
        <w:t xml:space="preserve"> </w:t>
      </w:r>
      <w:r w:rsidR="003530BE" w:rsidRPr="003530BE">
        <w:rPr>
          <w:sz w:val="28"/>
          <w:szCs w:val="28"/>
        </w:rPr>
        <w:t>качество</w:t>
      </w:r>
      <w:r w:rsidR="003530BE" w:rsidRPr="003530BE">
        <w:rPr>
          <w:spacing w:val="-4"/>
          <w:sz w:val="28"/>
          <w:szCs w:val="28"/>
        </w:rPr>
        <w:t xml:space="preserve"> </w:t>
      </w:r>
      <w:r w:rsidR="003530BE" w:rsidRPr="003530BE">
        <w:rPr>
          <w:sz w:val="28"/>
          <w:szCs w:val="28"/>
        </w:rPr>
        <w:t>и</w:t>
      </w:r>
      <w:r w:rsidR="003530BE" w:rsidRPr="003530BE">
        <w:rPr>
          <w:spacing w:val="-3"/>
          <w:sz w:val="28"/>
          <w:szCs w:val="28"/>
        </w:rPr>
        <w:t xml:space="preserve"> </w:t>
      </w:r>
      <w:r w:rsidR="003530BE" w:rsidRPr="003530BE">
        <w:rPr>
          <w:sz w:val="28"/>
          <w:szCs w:val="28"/>
        </w:rPr>
        <w:t>(или)</w:t>
      </w:r>
      <w:r w:rsidR="003530BE" w:rsidRPr="003530BE">
        <w:rPr>
          <w:spacing w:val="-4"/>
          <w:sz w:val="28"/>
          <w:szCs w:val="28"/>
        </w:rPr>
        <w:t xml:space="preserve"> </w:t>
      </w:r>
      <w:r w:rsidR="003530BE" w:rsidRPr="003530BE">
        <w:rPr>
          <w:sz w:val="28"/>
          <w:szCs w:val="28"/>
        </w:rPr>
        <w:t>объем</w:t>
      </w:r>
      <w:r w:rsidR="003530BE" w:rsidRPr="003530BE">
        <w:rPr>
          <w:spacing w:val="-4"/>
          <w:sz w:val="28"/>
          <w:szCs w:val="28"/>
        </w:rPr>
        <w:t xml:space="preserve"> </w:t>
      </w:r>
      <w:r w:rsidR="003530BE" w:rsidRPr="003530BE">
        <w:rPr>
          <w:sz w:val="28"/>
          <w:szCs w:val="28"/>
        </w:rPr>
        <w:t>предоставляемых</w:t>
      </w:r>
      <w:r w:rsidR="003530BE" w:rsidRPr="003530BE">
        <w:rPr>
          <w:spacing w:val="-4"/>
          <w:sz w:val="28"/>
          <w:szCs w:val="28"/>
        </w:rPr>
        <w:t xml:space="preserve"> </w:t>
      </w:r>
      <w:r w:rsidR="003530BE" w:rsidRPr="003530BE">
        <w:rPr>
          <w:sz w:val="28"/>
          <w:szCs w:val="28"/>
        </w:rPr>
        <w:t>услуг;</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цена</w:t>
      </w:r>
      <w:r w:rsidR="003530BE" w:rsidRPr="003530BE">
        <w:rPr>
          <w:spacing w:val="-7"/>
          <w:sz w:val="28"/>
          <w:szCs w:val="28"/>
        </w:rPr>
        <w:t xml:space="preserve"> </w:t>
      </w:r>
      <w:r w:rsidR="003530BE" w:rsidRPr="003530BE">
        <w:rPr>
          <w:sz w:val="28"/>
          <w:szCs w:val="28"/>
        </w:rPr>
        <w:t>договора</w:t>
      </w:r>
      <w:r w:rsidR="003530BE" w:rsidRPr="003530BE">
        <w:rPr>
          <w:spacing w:val="-10"/>
          <w:sz w:val="28"/>
          <w:szCs w:val="28"/>
        </w:rPr>
        <w:t xml:space="preserve"> </w:t>
      </w:r>
      <w:r w:rsidR="003530BE" w:rsidRPr="003530BE">
        <w:rPr>
          <w:sz w:val="28"/>
          <w:szCs w:val="28"/>
        </w:rPr>
        <w:t>и</w:t>
      </w:r>
      <w:r w:rsidR="003530BE" w:rsidRPr="003530BE">
        <w:rPr>
          <w:spacing w:val="-3"/>
          <w:sz w:val="28"/>
          <w:szCs w:val="28"/>
        </w:rPr>
        <w:t xml:space="preserve"> </w:t>
      </w:r>
      <w:r w:rsidR="003530BE" w:rsidRPr="003530BE">
        <w:rPr>
          <w:sz w:val="28"/>
          <w:szCs w:val="28"/>
        </w:rPr>
        <w:t>тарифы;</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сроки</w:t>
      </w:r>
      <w:r w:rsidR="003530BE" w:rsidRPr="003530BE">
        <w:rPr>
          <w:spacing w:val="-8"/>
          <w:sz w:val="28"/>
          <w:szCs w:val="28"/>
        </w:rPr>
        <w:t xml:space="preserve"> </w:t>
      </w:r>
      <w:r w:rsidR="003530BE" w:rsidRPr="003530BE">
        <w:rPr>
          <w:sz w:val="28"/>
          <w:szCs w:val="28"/>
        </w:rPr>
        <w:t>и</w:t>
      </w:r>
      <w:r w:rsidR="003530BE" w:rsidRPr="003530BE">
        <w:rPr>
          <w:spacing w:val="-7"/>
          <w:sz w:val="28"/>
          <w:szCs w:val="28"/>
        </w:rPr>
        <w:t xml:space="preserve"> </w:t>
      </w:r>
      <w:r w:rsidR="003530BE" w:rsidRPr="003530BE">
        <w:rPr>
          <w:sz w:val="28"/>
          <w:szCs w:val="28"/>
        </w:rPr>
        <w:t>порядок</w:t>
      </w:r>
      <w:r w:rsidR="003530BE" w:rsidRPr="003530BE">
        <w:rPr>
          <w:spacing w:val="-7"/>
          <w:sz w:val="28"/>
          <w:szCs w:val="28"/>
        </w:rPr>
        <w:t xml:space="preserve"> </w:t>
      </w:r>
      <w:r w:rsidR="003530BE" w:rsidRPr="003530BE">
        <w:rPr>
          <w:sz w:val="28"/>
          <w:szCs w:val="28"/>
        </w:rPr>
        <w:t>расчетов</w:t>
      </w:r>
      <w:r w:rsidR="003530BE" w:rsidRPr="003530BE">
        <w:rPr>
          <w:spacing w:val="-8"/>
          <w:sz w:val="28"/>
          <w:szCs w:val="28"/>
        </w:rPr>
        <w:t xml:space="preserve"> </w:t>
      </w:r>
      <w:r w:rsidR="003530BE" w:rsidRPr="003530BE">
        <w:rPr>
          <w:sz w:val="28"/>
          <w:szCs w:val="28"/>
        </w:rPr>
        <w:t>по</w:t>
      </w:r>
      <w:r w:rsidR="003530BE" w:rsidRPr="003530BE">
        <w:rPr>
          <w:spacing w:val="-8"/>
          <w:sz w:val="28"/>
          <w:szCs w:val="28"/>
        </w:rPr>
        <w:t xml:space="preserve"> </w:t>
      </w:r>
      <w:r w:rsidR="003530BE" w:rsidRPr="003530BE">
        <w:rPr>
          <w:sz w:val="28"/>
          <w:szCs w:val="28"/>
        </w:rPr>
        <w:t>договору;</w:t>
      </w:r>
    </w:p>
    <w:p w:rsidR="003530BE" w:rsidRPr="003530BE" w:rsidRDefault="00055132" w:rsidP="003530BE">
      <w:pPr>
        <w:pStyle w:val="afffffff1"/>
        <w:spacing w:before="0" w:after="0"/>
        <w:ind w:firstLine="567"/>
        <w:rPr>
          <w:sz w:val="28"/>
          <w:szCs w:val="28"/>
        </w:rPr>
      </w:pPr>
      <w:r w:rsidRPr="003530BE">
        <w:rPr>
          <w:sz w:val="28"/>
          <w:szCs w:val="28"/>
        </w:rPr>
        <w:t>–</w:t>
      </w:r>
      <w:r w:rsidR="003530BE">
        <w:rPr>
          <w:sz w:val="28"/>
          <w:szCs w:val="28"/>
        </w:rPr>
        <w:t xml:space="preserve"> </w:t>
      </w:r>
      <w:r w:rsidR="003530BE" w:rsidRPr="003530BE">
        <w:rPr>
          <w:sz w:val="28"/>
          <w:szCs w:val="28"/>
        </w:rPr>
        <w:t>ответственность</w:t>
      </w:r>
      <w:r w:rsidR="003530BE" w:rsidRPr="003530BE">
        <w:rPr>
          <w:spacing w:val="-10"/>
          <w:sz w:val="28"/>
          <w:szCs w:val="28"/>
        </w:rPr>
        <w:t xml:space="preserve"> </w:t>
      </w:r>
      <w:r w:rsidR="003530BE" w:rsidRPr="003530BE">
        <w:rPr>
          <w:sz w:val="28"/>
          <w:szCs w:val="28"/>
        </w:rPr>
        <w:t>сторон;</w:t>
      </w:r>
    </w:p>
    <w:p w:rsidR="003530BE" w:rsidRPr="003530BE" w:rsidRDefault="00055132" w:rsidP="003530BE">
      <w:pPr>
        <w:widowControl w:val="0"/>
        <w:autoSpaceDE w:val="0"/>
        <w:autoSpaceDN w:val="0"/>
        <w:spacing w:after="0" w:line="360" w:lineRule="auto"/>
        <w:ind w:firstLine="567"/>
        <w:jc w:val="both"/>
        <w:rPr>
          <w:rFonts w:ascii="Times New Roman" w:hAnsi="Times New Roman" w:cs="Times New Roman"/>
          <w:sz w:val="28"/>
        </w:rPr>
      </w:pPr>
      <w:r w:rsidRPr="003530BE">
        <w:rPr>
          <w:rFonts w:ascii="Times New Roman" w:hAnsi="Times New Roman" w:cs="Times New Roman"/>
          <w:sz w:val="28"/>
          <w:szCs w:val="28"/>
        </w:rPr>
        <w:t>–</w:t>
      </w:r>
      <w:r w:rsidR="003530BE">
        <w:rPr>
          <w:rFonts w:ascii="Times New Roman" w:hAnsi="Times New Roman" w:cs="Times New Roman"/>
          <w:sz w:val="28"/>
        </w:rPr>
        <w:t xml:space="preserve"> </w:t>
      </w:r>
      <w:r w:rsidR="003530BE" w:rsidRPr="003530BE">
        <w:rPr>
          <w:rFonts w:ascii="Times New Roman" w:hAnsi="Times New Roman" w:cs="Times New Roman"/>
          <w:sz w:val="28"/>
        </w:rPr>
        <w:t>форс-мажор;</w:t>
      </w:r>
    </w:p>
    <w:p w:rsidR="003530BE" w:rsidRPr="003530BE" w:rsidRDefault="00055132" w:rsidP="003530BE">
      <w:pPr>
        <w:widowControl w:val="0"/>
        <w:autoSpaceDE w:val="0"/>
        <w:autoSpaceDN w:val="0"/>
        <w:spacing w:after="0" w:line="360" w:lineRule="auto"/>
        <w:ind w:firstLine="567"/>
        <w:jc w:val="both"/>
        <w:rPr>
          <w:rFonts w:ascii="Times New Roman" w:hAnsi="Times New Roman" w:cs="Times New Roman"/>
          <w:sz w:val="28"/>
        </w:rPr>
      </w:pPr>
      <w:r w:rsidRPr="003530BE">
        <w:rPr>
          <w:rFonts w:ascii="Times New Roman" w:hAnsi="Times New Roman" w:cs="Times New Roman"/>
          <w:sz w:val="28"/>
          <w:szCs w:val="28"/>
        </w:rPr>
        <w:t>–</w:t>
      </w:r>
      <w:r w:rsidR="003530BE">
        <w:rPr>
          <w:rFonts w:ascii="Times New Roman" w:hAnsi="Times New Roman" w:cs="Times New Roman"/>
          <w:sz w:val="28"/>
        </w:rPr>
        <w:t xml:space="preserve"> </w:t>
      </w:r>
      <w:r w:rsidR="003530BE" w:rsidRPr="003530BE">
        <w:rPr>
          <w:rFonts w:ascii="Times New Roman" w:hAnsi="Times New Roman" w:cs="Times New Roman"/>
          <w:sz w:val="28"/>
        </w:rPr>
        <w:t>прочие</w:t>
      </w:r>
      <w:r w:rsidR="003530BE" w:rsidRPr="003530BE">
        <w:rPr>
          <w:rFonts w:ascii="Times New Roman" w:hAnsi="Times New Roman" w:cs="Times New Roman"/>
          <w:spacing w:val="-6"/>
          <w:sz w:val="28"/>
        </w:rPr>
        <w:t xml:space="preserve"> </w:t>
      </w:r>
      <w:r w:rsidR="003530BE" w:rsidRPr="003530BE">
        <w:rPr>
          <w:rFonts w:ascii="Times New Roman" w:hAnsi="Times New Roman" w:cs="Times New Roman"/>
          <w:sz w:val="28"/>
        </w:rPr>
        <w:t>условия.</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3.3.2</w:t>
      </w:r>
      <w:r w:rsidRPr="004911D5">
        <w:rPr>
          <w:rFonts w:ascii="Times New Roman" w:eastAsia="Calibri" w:hAnsi="Times New Roman" w:cs="Times New Roman"/>
          <w:b/>
          <w:bCs/>
          <w:i/>
          <w:iCs/>
          <w:sz w:val="24"/>
          <w:szCs w:val="24"/>
        </w:rPr>
        <w:t xml:space="preserve"> </w:t>
      </w:r>
      <w:r w:rsidRPr="004911D5">
        <w:rPr>
          <w:rFonts w:ascii="Times New Roman" w:eastAsia="Calibri" w:hAnsi="Times New Roman" w:cs="Times New Roman"/>
          <w:b/>
          <w:bCs/>
          <w:i/>
          <w:iCs/>
          <w:sz w:val="28"/>
          <w:szCs w:val="28"/>
        </w:rPr>
        <w:t>Характеристика системы водоотведения</w:t>
      </w:r>
    </w:p>
    <w:p w:rsidR="00786872" w:rsidRDefault="00B5557F" w:rsidP="00055132">
      <w:pPr>
        <w:shd w:val="clear" w:color="auto" w:fill="FFFFFF"/>
        <w:spacing w:after="0" w:line="360" w:lineRule="auto"/>
        <w:ind w:firstLine="567"/>
        <w:jc w:val="both"/>
        <w:rPr>
          <w:rFonts w:ascii="Times New Roman" w:hAnsi="Times New Roman"/>
          <w:sz w:val="28"/>
          <w:szCs w:val="28"/>
        </w:rPr>
      </w:pPr>
      <w:r w:rsidRPr="00B65A66">
        <w:rPr>
          <w:rFonts w:ascii="Times New Roman" w:hAnsi="Times New Roman"/>
          <w:sz w:val="28"/>
          <w:szCs w:val="28"/>
        </w:rPr>
        <w:t xml:space="preserve">На сегодняшний день в </w:t>
      </w:r>
      <w:r>
        <w:rPr>
          <w:rFonts w:ascii="Times New Roman" w:hAnsi="Times New Roman"/>
          <w:sz w:val="28"/>
          <w:szCs w:val="28"/>
        </w:rPr>
        <w:t>сельском поселении станица Солдатская Прохладненского района</w:t>
      </w:r>
      <w:r w:rsidRPr="00B65A66">
        <w:rPr>
          <w:rFonts w:ascii="Times New Roman" w:hAnsi="Times New Roman"/>
          <w:sz w:val="28"/>
          <w:szCs w:val="28"/>
        </w:rPr>
        <w:t xml:space="preserve"> с </w:t>
      </w:r>
      <w:r w:rsidRPr="00CB0445">
        <w:rPr>
          <w:rFonts w:ascii="Times New Roman" w:hAnsi="Times New Roman"/>
          <w:sz w:val="28"/>
          <w:szCs w:val="28"/>
        </w:rPr>
        <w:t>населением 5126 чел., имеется уличная централизованная канализационная сеть, п</w:t>
      </w:r>
      <w:r w:rsidRPr="00BE40F5">
        <w:rPr>
          <w:rFonts w:ascii="Times New Roman" w:hAnsi="Times New Roman"/>
          <w:sz w:val="28"/>
          <w:szCs w:val="28"/>
        </w:rPr>
        <w:t>ротяженностью 1124 м (1970 года ввода в эксплуатацию), материал труб – керамика,</w:t>
      </w:r>
      <w:r>
        <w:rPr>
          <w:rFonts w:ascii="Times New Roman" w:hAnsi="Times New Roman"/>
          <w:sz w:val="28"/>
          <w:szCs w:val="28"/>
        </w:rPr>
        <w:t xml:space="preserve"> диаметр трубопровода – 300 мм.</w:t>
      </w:r>
      <w:r w:rsidRPr="00BE40F5">
        <w:rPr>
          <w:rFonts w:ascii="Times New Roman" w:hAnsi="Times New Roman"/>
          <w:sz w:val="28"/>
          <w:szCs w:val="28"/>
        </w:rPr>
        <w:t xml:space="preserve"> Собственником канализационной сети является местная администрация Прохладненского муниципального района.</w:t>
      </w:r>
    </w:p>
    <w:p w:rsidR="00B5557F" w:rsidRPr="00B5557F" w:rsidRDefault="00B5557F" w:rsidP="00055132">
      <w:pPr>
        <w:shd w:val="clear" w:color="auto" w:fill="FFFFFF"/>
        <w:spacing w:after="0" w:line="360" w:lineRule="auto"/>
        <w:ind w:firstLine="567"/>
        <w:jc w:val="both"/>
        <w:rPr>
          <w:rFonts w:ascii="Times New Roman" w:hAnsi="Times New Roman" w:cs="Times New Roman"/>
          <w:i/>
          <w:sz w:val="28"/>
          <w:szCs w:val="28"/>
        </w:rPr>
      </w:pPr>
      <w:r w:rsidRPr="00B5557F">
        <w:rPr>
          <w:rFonts w:ascii="Times New Roman" w:hAnsi="Times New Roman" w:cs="Times New Roman"/>
          <w:color w:val="000000"/>
          <w:sz w:val="28"/>
        </w:rP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r>
        <w:rPr>
          <w:rFonts w:ascii="Times New Roman" w:hAnsi="Times New Roman" w:cs="Times New Roman"/>
          <w:color w:val="000000"/>
          <w:sz w:val="28"/>
        </w:rPr>
        <w:t>.</w:t>
      </w:r>
    </w:p>
    <w:p w:rsidR="004911D5" w:rsidRPr="004911D5" w:rsidRDefault="00786872" w:rsidP="00786872">
      <w:pPr>
        <w:tabs>
          <w:tab w:val="left" w:pos="1605"/>
        </w:tabs>
        <w:rPr>
          <w:rFonts w:ascii="Times New Roman" w:eastAsia="Calibri" w:hAnsi="Times New Roman" w:cs="Times New Roman"/>
          <w:b/>
          <w:bCs/>
          <w:i/>
          <w:iCs/>
          <w:sz w:val="28"/>
          <w:szCs w:val="28"/>
        </w:rPr>
      </w:pPr>
      <w:r>
        <w:rPr>
          <w:rFonts w:ascii="Times New Roman" w:hAnsi="Times New Roman" w:cs="Times New Roman"/>
          <w:sz w:val="28"/>
          <w:szCs w:val="28"/>
        </w:rPr>
        <w:lastRenderedPageBreak/>
        <w:tab/>
      </w:r>
      <w:r w:rsidR="004911D5" w:rsidRPr="004911D5">
        <w:rPr>
          <w:rFonts w:ascii="Times New Roman" w:eastAsia="Calibri" w:hAnsi="Times New Roman" w:cs="Times New Roman"/>
          <w:b/>
          <w:bCs/>
          <w:i/>
          <w:iCs/>
          <w:sz w:val="28"/>
          <w:szCs w:val="28"/>
        </w:rPr>
        <w:t>3.3.3</w:t>
      </w:r>
      <w:r w:rsidR="004911D5" w:rsidRPr="004911D5">
        <w:rPr>
          <w:rFonts w:ascii="Times New Roman" w:eastAsia="Calibri" w:hAnsi="Times New Roman" w:cs="Times New Roman"/>
          <w:b/>
          <w:bCs/>
          <w:i/>
          <w:iCs/>
          <w:sz w:val="24"/>
          <w:szCs w:val="24"/>
        </w:rPr>
        <w:t xml:space="preserve"> </w:t>
      </w:r>
      <w:r w:rsidR="004911D5" w:rsidRPr="004911D5">
        <w:rPr>
          <w:rFonts w:ascii="Times New Roman" w:eastAsia="Calibri" w:hAnsi="Times New Roman" w:cs="Times New Roman"/>
          <w:b/>
          <w:bCs/>
          <w:i/>
          <w:iCs/>
          <w:sz w:val="28"/>
          <w:szCs w:val="28"/>
        </w:rPr>
        <w:t>Балансы мощности (производительности) и стоков</w:t>
      </w:r>
    </w:p>
    <w:p w:rsidR="002F61B1" w:rsidRPr="00AE015A" w:rsidRDefault="00B5557F" w:rsidP="00AE015A">
      <w:pPr>
        <w:autoSpaceDE w:val="0"/>
        <w:autoSpaceDN w:val="0"/>
        <w:adjustRightInd w:val="0"/>
        <w:spacing w:after="0" w:line="360" w:lineRule="auto"/>
        <w:ind w:firstLine="567"/>
        <w:jc w:val="both"/>
        <w:rPr>
          <w:rFonts w:ascii="Times New Roman" w:eastAsia="Calibri" w:hAnsi="Times New Roman" w:cs="Times New Roman"/>
          <w:b/>
          <w:bCs/>
          <w:i/>
          <w:iCs/>
          <w:sz w:val="28"/>
          <w:szCs w:val="28"/>
        </w:rPr>
      </w:pPr>
      <w:r w:rsidRPr="00057A77">
        <w:rPr>
          <w:rFonts w:ascii="Times New Roman" w:hAnsi="Times New Roman"/>
          <w:color w:val="000000"/>
          <w:sz w:val="28"/>
          <w:szCs w:val="28"/>
          <w:lang/>
        </w:rPr>
        <w:t>Приток с</w:t>
      </w:r>
      <w:r w:rsidRPr="00432A0F">
        <w:rPr>
          <w:rFonts w:ascii="Times New Roman" w:hAnsi="Times New Roman"/>
          <w:color w:val="000000"/>
          <w:sz w:val="28"/>
          <w:szCs w:val="28"/>
          <w:lang/>
        </w:rPr>
        <w:t>точных вод, поступающих в централизованную систему водоотведения в технологических зонах, отсутствует.</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3.3.4 Доля водоотведения по приборам учета</w:t>
      </w:r>
    </w:p>
    <w:p w:rsidR="002F61B1" w:rsidRPr="002F61B1" w:rsidRDefault="00B5557F" w:rsidP="00AE015A">
      <w:pPr>
        <w:pStyle w:val="af0"/>
        <w:widowControl w:val="0"/>
        <w:tabs>
          <w:tab w:val="left" w:pos="1637"/>
          <w:tab w:val="left" w:pos="1638"/>
        </w:tabs>
        <w:autoSpaceDE w:val="0"/>
        <w:autoSpaceDN w:val="0"/>
        <w:spacing w:before="0" w:beforeAutospacing="0" w:after="0" w:afterAutospacing="0" w:line="360" w:lineRule="auto"/>
        <w:ind w:firstLine="567"/>
        <w:jc w:val="both"/>
        <w:rPr>
          <w:sz w:val="28"/>
          <w:szCs w:val="28"/>
        </w:rPr>
      </w:pPr>
      <w:r>
        <w:rPr>
          <w:color w:val="000000"/>
          <w:sz w:val="28"/>
          <w:szCs w:val="28"/>
          <w:lang/>
        </w:rPr>
        <w:t>Данные</w:t>
      </w:r>
      <w:r w:rsidRPr="00432A0F">
        <w:rPr>
          <w:color w:val="000000"/>
          <w:sz w:val="28"/>
          <w:szCs w:val="28"/>
          <w:lang/>
        </w:rPr>
        <w:t xml:space="preserve"> поступающих в централизованную систему водоотведения в технологических зонах, отсутствует.</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3.3.5 Зоны действия систем водоотведения</w:t>
      </w:r>
    </w:p>
    <w:p w:rsidR="00B5557F" w:rsidRDefault="00B5557F" w:rsidP="00B5557F">
      <w:pPr>
        <w:autoSpaceDE w:val="0"/>
        <w:autoSpaceDN w:val="0"/>
        <w:adjustRightInd w:val="0"/>
        <w:spacing w:after="0" w:line="360" w:lineRule="auto"/>
        <w:ind w:firstLine="567"/>
        <w:jc w:val="both"/>
        <w:rPr>
          <w:rFonts w:ascii="Times New Roman" w:hAnsi="Times New Roman"/>
          <w:bCs/>
          <w:sz w:val="28"/>
          <w:szCs w:val="28"/>
        </w:rPr>
      </w:pPr>
      <w:r>
        <w:rPr>
          <w:rFonts w:ascii="Times New Roman" w:hAnsi="Times New Roman"/>
          <w:bCs/>
          <w:sz w:val="28"/>
          <w:szCs w:val="28"/>
        </w:rPr>
        <w:t>На т</w:t>
      </w:r>
      <w:r w:rsidRPr="00B65A66">
        <w:rPr>
          <w:rFonts w:ascii="Times New Roman" w:hAnsi="Times New Roman"/>
          <w:bCs/>
          <w:sz w:val="28"/>
          <w:szCs w:val="28"/>
        </w:rPr>
        <w:t>ерритори</w:t>
      </w:r>
      <w:r>
        <w:rPr>
          <w:rFonts w:ascii="Times New Roman" w:hAnsi="Times New Roman"/>
          <w:bCs/>
          <w:sz w:val="28"/>
          <w:szCs w:val="28"/>
        </w:rPr>
        <w:t>и</w:t>
      </w:r>
      <w:r w:rsidRPr="00B65A66">
        <w:rPr>
          <w:rFonts w:ascii="Times New Roman" w:hAnsi="Times New Roman"/>
          <w:bCs/>
          <w:sz w:val="28"/>
          <w:szCs w:val="28"/>
        </w:rPr>
        <w:t xml:space="preserve"> </w:t>
      </w:r>
      <w:r>
        <w:rPr>
          <w:rFonts w:ascii="Times New Roman" w:hAnsi="Times New Roman"/>
          <w:sz w:val="28"/>
          <w:szCs w:val="28"/>
        </w:rPr>
        <w:t>сельского поселения станица Солдатская Прохладненского района</w:t>
      </w:r>
      <w:r w:rsidRPr="00B65A66">
        <w:rPr>
          <w:rFonts w:ascii="Times New Roman" w:hAnsi="Times New Roman"/>
          <w:bCs/>
          <w:sz w:val="28"/>
          <w:szCs w:val="28"/>
        </w:rPr>
        <w:t xml:space="preserve"> </w:t>
      </w:r>
      <w:r>
        <w:rPr>
          <w:rFonts w:ascii="Times New Roman" w:hAnsi="Times New Roman"/>
          <w:bCs/>
          <w:sz w:val="28"/>
          <w:szCs w:val="28"/>
        </w:rPr>
        <w:t>находится одна зона</w:t>
      </w:r>
      <w:r w:rsidRPr="00B65A66">
        <w:rPr>
          <w:rFonts w:ascii="Times New Roman" w:hAnsi="Times New Roman"/>
          <w:bCs/>
          <w:sz w:val="28"/>
          <w:szCs w:val="28"/>
        </w:rPr>
        <w:t xml:space="preserve"> централизованного водоотведения</w:t>
      </w:r>
      <w:r>
        <w:rPr>
          <w:rFonts w:ascii="Times New Roman" w:hAnsi="Times New Roman"/>
          <w:bCs/>
          <w:sz w:val="28"/>
          <w:szCs w:val="28"/>
        </w:rPr>
        <w:t>:</w:t>
      </w:r>
    </w:p>
    <w:p w:rsidR="00B5557F" w:rsidRPr="00B65A66" w:rsidRDefault="00B5557F" w:rsidP="00B5557F">
      <w:pPr>
        <w:autoSpaceDE w:val="0"/>
        <w:autoSpaceDN w:val="0"/>
        <w:adjustRightInd w:val="0"/>
        <w:spacing w:after="0" w:line="360" w:lineRule="auto"/>
        <w:ind w:firstLine="567"/>
        <w:jc w:val="both"/>
        <w:rPr>
          <w:rFonts w:ascii="Times New Roman" w:hAnsi="Times New Roman"/>
          <w:bCs/>
          <w:sz w:val="28"/>
          <w:szCs w:val="28"/>
        </w:rPr>
      </w:pPr>
      <w:r>
        <w:rPr>
          <w:rFonts w:ascii="Times New Roman" w:hAnsi="Times New Roman"/>
          <w:sz w:val="28"/>
          <w:szCs w:val="28"/>
        </w:rPr>
        <w:t>–</w:t>
      </w:r>
      <w:r>
        <w:rPr>
          <w:rFonts w:ascii="Times New Roman" w:hAnsi="Times New Roman"/>
          <w:bCs/>
          <w:sz w:val="28"/>
          <w:szCs w:val="28"/>
        </w:rPr>
        <w:t xml:space="preserve"> ст. Солдатская.</w:t>
      </w:r>
      <w:r w:rsidRPr="00B65A66">
        <w:rPr>
          <w:rFonts w:ascii="Times New Roman" w:hAnsi="Times New Roman"/>
          <w:bCs/>
          <w:sz w:val="28"/>
          <w:szCs w:val="28"/>
        </w:rPr>
        <w:t xml:space="preserve"> </w:t>
      </w:r>
    </w:p>
    <w:p w:rsidR="00B5557F" w:rsidRPr="00B65A66" w:rsidRDefault="00B5557F" w:rsidP="00B5557F">
      <w:pPr>
        <w:autoSpaceDE w:val="0"/>
        <w:autoSpaceDN w:val="0"/>
        <w:adjustRightInd w:val="0"/>
        <w:spacing w:after="0" w:line="360" w:lineRule="auto"/>
        <w:ind w:firstLine="567"/>
        <w:jc w:val="both"/>
        <w:rPr>
          <w:rFonts w:ascii="Times New Roman" w:hAnsi="Times New Roman"/>
          <w:sz w:val="28"/>
          <w:szCs w:val="28"/>
        </w:rPr>
      </w:pPr>
      <w:r w:rsidRPr="00B65A66">
        <w:rPr>
          <w:rFonts w:ascii="Times New Roman" w:hAnsi="Times New Roman"/>
          <w:sz w:val="28"/>
          <w:szCs w:val="28"/>
        </w:rPr>
        <w:t>В составе очистных сооружений децентрализованной канализации предусматривают:</w:t>
      </w:r>
    </w:p>
    <w:p w:rsidR="00B5557F" w:rsidRPr="00B65A66" w:rsidRDefault="00B5557F" w:rsidP="00B5557F">
      <w:pPr>
        <w:autoSpaceDE w:val="0"/>
        <w:autoSpaceDN w:val="0"/>
        <w:adjustRightInd w:val="0"/>
        <w:spacing w:after="0" w:line="360" w:lineRule="auto"/>
        <w:ind w:firstLine="567"/>
        <w:jc w:val="both"/>
        <w:rPr>
          <w:rFonts w:ascii="Times New Roman" w:hAnsi="Times New Roman"/>
          <w:sz w:val="28"/>
          <w:szCs w:val="28"/>
        </w:rPr>
      </w:pPr>
      <w:r w:rsidRPr="00B65A66">
        <w:rPr>
          <w:rFonts w:ascii="Times New Roman" w:hAnsi="Times New Roman"/>
          <w:sz w:val="28"/>
          <w:szCs w:val="28"/>
        </w:rPr>
        <w:t xml:space="preserve">    </w:t>
      </w:r>
      <w:r>
        <w:rPr>
          <w:rFonts w:ascii="Times New Roman" w:hAnsi="Times New Roman"/>
          <w:sz w:val="28"/>
          <w:szCs w:val="28"/>
        </w:rPr>
        <w:t>–</w:t>
      </w:r>
      <w:r w:rsidR="00055132">
        <w:rPr>
          <w:rFonts w:ascii="Times New Roman" w:hAnsi="Times New Roman"/>
          <w:sz w:val="28"/>
          <w:szCs w:val="28"/>
        </w:rPr>
        <w:t xml:space="preserve"> </w:t>
      </w:r>
      <w:r w:rsidRPr="00B65A66">
        <w:rPr>
          <w:rFonts w:ascii="Times New Roman" w:hAnsi="Times New Roman"/>
          <w:sz w:val="28"/>
          <w:szCs w:val="28"/>
        </w:rPr>
        <w:t xml:space="preserve">септики </w:t>
      </w:r>
      <w:r>
        <w:rPr>
          <w:rFonts w:ascii="Times New Roman" w:hAnsi="Times New Roman"/>
          <w:sz w:val="28"/>
          <w:szCs w:val="28"/>
        </w:rPr>
        <w:t>–</w:t>
      </w:r>
      <w:r w:rsidRPr="00B65A66">
        <w:rPr>
          <w:rFonts w:ascii="Times New Roman" w:hAnsi="Times New Roman"/>
          <w:sz w:val="28"/>
          <w:szCs w:val="28"/>
        </w:rPr>
        <w:t xml:space="preserve"> для предварительной обработки сточных вод;</w:t>
      </w:r>
    </w:p>
    <w:p w:rsidR="00B5557F" w:rsidRPr="00B65A66" w:rsidRDefault="00B5557F" w:rsidP="00B5557F">
      <w:pPr>
        <w:autoSpaceDE w:val="0"/>
        <w:autoSpaceDN w:val="0"/>
        <w:adjustRightInd w:val="0"/>
        <w:spacing w:after="0" w:line="360" w:lineRule="auto"/>
        <w:ind w:firstLine="567"/>
        <w:jc w:val="both"/>
        <w:rPr>
          <w:rFonts w:ascii="Times New Roman" w:hAnsi="Times New Roman"/>
          <w:sz w:val="28"/>
          <w:szCs w:val="28"/>
        </w:rPr>
      </w:pPr>
      <w:r w:rsidRPr="00B65A66">
        <w:rPr>
          <w:rFonts w:ascii="Times New Roman" w:hAnsi="Times New Roman"/>
          <w:sz w:val="28"/>
          <w:szCs w:val="28"/>
        </w:rPr>
        <w:t xml:space="preserve">    </w:t>
      </w:r>
      <w:r>
        <w:rPr>
          <w:rFonts w:ascii="Times New Roman" w:hAnsi="Times New Roman"/>
          <w:sz w:val="28"/>
          <w:szCs w:val="28"/>
        </w:rPr>
        <w:t>– </w:t>
      </w:r>
      <w:r w:rsidRPr="00B65A66">
        <w:rPr>
          <w:rFonts w:ascii="Times New Roman" w:hAnsi="Times New Roman"/>
          <w:sz w:val="28"/>
          <w:szCs w:val="28"/>
        </w:rPr>
        <w:t>фильтрующие колодцы, поля подземной фильтрации, песчано-гравийные фильтры (фильтрующие траншеи), компактные установки искусственной биологической очистки для ок</w:t>
      </w:r>
      <w:r>
        <w:rPr>
          <w:rFonts w:ascii="Times New Roman" w:hAnsi="Times New Roman"/>
          <w:sz w:val="28"/>
          <w:szCs w:val="28"/>
        </w:rPr>
        <w:t>ончательной очистки сточных вод.</w:t>
      </w:r>
    </w:p>
    <w:p w:rsidR="00B5557F" w:rsidRPr="00B65A66" w:rsidRDefault="00B5557F" w:rsidP="00B5557F">
      <w:pPr>
        <w:autoSpaceDE w:val="0"/>
        <w:autoSpaceDN w:val="0"/>
        <w:adjustRightInd w:val="0"/>
        <w:spacing w:after="0" w:line="360" w:lineRule="auto"/>
        <w:ind w:firstLine="567"/>
        <w:jc w:val="both"/>
        <w:rPr>
          <w:rFonts w:ascii="Times New Roman" w:hAnsi="Times New Roman"/>
          <w:sz w:val="28"/>
          <w:szCs w:val="28"/>
        </w:rPr>
      </w:pPr>
      <w:r w:rsidRPr="00B65A66">
        <w:rPr>
          <w:rFonts w:ascii="Times New Roman" w:hAnsi="Times New Roman"/>
          <w:sz w:val="28"/>
          <w:szCs w:val="28"/>
        </w:rPr>
        <w:t>Для децентрализованных схем канализации целесообразно применение преимущественно сооружений естественной очистки сточных вод с использованием самоочищающей способности почвы, грунта или водоема и устройством сооружений подземной фильтрации:</w:t>
      </w:r>
    </w:p>
    <w:p w:rsidR="00B5557F" w:rsidRPr="00B65A66" w:rsidRDefault="00B5557F" w:rsidP="00B5557F">
      <w:pPr>
        <w:autoSpaceDE w:val="0"/>
        <w:autoSpaceDN w:val="0"/>
        <w:adjustRightInd w:val="0"/>
        <w:spacing w:after="0" w:line="360" w:lineRule="auto"/>
        <w:ind w:firstLine="567"/>
        <w:jc w:val="both"/>
        <w:rPr>
          <w:rFonts w:ascii="Times New Roman" w:hAnsi="Times New Roman"/>
          <w:sz w:val="28"/>
          <w:szCs w:val="28"/>
        </w:rPr>
      </w:pPr>
      <w:r w:rsidRPr="00B65A66">
        <w:rPr>
          <w:rFonts w:ascii="Times New Roman" w:hAnsi="Times New Roman"/>
          <w:sz w:val="28"/>
          <w:szCs w:val="28"/>
        </w:rPr>
        <w:t xml:space="preserve">    </w:t>
      </w:r>
      <w:r>
        <w:rPr>
          <w:rFonts w:ascii="Times New Roman" w:hAnsi="Times New Roman"/>
          <w:sz w:val="28"/>
          <w:szCs w:val="28"/>
        </w:rPr>
        <w:t>–</w:t>
      </w:r>
      <w:r w:rsidRPr="00B65A66">
        <w:rPr>
          <w:rFonts w:ascii="Times New Roman" w:hAnsi="Times New Roman"/>
          <w:sz w:val="28"/>
          <w:szCs w:val="28"/>
        </w:rPr>
        <w:t xml:space="preserve"> фильтрующих колодцев, полей подземной фильтрации </w:t>
      </w:r>
      <w:r>
        <w:rPr>
          <w:rFonts w:ascii="Times New Roman" w:hAnsi="Times New Roman"/>
          <w:sz w:val="28"/>
          <w:szCs w:val="28"/>
        </w:rPr>
        <w:t>–</w:t>
      </w:r>
      <w:r w:rsidRPr="00B65A66">
        <w:rPr>
          <w:rFonts w:ascii="Times New Roman" w:hAnsi="Times New Roman"/>
          <w:sz w:val="28"/>
          <w:szCs w:val="28"/>
        </w:rPr>
        <w:t xml:space="preserve"> при наличии фильтрующих грунтов (песка, супеси);</w:t>
      </w:r>
    </w:p>
    <w:p w:rsidR="00B5557F" w:rsidRPr="00B65A66" w:rsidRDefault="00B5557F" w:rsidP="00B5557F">
      <w:pPr>
        <w:spacing w:after="0" w:line="360" w:lineRule="auto"/>
        <w:ind w:firstLine="567"/>
        <w:jc w:val="both"/>
        <w:rPr>
          <w:rFonts w:ascii="Times New Roman" w:hAnsi="Times New Roman"/>
          <w:sz w:val="28"/>
          <w:szCs w:val="28"/>
        </w:rPr>
      </w:pPr>
      <w:r w:rsidRPr="00B65A66">
        <w:rPr>
          <w:rFonts w:ascii="Times New Roman" w:hAnsi="Times New Roman"/>
          <w:sz w:val="28"/>
          <w:szCs w:val="28"/>
        </w:rPr>
        <w:t xml:space="preserve">    </w:t>
      </w:r>
      <w:r>
        <w:rPr>
          <w:rFonts w:ascii="Times New Roman" w:hAnsi="Times New Roman"/>
          <w:sz w:val="28"/>
          <w:szCs w:val="28"/>
        </w:rPr>
        <w:t>– </w:t>
      </w:r>
      <w:r w:rsidRPr="00B65A66">
        <w:rPr>
          <w:rFonts w:ascii="Times New Roman" w:hAnsi="Times New Roman"/>
          <w:sz w:val="28"/>
          <w:szCs w:val="28"/>
        </w:rPr>
        <w:t xml:space="preserve">фильтрующих траншей или песчано-гравийных фильтров </w:t>
      </w:r>
      <w:r>
        <w:rPr>
          <w:rFonts w:ascii="Times New Roman" w:hAnsi="Times New Roman"/>
          <w:sz w:val="28"/>
          <w:szCs w:val="28"/>
        </w:rPr>
        <w:t>–</w:t>
      </w:r>
      <w:r w:rsidRPr="00B65A66">
        <w:rPr>
          <w:rFonts w:ascii="Times New Roman" w:hAnsi="Times New Roman"/>
          <w:sz w:val="28"/>
          <w:szCs w:val="28"/>
        </w:rPr>
        <w:t xml:space="preserve"> при слабофильтрующих грунтах (суглинки и глины).</w:t>
      </w:r>
    </w:p>
    <w:p w:rsidR="00BE4ECE" w:rsidRPr="00AE015A" w:rsidRDefault="00B5557F" w:rsidP="00B5557F">
      <w:pPr>
        <w:tabs>
          <w:tab w:val="left" w:pos="284"/>
        </w:tabs>
        <w:autoSpaceDE w:val="0"/>
        <w:autoSpaceDN w:val="0"/>
        <w:adjustRightInd w:val="0"/>
        <w:spacing w:after="0" w:line="360" w:lineRule="auto"/>
        <w:ind w:firstLine="567"/>
        <w:jc w:val="both"/>
        <w:rPr>
          <w:rFonts w:ascii="Times New Roman" w:hAnsi="Times New Roman" w:cs="Times New Roman"/>
          <w:sz w:val="28"/>
          <w:szCs w:val="28"/>
        </w:rPr>
      </w:pPr>
      <w:r w:rsidRPr="00B65A66">
        <w:rPr>
          <w:rFonts w:ascii="Times New Roman" w:hAnsi="Times New Roman"/>
          <w:sz w:val="28"/>
          <w:szCs w:val="28"/>
        </w:rPr>
        <w:t>Населением в основном используется система накопителей сточных вод (выгреба).</w:t>
      </w:r>
    </w:p>
    <w:p w:rsidR="004911D5" w:rsidRPr="004911D5" w:rsidRDefault="004911D5" w:rsidP="004911D5">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3.3.6 Анализ имеющихся резервов и дефицитов мощности в системе водоотведения</w:t>
      </w:r>
    </w:p>
    <w:p w:rsidR="004911D5" w:rsidRPr="00AE015A" w:rsidRDefault="00B5557F" w:rsidP="00684957">
      <w:pPr>
        <w:autoSpaceDE w:val="0"/>
        <w:autoSpaceDN w:val="0"/>
        <w:adjustRightInd w:val="0"/>
        <w:spacing w:after="0" w:line="360" w:lineRule="auto"/>
        <w:ind w:firstLine="567"/>
        <w:jc w:val="both"/>
        <w:rPr>
          <w:rFonts w:ascii="Times New Roman" w:eastAsia="Times New Roman" w:hAnsi="Times New Roman" w:cs="Times New Roman"/>
          <w:sz w:val="28"/>
          <w:szCs w:val="28"/>
          <w:lang w:eastAsia="ru-RU"/>
        </w:rPr>
      </w:pPr>
      <w:r w:rsidRPr="001D389B">
        <w:rPr>
          <w:rFonts w:ascii="Times New Roman" w:hAnsi="Times New Roman"/>
          <w:bCs/>
          <w:sz w:val="28"/>
          <w:szCs w:val="28"/>
        </w:rPr>
        <w:lastRenderedPageBreak/>
        <w:t xml:space="preserve">Данные о централизованной системе водоотведения на территории </w:t>
      </w:r>
      <w:r>
        <w:rPr>
          <w:rFonts w:ascii="Times New Roman" w:hAnsi="Times New Roman"/>
          <w:bCs/>
          <w:sz w:val="28"/>
          <w:szCs w:val="28"/>
        </w:rPr>
        <w:t xml:space="preserve">МО </w:t>
      </w:r>
      <w:r w:rsidRPr="001D389B">
        <w:rPr>
          <w:rFonts w:ascii="Times New Roman" w:hAnsi="Times New Roman"/>
          <w:sz w:val="28"/>
          <w:szCs w:val="28"/>
        </w:rPr>
        <w:t>сельско</w:t>
      </w:r>
      <w:r>
        <w:rPr>
          <w:rFonts w:ascii="Times New Roman" w:hAnsi="Times New Roman"/>
          <w:sz w:val="28"/>
          <w:szCs w:val="28"/>
        </w:rPr>
        <w:t>е</w:t>
      </w:r>
      <w:r w:rsidRPr="001D389B">
        <w:rPr>
          <w:rFonts w:ascii="Times New Roman" w:hAnsi="Times New Roman"/>
          <w:sz w:val="28"/>
          <w:szCs w:val="28"/>
        </w:rPr>
        <w:t xml:space="preserve"> поселени</w:t>
      </w:r>
      <w:r>
        <w:rPr>
          <w:rFonts w:ascii="Times New Roman" w:hAnsi="Times New Roman"/>
          <w:sz w:val="28"/>
          <w:szCs w:val="28"/>
        </w:rPr>
        <w:t>е</w:t>
      </w:r>
      <w:r w:rsidRPr="001D389B">
        <w:rPr>
          <w:rFonts w:ascii="Times New Roman" w:hAnsi="Times New Roman"/>
          <w:sz w:val="28"/>
          <w:szCs w:val="28"/>
        </w:rPr>
        <w:t xml:space="preserve"> станица Солдатская Прохладненского района</w:t>
      </w:r>
      <w:r w:rsidRPr="001D389B">
        <w:rPr>
          <w:rFonts w:ascii="Times New Roman" w:hAnsi="Times New Roman"/>
          <w:color w:val="000000"/>
          <w:sz w:val="28"/>
          <w:szCs w:val="28"/>
        </w:rPr>
        <w:t xml:space="preserve"> </w:t>
      </w:r>
      <w:r w:rsidRPr="001D389B">
        <w:rPr>
          <w:rFonts w:ascii="Times New Roman" w:hAnsi="Times New Roman"/>
          <w:bCs/>
          <w:sz w:val="28"/>
          <w:szCs w:val="28"/>
        </w:rPr>
        <w:t>отсутствуют.</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3.3.7 Надёжность системы водоотведения</w:t>
      </w:r>
    </w:p>
    <w:p w:rsidR="002F61B1" w:rsidRPr="002F61B1" w:rsidRDefault="002F61B1" w:rsidP="002F61B1">
      <w:pPr>
        <w:pStyle w:val="af6"/>
        <w:spacing w:before="0" w:beforeAutospacing="0" w:after="0" w:afterAutospacing="0" w:line="360" w:lineRule="auto"/>
        <w:ind w:right="348" w:firstLine="567"/>
        <w:jc w:val="both"/>
        <w:rPr>
          <w:sz w:val="28"/>
          <w:szCs w:val="28"/>
        </w:rPr>
      </w:pPr>
      <w:r w:rsidRPr="002F61B1">
        <w:rPr>
          <w:sz w:val="28"/>
          <w:szCs w:val="28"/>
        </w:rPr>
        <w:t>Централизованная система водоотведения представляет собой сложную</w:t>
      </w:r>
      <w:r w:rsidRPr="002F61B1">
        <w:rPr>
          <w:spacing w:val="1"/>
          <w:sz w:val="28"/>
          <w:szCs w:val="28"/>
        </w:rPr>
        <w:t xml:space="preserve"> </w:t>
      </w:r>
      <w:r w:rsidRPr="002F61B1">
        <w:rPr>
          <w:sz w:val="28"/>
          <w:szCs w:val="28"/>
        </w:rPr>
        <w:t>систему инженерных сооружений, надежная и эффективная работа которых</w:t>
      </w:r>
      <w:r w:rsidRPr="002F61B1">
        <w:rPr>
          <w:spacing w:val="1"/>
          <w:sz w:val="28"/>
          <w:szCs w:val="28"/>
        </w:rPr>
        <w:t xml:space="preserve"> </w:t>
      </w:r>
      <w:r w:rsidRPr="002F61B1">
        <w:rPr>
          <w:sz w:val="28"/>
          <w:szCs w:val="28"/>
        </w:rPr>
        <w:t>является</w:t>
      </w:r>
      <w:r w:rsidRPr="002F61B1">
        <w:rPr>
          <w:spacing w:val="1"/>
          <w:sz w:val="28"/>
          <w:szCs w:val="28"/>
        </w:rPr>
        <w:t xml:space="preserve"> </w:t>
      </w:r>
      <w:r w:rsidRPr="002F61B1">
        <w:rPr>
          <w:sz w:val="28"/>
          <w:szCs w:val="28"/>
        </w:rPr>
        <w:t>одной</w:t>
      </w:r>
      <w:r w:rsidRPr="002F61B1">
        <w:rPr>
          <w:spacing w:val="1"/>
          <w:sz w:val="28"/>
          <w:szCs w:val="28"/>
        </w:rPr>
        <w:t xml:space="preserve"> </w:t>
      </w:r>
      <w:r w:rsidRPr="002F61B1">
        <w:rPr>
          <w:sz w:val="28"/>
          <w:szCs w:val="28"/>
        </w:rPr>
        <w:t>из</w:t>
      </w:r>
      <w:r w:rsidRPr="002F61B1">
        <w:rPr>
          <w:spacing w:val="1"/>
          <w:sz w:val="28"/>
          <w:szCs w:val="28"/>
        </w:rPr>
        <w:t xml:space="preserve"> </w:t>
      </w:r>
      <w:r w:rsidRPr="002F61B1">
        <w:rPr>
          <w:sz w:val="28"/>
          <w:szCs w:val="28"/>
        </w:rPr>
        <w:t>важнейших</w:t>
      </w:r>
      <w:r w:rsidRPr="002F61B1">
        <w:rPr>
          <w:spacing w:val="1"/>
          <w:sz w:val="28"/>
          <w:szCs w:val="28"/>
        </w:rPr>
        <w:t xml:space="preserve"> </w:t>
      </w:r>
      <w:r w:rsidRPr="002F61B1">
        <w:rPr>
          <w:sz w:val="28"/>
          <w:szCs w:val="28"/>
        </w:rPr>
        <w:t>составляющих</w:t>
      </w:r>
      <w:r w:rsidRPr="002F61B1">
        <w:rPr>
          <w:spacing w:val="1"/>
          <w:sz w:val="28"/>
          <w:szCs w:val="28"/>
        </w:rPr>
        <w:t xml:space="preserve"> </w:t>
      </w:r>
      <w:r w:rsidRPr="002F61B1">
        <w:rPr>
          <w:sz w:val="28"/>
          <w:szCs w:val="28"/>
        </w:rPr>
        <w:t>благополучия</w:t>
      </w:r>
      <w:r w:rsidRPr="002F61B1">
        <w:rPr>
          <w:spacing w:val="1"/>
          <w:sz w:val="28"/>
          <w:szCs w:val="28"/>
        </w:rPr>
        <w:t xml:space="preserve"> </w:t>
      </w:r>
      <w:r w:rsidRPr="002F61B1">
        <w:rPr>
          <w:sz w:val="28"/>
          <w:szCs w:val="28"/>
        </w:rPr>
        <w:t>населенного</w:t>
      </w:r>
      <w:r w:rsidRPr="002F61B1">
        <w:rPr>
          <w:spacing w:val="1"/>
          <w:sz w:val="28"/>
          <w:szCs w:val="28"/>
        </w:rPr>
        <w:t xml:space="preserve"> </w:t>
      </w:r>
      <w:r w:rsidRPr="002F61B1">
        <w:rPr>
          <w:sz w:val="28"/>
          <w:szCs w:val="28"/>
        </w:rPr>
        <w:t>пункта.</w:t>
      </w:r>
    </w:p>
    <w:p w:rsidR="002F61B1" w:rsidRPr="002F61B1" w:rsidRDefault="002F61B1" w:rsidP="002F61B1">
      <w:pPr>
        <w:pStyle w:val="af6"/>
        <w:spacing w:before="0" w:beforeAutospacing="0" w:after="0" w:afterAutospacing="0" w:line="360" w:lineRule="auto"/>
        <w:ind w:right="345" w:firstLine="567"/>
        <w:jc w:val="both"/>
        <w:rPr>
          <w:sz w:val="28"/>
          <w:szCs w:val="28"/>
        </w:rPr>
      </w:pPr>
      <w:r w:rsidRPr="002F61B1">
        <w:rPr>
          <w:sz w:val="28"/>
          <w:szCs w:val="28"/>
        </w:rPr>
        <w:t>В</w:t>
      </w:r>
      <w:r w:rsidRPr="002F61B1">
        <w:rPr>
          <w:spacing w:val="1"/>
          <w:sz w:val="28"/>
          <w:szCs w:val="28"/>
        </w:rPr>
        <w:t xml:space="preserve"> </w:t>
      </w:r>
      <w:r w:rsidRPr="002F61B1">
        <w:rPr>
          <w:sz w:val="28"/>
          <w:szCs w:val="28"/>
        </w:rPr>
        <w:t>условиях</w:t>
      </w:r>
      <w:r w:rsidRPr="002F61B1">
        <w:rPr>
          <w:spacing w:val="1"/>
          <w:sz w:val="28"/>
          <w:szCs w:val="28"/>
        </w:rPr>
        <w:t xml:space="preserve"> </w:t>
      </w:r>
      <w:r w:rsidRPr="002F61B1">
        <w:rPr>
          <w:sz w:val="28"/>
          <w:szCs w:val="28"/>
        </w:rPr>
        <w:t>экономии</w:t>
      </w:r>
      <w:r w:rsidRPr="002F61B1">
        <w:rPr>
          <w:spacing w:val="1"/>
          <w:sz w:val="28"/>
          <w:szCs w:val="28"/>
        </w:rPr>
        <w:t xml:space="preserve"> </w:t>
      </w:r>
      <w:r w:rsidRPr="002F61B1">
        <w:rPr>
          <w:sz w:val="28"/>
          <w:szCs w:val="28"/>
        </w:rPr>
        <w:t>воды</w:t>
      </w:r>
      <w:r w:rsidRPr="002F61B1">
        <w:rPr>
          <w:spacing w:val="1"/>
          <w:sz w:val="28"/>
          <w:szCs w:val="28"/>
        </w:rPr>
        <w:t xml:space="preserve"> </w:t>
      </w:r>
      <w:r w:rsidRPr="002F61B1">
        <w:rPr>
          <w:sz w:val="28"/>
          <w:szCs w:val="28"/>
        </w:rPr>
        <w:t>и</w:t>
      </w:r>
      <w:r w:rsidRPr="002F61B1">
        <w:rPr>
          <w:spacing w:val="1"/>
          <w:sz w:val="28"/>
          <w:szCs w:val="28"/>
        </w:rPr>
        <w:t xml:space="preserve"> </w:t>
      </w:r>
      <w:r w:rsidRPr="002F61B1">
        <w:rPr>
          <w:sz w:val="28"/>
          <w:szCs w:val="28"/>
        </w:rPr>
        <w:t>ежегодного</w:t>
      </w:r>
      <w:r w:rsidRPr="002F61B1">
        <w:rPr>
          <w:spacing w:val="1"/>
          <w:sz w:val="28"/>
          <w:szCs w:val="28"/>
        </w:rPr>
        <w:t xml:space="preserve"> </w:t>
      </w:r>
      <w:r w:rsidRPr="002F61B1">
        <w:rPr>
          <w:sz w:val="28"/>
          <w:szCs w:val="28"/>
        </w:rPr>
        <w:t>сокращения</w:t>
      </w:r>
      <w:r w:rsidRPr="002F61B1">
        <w:rPr>
          <w:spacing w:val="1"/>
          <w:sz w:val="28"/>
          <w:szCs w:val="28"/>
        </w:rPr>
        <w:t xml:space="preserve"> </w:t>
      </w:r>
      <w:r w:rsidRPr="002F61B1">
        <w:rPr>
          <w:sz w:val="28"/>
          <w:szCs w:val="28"/>
        </w:rPr>
        <w:t>объемов</w:t>
      </w:r>
      <w:r w:rsidRPr="002F61B1">
        <w:rPr>
          <w:spacing w:val="1"/>
          <w:sz w:val="28"/>
          <w:szCs w:val="28"/>
        </w:rPr>
        <w:t xml:space="preserve"> </w:t>
      </w:r>
      <w:r w:rsidRPr="002F61B1">
        <w:rPr>
          <w:sz w:val="28"/>
          <w:szCs w:val="28"/>
        </w:rPr>
        <w:t>водопотребления и водоотведения приоритетными направлениями развития</w:t>
      </w:r>
      <w:r w:rsidRPr="002F61B1">
        <w:rPr>
          <w:spacing w:val="1"/>
          <w:sz w:val="28"/>
          <w:szCs w:val="28"/>
        </w:rPr>
        <w:t xml:space="preserve"> </w:t>
      </w:r>
      <w:r w:rsidRPr="002F61B1">
        <w:rPr>
          <w:sz w:val="28"/>
          <w:szCs w:val="28"/>
        </w:rPr>
        <w:t>системы</w:t>
      </w:r>
      <w:r w:rsidRPr="002F61B1">
        <w:rPr>
          <w:spacing w:val="1"/>
          <w:sz w:val="28"/>
          <w:szCs w:val="28"/>
        </w:rPr>
        <w:t xml:space="preserve"> </w:t>
      </w:r>
      <w:r w:rsidRPr="002F61B1">
        <w:rPr>
          <w:sz w:val="28"/>
          <w:szCs w:val="28"/>
        </w:rPr>
        <w:t>водоотведения</w:t>
      </w:r>
      <w:r w:rsidRPr="002F61B1">
        <w:rPr>
          <w:spacing w:val="1"/>
          <w:sz w:val="28"/>
          <w:szCs w:val="28"/>
        </w:rPr>
        <w:t xml:space="preserve"> </w:t>
      </w:r>
      <w:r w:rsidRPr="002F61B1">
        <w:rPr>
          <w:sz w:val="28"/>
          <w:szCs w:val="28"/>
        </w:rPr>
        <w:t>являются</w:t>
      </w:r>
      <w:r w:rsidRPr="002F61B1">
        <w:rPr>
          <w:spacing w:val="1"/>
          <w:sz w:val="28"/>
          <w:szCs w:val="28"/>
        </w:rPr>
        <w:t xml:space="preserve"> </w:t>
      </w:r>
      <w:r w:rsidRPr="002F61B1">
        <w:rPr>
          <w:sz w:val="28"/>
          <w:szCs w:val="28"/>
        </w:rPr>
        <w:t>повышение</w:t>
      </w:r>
      <w:r w:rsidRPr="002F61B1">
        <w:rPr>
          <w:spacing w:val="1"/>
          <w:sz w:val="28"/>
          <w:szCs w:val="28"/>
        </w:rPr>
        <w:t xml:space="preserve"> </w:t>
      </w:r>
      <w:r w:rsidRPr="002F61B1">
        <w:rPr>
          <w:sz w:val="28"/>
          <w:szCs w:val="28"/>
        </w:rPr>
        <w:t>качества</w:t>
      </w:r>
      <w:r w:rsidRPr="002F61B1">
        <w:rPr>
          <w:spacing w:val="1"/>
          <w:sz w:val="28"/>
          <w:szCs w:val="28"/>
        </w:rPr>
        <w:t xml:space="preserve"> </w:t>
      </w:r>
      <w:r w:rsidRPr="002F61B1">
        <w:rPr>
          <w:sz w:val="28"/>
          <w:szCs w:val="28"/>
        </w:rPr>
        <w:t>очистки</w:t>
      </w:r>
      <w:r w:rsidRPr="002F61B1">
        <w:rPr>
          <w:spacing w:val="1"/>
          <w:sz w:val="28"/>
          <w:szCs w:val="28"/>
        </w:rPr>
        <w:t xml:space="preserve"> </w:t>
      </w:r>
      <w:r w:rsidRPr="002F61B1">
        <w:rPr>
          <w:sz w:val="28"/>
          <w:szCs w:val="28"/>
        </w:rPr>
        <w:t>стоков</w:t>
      </w:r>
      <w:r w:rsidRPr="002F61B1">
        <w:rPr>
          <w:spacing w:val="1"/>
          <w:sz w:val="28"/>
          <w:szCs w:val="28"/>
        </w:rPr>
        <w:t xml:space="preserve"> </w:t>
      </w:r>
      <w:r w:rsidRPr="002F61B1">
        <w:rPr>
          <w:sz w:val="28"/>
          <w:szCs w:val="28"/>
        </w:rPr>
        <w:t>и</w:t>
      </w:r>
      <w:r w:rsidRPr="002F61B1">
        <w:rPr>
          <w:spacing w:val="1"/>
          <w:sz w:val="28"/>
          <w:szCs w:val="28"/>
        </w:rPr>
        <w:t xml:space="preserve"> </w:t>
      </w:r>
      <w:r w:rsidRPr="002F61B1">
        <w:rPr>
          <w:sz w:val="28"/>
          <w:szCs w:val="28"/>
        </w:rPr>
        <w:t>надежности работы сетей и сооружений. Трубопроводные сети являются не</w:t>
      </w:r>
      <w:r w:rsidRPr="002F61B1">
        <w:rPr>
          <w:spacing w:val="1"/>
          <w:sz w:val="28"/>
          <w:szCs w:val="28"/>
        </w:rPr>
        <w:t xml:space="preserve"> </w:t>
      </w:r>
      <w:r w:rsidRPr="002F61B1">
        <w:rPr>
          <w:sz w:val="28"/>
          <w:szCs w:val="28"/>
        </w:rPr>
        <w:t>только наиболее функционально значимым элементом системы канализации,</w:t>
      </w:r>
      <w:r w:rsidRPr="002F61B1">
        <w:rPr>
          <w:spacing w:val="1"/>
          <w:sz w:val="28"/>
          <w:szCs w:val="28"/>
        </w:rPr>
        <w:t xml:space="preserve"> </w:t>
      </w:r>
      <w:r w:rsidRPr="002F61B1">
        <w:rPr>
          <w:sz w:val="28"/>
          <w:szCs w:val="28"/>
        </w:rPr>
        <w:t>но и наиболее уязвимым с точки зрения надежности. По-прежнему острой</w:t>
      </w:r>
      <w:r w:rsidRPr="002F61B1">
        <w:rPr>
          <w:spacing w:val="1"/>
          <w:sz w:val="28"/>
          <w:szCs w:val="28"/>
        </w:rPr>
        <w:t xml:space="preserve"> </w:t>
      </w:r>
      <w:r w:rsidRPr="002F61B1">
        <w:rPr>
          <w:sz w:val="28"/>
          <w:szCs w:val="28"/>
        </w:rPr>
        <w:t>остается</w:t>
      </w:r>
      <w:r w:rsidRPr="002F61B1">
        <w:rPr>
          <w:spacing w:val="-4"/>
          <w:sz w:val="28"/>
          <w:szCs w:val="28"/>
        </w:rPr>
        <w:t xml:space="preserve"> </w:t>
      </w:r>
      <w:r w:rsidRPr="002F61B1">
        <w:rPr>
          <w:sz w:val="28"/>
          <w:szCs w:val="28"/>
        </w:rPr>
        <w:t>проблема</w:t>
      </w:r>
      <w:r w:rsidRPr="002F61B1">
        <w:rPr>
          <w:spacing w:val="-4"/>
          <w:sz w:val="28"/>
          <w:szCs w:val="28"/>
        </w:rPr>
        <w:t xml:space="preserve"> </w:t>
      </w:r>
      <w:r w:rsidRPr="002F61B1">
        <w:rPr>
          <w:sz w:val="28"/>
          <w:szCs w:val="28"/>
        </w:rPr>
        <w:t>износа</w:t>
      </w:r>
      <w:r w:rsidRPr="002F61B1">
        <w:rPr>
          <w:spacing w:val="-4"/>
          <w:sz w:val="28"/>
          <w:szCs w:val="28"/>
        </w:rPr>
        <w:t xml:space="preserve"> </w:t>
      </w:r>
      <w:r w:rsidRPr="002F61B1">
        <w:rPr>
          <w:sz w:val="28"/>
          <w:szCs w:val="28"/>
        </w:rPr>
        <w:t>канализационной</w:t>
      </w:r>
      <w:r w:rsidRPr="002F61B1">
        <w:rPr>
          <w:spacing w:val="-4"/>
          <w:sz w:val="28"/>
          <w:szCs w:val="28"/>
        </w:rPr>
        <w:t xml:space="preserve"> </w:t>
      </w:r>
      <w:r w:rsidRPr="002F61B1">
        <w:rPr>
          <w:sz w:val="28"/>
          <w:szCs w:val="28"/>
        </w:rPr>
        <w:t>сети.</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3.3.8 Качество очистки стоков</w:t>
      </w:r>
    </w:p>
    <w:p w:rsidR="002F61B1" w:rsidRPr="002F61B1" w:rsidRDefault="002F61B1" w:rsidP="002F61B1">
      <w:pPr>
        <w:spacing w:after="0" w:line="360" w:lineRule="auto"/>
        <w:ind w:right="351" w:firstLine="566"/>
        <w:jc w:val="both"/>
        <w:rPr>
          <w:rFonts w:ascii="Times New Roman" w:hAnsi="Times New Roman" w:cs="Times New Roman"/>
          <w:sz w:val="28"/>
          <w:szCs w:val="28"/>
        </w:rPr>
      </w:pPr>
      <w:r w:rsidRPr="002F61B1">
        <w:rPr>
          <w:rFonts w:ascii="Times New Roman" w:hAnsi="Times New Roman" w:cs="Times New Roman"/>
          <w:spacing w:val="-1"/>
          <w:sz w:val="28"/>
          <w:szCs w:val="28"/>
        </w:rPr>
        <w:t>Качество</w:t>
      </w:r>
      <w:r w:rsidRPr="002F61B1">
        <w:rPr>
          <w:rFonts w:ascii="Times New Roman" w:hAnsi="Times New Roman" w:cs="Times New Roman"/>
          <w:spacing w:val="-10"/>
          <w:sz w:val="28"/>
          <w:szCs w:val="28"/>
        </w:rPr>
        <w:t xml:space="preserve"> </w:t>
      </w:r>
      <w:r w:rsidRPr="002F61B1">
        <w:rPr>
          <w:rFonts w:ascii="Times New Roman" w:hAnsi="Times New Roman" w:cs="Times New Roman"/>
          <w:spacing w:val="-1"/>
          <w:sz w:val="28"/>
          <w:szCs w:val="28"/>
        </w:rPr>
        <w:t>услуг</w:t>
      </w:r>
      <w:r w:rsidRPr="002F61B1">
        <w:rPr>
          <w:rFonts w:ascii="Times New Roman" w:hAnsi="Times New Roman" w:cs="Times New Roman"/>
          <w:spacing w:val="-15"/>
          <w:sz w:val="28"/>
          <w:szCs w:val="28"/>
        </w:rPr>
        <w:t xml:space="preserve"> </w:t>
      </w:r>
      <w:r w:rsidRPr="002F61B1">
        <w:rPr>
          <w:rFonts w:ascii="Times New Roman" w:hAnsi="Times New Roman" w:cs="Times New Roman"/>
          <w:spacing w:val="-1"/>
          <w:sz w:val="28"/>
          <w:szCs w:val="28"/>
        </w:rPr>
        <w:t>водоотведения</w:t>
      </w:r>
      <w:r w:rsidRPr="002F61B1">
        <w:rPr>
          <w:rFonts w:ascii="Times New Roman" w:hAnsi="Times New Roman" w:cs="Times New Roman"/>
          <w:spacing w:val="-14"/>
          <w:sz w:val="28"/>
          <w:szCs w:val="28"/>
        </w:rPr>
        <w:t xml:space="preserve"> </w:t>
      </w:r>
      <w:r w:rsidRPr="002F61B1">
        <w:rPr>
          <w:rFonts w:ascii="Times New Roman" w:hAnsi="Times New Roman" w:cs="Times New Roman"/>
          <w:sz w:val="28"/>
          <w:szCs w:val="28"/>
        </w:rPr>
        <w:t>определяется</w:t>
      </w:r>
      <w:r w:rsidRPr="002F61B1">
        <w:rPr>
          <w:rFonts w:ascii="Times New Roman" w:hAnsi="Times New Roman" w:cs="Times New Roman"/>
          <w:spacing w:val="-10"/>
          <w:sz w:val="28"/>
          <w:szCs w:val="28"/>
        </w:rPr>
        <w:t xml:space="preserve"> </w:t>
      </w:r>
      <w:r w:rsidRPr="002F61B1">
        <w:rPr>
          <w:rFonts w:ascii="Times New Roman" w:hAnsi="Times New Roman" w:cs="Times New Roman"/>
          <w:sz w:val="28"/>
          <w:szCs w:val="28"/>
        </w:rPr>
        <w:t>условиями</w:t>
      </w:r>
      <w:r w:rsidRPr="002F61B1">
        <w:rPr>
          <w:rFonts w:ascii="Times New Roman" w:hAnsi="Times New Roman" w:cs="Times New Roman"/>
          <w:spacing w:val="-14"/>
          <w:sz w:val="28"/>
          <w:szCs w:val="28"/>
        </w:rPr>
        <w:t xml:space="preserve"> </w:t>
      </w:r>
      <w:r w:rsidRPr="002F61B1">
        <w:rPr>
          <w:rFonts w:ascii="Times New Roman" w:hAnsi="Times New Roman" w:cs="Times New Roman"/>
          <w:sz w:val="28"/>
          <w:szCs w:val="28"/>
        </w:rPr>
        <w:t>договора</w:t>
      </w:r>
      <w:r w:rsidRPr="002F61B1">
        <w:rPr>
          <w:rFonts w:ascii="Times New Roman" w:hAnsi="Times New Roman" w:cs="Times New Roman"/>
          <w:spacing w:val="-12"/>
          <w:sz w:val="28"/>
          <w:szCs w:val="28"/>
        </w:rPr>
        <w:t xml:space="preserve"> </w:t>
      </w:r>
      <w:r w:rsidRPr="002F61B1">
        <w:rPr>
          <w:rFonts w:ascii="Times New Roman" w:hAnsi="Times New Roman" w:cs="Times New Roman"/>
          <w:sz w:val="28"/>
          <w:szCs w:val="28"/>
        </w:rPr>
        <w:t>и</w:t>
      </w:r>
      <w:r w:rsidRPr="002F61B1">
        <w:rPr>
          <w:rFonts w:ascii="Times New Roman" w:hAnsi="Times New Roman" w:cs="Times New Roman"/>
          <w:spacing w:val="-13"/>
          <w:sz w:val="28"/>
          <w:szCs w:val="28"/>
        </w:rPr>
        <w:t xml:space="preserve"> </w:t>
      </w:r>
      <w:r w:rsidRPr="002F61B1">
        <w:rPr>
          <w:rFonts w:ascii="Times New Roman" w:hAnsi="Times New Roman" w:cs="Times New Roman"/>
          <w:sz w:val="28"/>
          <w:szCs w:val="28"/>
        </w:rPr>
        <w:t>гарантирует</w:t>
      </w:r>
      <w:r w:rsidRPr="002F61B1">
        <w:rPr>
          <w:rFonts w:ascii="Times New Roman" w:hAnsi="Times New Roman" w:cs="Times New Roman"/>
          <w:spacing w:val="-63"/>
          <w:sz w:val="28"/>
          <w:szCs w:val="28"/>
        </w:rPr>
        <w:t xml:space="preserve"> </w:t>
      </w:r>
      <w:r w:rsidRPr="002F61B1">
        <w:rPr>
          <w:rFonts w:ascii="Times New Roman" w:hAnsi="Times New Roman" w:cs="Times New Roman"/>
          <w:sz w:val="28"/>
          <w:szCs w:val="28"/>
        </w:rPr>
        <w:t>бесперебойность</w:t>
      </w:r>
      <w:r w:rsidRPr="002F61B1">
        <w:rPr>
          <w:rFonts w:ascii="Times New Roman" w:hAnsi="Times New Roman" w:cs="Times New Roman"/>
          <w:spacing w:val="-14"/>
          <w:sz w:val="28"/>
          <w:szCs w:val="28"/>
        </w:rPr>
        <w:t xml:space="preserve"> </w:t>
      </w:r>
      <w:r w:rsidRPr="002F61B1">
        <w:rPr>
          <w:rFonts w:ascii="Times New Roman" w:hAnsi="Times New Roman" w:cs="Times New Roman"/>
          <w:sz w:val="28"/>
          <w:szCs w:val="28"/>
        </w:rPr>
        <w:t>их</w:t>
      </w:r>
      <w:r w:rsidRPr="002F61B1">
        <w:rPr>
          <w:rFonts w:ascii="Times New Roman" w:hAnsi="Times New Roman" w:cs="Times New Roman"/>
          <w:spacing w:val="-12"/>
          <w:sz w:val="28"/>
          <w:szCs w:val="28"/>
        </w:rPr>
        <w:t xml:space="preserve"> </w:t>
      </w:r>
      <w:r w:rsidRPr="002F61B1">
        <w:rPr>
          <w:rFonts w:ascii="Times New Roman" w:hAnsi="Times New Roman" w:cs="Times New Roman"/>
          <w:sz w:val="28"/>
          <w:szCs w:val="28"/>
        </w:rPr>
        <w:t>предоставления,</w:t>
      </w:r>
      <w:r w:rsidRPr="002F61B1">
        <w:rPr>
          <w:rFonts w:ascii="Times New Roman" w:hAnsi="Times New Roman" w:cs="Times New Roman"/>
          <w:spacing w:val="-13"/>
          <w:sz w:val="28"/>
          <w:szCs w:val="28"/>
        </w:rPr>
        <w:t xml:space="preserve"> </w:t>
      </w:r>
      <w:r w:rsidRPr="002F61B1">
        <w:rPr>
          <w:rFonts w:ascii="Times New Roman" w:hAnsi="Times New Roman" w:cs="Times New Roman"/>
          <w:sz w:val="28"/>
          <w:szCs w:val="28"/>
        </w:rPr>
        <w:t>а</w:t>
      </w:r>
      <w:r w:rsidRPr="002F61B1">
        <w:rPr>
          <w:rFonts w:ascii="Times New Roman" w:hAnsi="Times New Roman" w:cs="Times New Roman"/>
          <w:spacing w:val="-10"/>
          <w:sz w:val="28"/>
          <w:szCs w:val="28"/>
        </w:rPr>
        <w:t xml:space="preserve"> </w:t>
      </w:r>
      <w:r w:rsidRPr="002F61B1">
        <w:rPr>
          <w:rFonts w:ascii="Times New Roman" w:hAnsi="Times New Roman" w:cs="Times New Roman"/>
          <w:sz w:val="28"/>
          <w:szCs w:val="28"/>
        </w:rPr>
        <w:t>также</w:t>
      </w:r>
      <w:r w:rsidRPr="002F61B1">
        <w:rPr>
          <w:rFonts w:ascii="Times New Roman" w:hAnsi="Times New Roman" w:cs="Times New Roman"/>
          <w:spacing w:val="-13"/>
          <w:sz w:val="28"/>
          <w:szCs w:val="28"/>
        </w:rPr>
        <w:t xml:space="preserve"> </w:t>
      </w:r>
      <w:r w:rsidRPr="002F61B1">
        <w:rPr>
          <w:rFonts w:ascii="Times New Roman" w:hAnsi="Times New Roman" w:cs="Times New Roman"/>
          <w:sz w:val="28"/>
          <w:szCs w:val="28"/>
        </w:rPr>
        <w:t>соответствие</w:t>
      </w:r>
      <w:r w:rsidRPr="002F61B1">
        <w:rPr>
          <w:rFonts w:ascii="Times New Roman" w:hAnsi="Times New Roman" w:cs="Times New Roman"/>
          <w:spacing w:val="-12"/>
          <w:sz w:val="28"/>
          <w:szCs w:val="28"/>
        </w:rPr>
        <w:t xml:space="preserve"> </w:t>
      </w:r>
      <w:r w:rsidRPr="002F61B1">
        <w:rPr>
          <w:rFonts w:ascii="Times New Roman" w:hAnsi="Times New Roman" w:cs="Times New Roman"/>
          <w:sz w:val="28"/>
          <w:szCs w:val="28"/>
        </w:rPr>
        <w:t>стандартам</w:t>
      </w:r>
      <w:r w:rsidRPr="002F61B1">
        <w:rPr>
          <w:rFonts w:ascii="Times New Roman" w:hAnsi="Times New Roman" w:cs="Times New Roman"/>
          <w:spacing w:val="-14"/>
          <w:sz w:val="28"/>
          <w:szCs w:val="28"/>
        </w:rPr>
        <w:t xml:space="preserve"> </w:t>
      </w:r>
      <w:r w:rsidRPr="002F61B1">
        <w:rPr>
          <w:rFonts w:ascii="Times New Roman" w:hAnsi="Times New Roman" w:cs="Times New Roman"/>
          <w:sz w:val="28"/>
          <w:szCs w:val="28"/>
        </w:rPr>
        <w:t>и</w:t>
      </w:r>
      <w:r w:rsidRPr="002F61B1">
        <w:rPr>
          <w:rFonts w:ascii="Times New Roman" w:hAnsi="Times New Roman" w:cs="Times New Roman"/>
          <w:spacing w:val="-13"/>
          <w:sz w:val="28"/>
          <w:szCs w:val="28"/>
        </w:rPr>
        <w:t xml:space="preserve"> </w:t>
      </w:r>
      <w:r w:rsidR="00055132" w:rsidRPr="002F61B1">
        <w:rPr>
          <w:rFonts w:ascii="Times New Roman" w:hAnsi="Times New Roman" w:cs="Times New Roman"/>
          <w:sz w:val="28"/>
          <w:szCs w:val="28"/>
        </w:rPr>
        <w:t>нормативам</w:t>
      </w:r>
      <w:r w:rsidR="00055132">
        <w:rPr>
          <w:rFonts w:ascii="Times New Roman" w:hAnsi="Times New Roman" w:cs="Times New Roman"/>
          <w:sz w:val="28"/>
          <w:szCs w:val="28"/>
        </w:rPr>
        <w:t xml:space="preserve"> </w:t>
      </w:r>
      <w:r w:rsidR="00055132" w:rsidRPr="002F61B1">
        <w:rPr>
          <w:rFonts w:ascii="Times New Roman" w:hAnsi="Times New Roman" w:cs="Times New Roman"/>
          <w:spacing w:val="-62"/>
          <w:sz w:val="28"/>
          <w:szCs w:val="28"/>
        </w:rPr>
        <w:t>ПДС</w:t>
      </w:r>
      <w:r w:rsidRPr="002F61B1">
        <w:rPr>
          <w:rFonts w:ascii="Times New Roman" w:hAnsi="Times New Roman" w:cs="Times New Roman"/>
          <w:spacing w:val="-2"/>
          <w:sz w:val="28"/>
          <w:szCs w:val="28"/>
        </w:rPr>
        <w:t xml:space="preserve"> </w:t>
      </w:r>
      <w:r w:rsidRPr="002F61B1">
        <w:rPr>
          <w:rFonts w:ascii="Times New Roman" w:hAnsi="Times New Roman" w:cs="Times New Roman"/>
          <w:sz w:val="28"/>
          <w:szCs w:val="28"/>
        </w:rPr>
        <w:t>в</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водоем.</w:t>
      </w:r>
    </w:p>
    <w:p w:rsidR="002F61B1" w:rsidRPr="002F61B1" w:rsidRDefault="002F61B1" w:rsidP="002F61B1">
      <w:pPr>
        <w:spacing w:after="0" w:line="360" w:lineRule="auto"/>
        <w:ind w:right="351" w:firstLine="566"/>
        <w:jc w:val="both"/>
        <w:rPr>
          <w:rFonts w:ascii="Times New Roman" w:hAnsi="Times New Roman" w:cs="Times New Roman"/>
          <w:sz w:val="28"/>
          <w:szCs w:val="28"/>
        </w:rPr>
      </w:pPr>
      <w:r w:rsidRPr="002F61B1">
        <w:rPr>
          <w:rFonts w:ascii="Times New Roman" w:hAnsi="Times New Roman" w:cs="Times New Roman"/>
          <w:spacing w:val="-1"/>
          <w:sz w:val="28"/>
          <w:szCs w:val="28"/>
        </w:rPr>
        <w:t>Показателями,</w:t>
      </w:r>
      <w:r w:rsidRPr="002F61B1">
        <w:rPr>
          <w:rFonts w:ascii="Times New Roman" w:hAnsi="Times New Roman" w:cs="Times New Roman"/>
          <w:spacing w:val="-13"/>
          <w:sz w:val="28"/>
          <w:szCs w:val="28"/>
        </w:rPr>
        <w:t xml:space="preserve"> </w:t>
      </w:r>
      <w:r w:rsidRPr="002F61B1">
        <w:rPr>
          <w:rFonts w:ascii="Times New Roman" w:hAnsi="Times New Roman" w:cs="Times New Roman"/>
          <w:spacing w:val="-1"/>
          <w:sz w:val="28"/>
          <w:szCs w:val="28"/>
        </w:rPr>
        <w:t>характеризующими</w:t>
      </w:r>
      <w:r w:rsidRPr="002F61B1">
        <w:rPr>
          <w:rFonts w:ascii="Times New Roman" w:hAnsi="Times New Roman" w:cs="Times New Roman"/>
          <w:spacing w:val="-14"/>
          <w:sz w:val="28"/>
          <w:szCs w:val="28"/>
        </w:rPr>
        <w:t xml:space="preserve"> </w:t>
      </w:r>
      <w:r w:rsidRPr="002F61B1">
        <w:rPr>
          <w:rFonts w:ascii="Times New Roman" w:hAnsi="Times New Roman" w:cs="Times New Roman"/>
          <w:spacing w:val="-1"/>
          <w:sz w:val="28"/>
          <w:szCs w:val="28"/>
        </w:rPr>
        <w:t>параметры</w:t>
      </w:r>
      <w:r w:rsidRPr="002F61B1">
        <w:rPr>
          <w:rFonts w:ascii="Times New Roman" w:hAnsi="Times New Roman" w:cs="Times New Roman"/>
          <w:spacing w:val="-13"/>
          <w:sz w:val="28"/>
          <w:szCs w:val="28"/>
        </w:rPr>
        <w:t xml:space="preserve"> </w:t>
      </w:r>
      <w:r w:rsidRPr="002F61B1">
        <w:rPr>
          <w:rFonts w:ascii="Times New Roman" w:hAnsi="Times New Roman" w:cs="Times New Roman"/>
          <w:sz w:val="28"/>
          <w:szCs w:val="28"/>
        </w:rPr>
        <w:t>качества</w:t>
      </w:r>
      <w:r w:rsidRPr="002F61B1">
        <w:rPr>
          <w:rFonts w:ascii="Times New Roman" w:hAnsi="Times New Roman" w:cs="Times New Roman"/>
          <w:spacing w:val="-14"/>
          <w:sz w:val="28"/>
          <w:szCs w:val="28"/>
        </w:rPr>
        <w:t xml:space="preserve"> </w:t>
      </w:r>
      <w:r w:rsidRPr="002F61B1">
        <w:rPr>
          <w:rFonts w:ascii="Times New Roman" w:hAnsi="Times New Roman" w:cs="Times New Roman"/>
          <w:sz w:val="28"/>
          <w:szCs w:val="28"/>
        </w:rPr>
        <w:t>предоставляемых</w:t>
      </w:r>
      <w:r w:rsidRPr="002F61B1">
        <w:rPr>
          <w:rFonts w:ascii="Times New Roman" w:hAnsi="Times New Roman" w:cs="Times New Roman"/>
          <w:spacing w:val="-9"/>
          <w:sz w:val="28"/>
          <w:szCs w:val="28"/>
        </w:rPr>
        <w:t xml:space="preserve"> </w:t>
      </w:r>
      <w:r w:rsidRPr="002F61B1">
        <w:rPr>
          <w:rFonts w:ascii="Times New Roman" w:hAnsi="Times New Roman" w:cs="Times New Roman"/>
          <w:sz w:val="28"/>
          <w:szCs w:val="28"/>
        </w:rPr>
        <w:t>услуг</w:t>
      </w:r>
      <w:r w:rsidRPr="002F61B1">
        <w:rPr>
          <w:rFonts w:ascii="Times New Roman" w:hAnsi="Times New Roman" w:cs="Times New Roman"/>
          <w:spacing w:val="-63"/>
          <w:sz w:val="28"/>
          <w:szCs w:val="28"/>
        </w:rPr>
        <w:t xml:space="preserve"> </w:t>
      </w:r>
      <w:r w:rsidRPr="002F61B1">
        <w:rPr>
          <w:rFonts w:ascii="Times New Roman" w:hAnsi="Times New Roman" w:cs="Times New Roman"/>
          <w:sz w:val="28"/>
          <w:szCs w:val="28"/>
        </w:rPr>
        <w:t>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поддающимися</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непосредственному</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наблюдению</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оценке</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потребителями,</w:t>
      </w:r>
      <w:r w:rsidRPr="002F61B1">
        <w:rPr>
          <w:rFonts w:ascii="Times New Roman" w:hAnsi="Times New Roman" w:cs="Times New Roman"/>
          <w:spacing w:val="-62"/>
          <w:sz w:val="28"/>
          <w:szCs w:val="28"/>
        </w:rPr>
        <w:t xml:space="preserve"> </w:t>
      </w:r>
      <w:r w:rsidRPr="002F61B1">
        <w:rPr>
          <w:rFonts w:ascii="Times New Roman" w:hAnsi="Times New Roman" w:cs="Times New Roman"/>
          <w:sz w:val="28"/>
          <w:szCs w:val="28"/>
        </w:rPr>
        <w:t>являются:</w:t>
      </w:r>
    </w:p>
    <w:p w:rsidR="002F61B1" w:rsidRPr="002F61B1" w:rsidRDefault="002F61B1" w:rsidP="00055132">
      <w:pPr>
        <w:pStyle w:val="af0"/>
        <w:widowControl w:val="0"/>
        <w:numPr>
          <w:ilvl w:val="0"/>
          <w:numId w:val="51"/>
        </w:numPr>
        <w:tabs>
          <w:tab w:val="left" w:pos="940"/>
        </w:tabs>
        <w:autoSpaceDE w:val="0"/>
        <w:autoSpaceDN w:val="0"/>
        <w:spacing w:before="0" w:beforeAutospacing="0" w:after="0" w:afterAutospacing="0" w:line="360" w:lineRule="auto"/>
        <w:ind w:left="941" w:hanging="153"/>
        <w:contextualSpacing/>
        <w:jc w:val="both"/>
        <w:rPr>
          <w:sz w:val="28"/>
          <w:szCs w:val="28"/>
        </w:rPr>
      </w:pPr>
      <w:r w:rsidRPr="002F61B1">
        <w:rPr>
          <w:sz w:val="28"/>
          <w:szCs w:val="28"/>
        </w:rPr>
        <w:t>перебои</w:t>
      </w:r>
      <w:r w:rsidRPr="002F61B1">
        <w:rPr>
          <w:spacing w:val="-3"/>
          <w:sz w:val="28"/>
          <w:szCs w:val="28"/>
        </w:rPr>
        <w:t xml:space="preserve"> </w:t>
      </w:r>
      <w:r w:rsidRPr="002F61B1">
        <w:rPr>
          <w:sz w:val="28"/>
          <w:szCs w:val="28"/>
        </w:rPr>
        <w:t>в</w:t>
      </w:r>
      <w:r w:rsidRPr="002F61B1">
        <w:rPr>
          <w:spacing w:val="-3"/>
          <w:sz w:val="28"/>
          <w:szCs w:val="28"/>
        </w:rPr>
        <w:t xml:space="preserve"> </w:t>
      </w:r>
      <w:r w:rsidRPr="002F61B1">
        <w:rPr>
          <w:sz w:val="28"/>
          <w:szCs w:val="28"/>
        </w:rPr>
        <w:t>водоотведении;</w:t>
      </w:r>
    </w:p>
    <w:p w:rsidR="002F61B1" w:rsidRPr="002F61B1" w:rsidRDefault="002F61B1" w:rsidP="00055132">
      <w:pPr>
        <w:pStyle w:val="af0"/>
        <w:widowControl w:val="0"/>
        <w:numPr>
          <w:ilvl w:val="0"/>
          <w:numId w:val="51"/>
        </w:numPr>
        <w:tabs>
          <w:tab w:val="left" w:pos="940"/>
        </w:tabs>
        <w:autoSpaceDE w:val="0"/>
        <w:autoSpaceDN w:val="0"/>
        <w:spacing w:before="150" w:beforeAutospacing="0" w:after="0" w:afterAutospacing="0" w:line="360" w:lineRule="auto"/>
        <w:ind w:left="941" w:hanging="153"/>
        <w:contextualSpacing/>
        <w:jc w:val="both"/>
        <w:rPr>
          <w:sz w:val="28"/>
          <w:szCs w:val="28"/>
        </w:rPr>
      </w:pPr>
      <w:r w:rsidRPr="002F61B1">
        <w:rPr>
          <w:sz w:val="28"/>
          <w:szCs w:val="28"/>
        </w:rPr>
        <w:t>частота</w:t>
      </w:r>
      <w:r w:rsidRPr="002F61B1">
        <w:rPr>
          <w:spacing w:val="-4"/>
          <w:sz w:val="28"/>
          <w:szCs w:val="28"/>
        </w:rPr>
        <w:t xml:space="preserve"> </w:t>
      </w:r>
      <w:r w:rsidRPr="002F61B1">
        <w:rPr>
          <w:sz w:val="28"/>
          <w:szCs w:val="28"/>
        </w:rPr>
        <w:t>отказов</w:t>
      </w:r>
      <w:r w:rsidRPr="002F61B1">
        <w:rPr>
          <w:spacing w:val="-3"/>
          <w:sz w:val="28"/>
          <w:szCs w:val="28"/>
        </w:rPr>
        <w:t xml:space="preserve"> </w:t>
      </w:r>
      <w:r w:rsidRPr="002F61B1">
        <w:rPr>
          <w:sz w:val="28"/>
          <w:szCs w:val="28"/>
        </w:rPr>
        <w:t>в</w:t>
      </w:r>
      <w:r w:rsidRPr="002F61B1">
        <w:rPr>
          <w:spacing w:val="3"/>
          <w:sz w:val="28"/>
          <w:szCs w:val="28"/>
        </w:rPr>
        <w:t xml:space="preserve"> </w:t>
      </w:r>
      <w:r w:rsidRPr="002F61B1">
        <w:rPr>
          <w:sz w:val="28"/>
          <w:szCs w:val="28"/>
        </w:rPr>
        <w:t>услуге</w:t>
      </w:r>
      <w:r w:rsidRPr="002F61B1">
        <w:rPr>
          <w:spacing w:val="-4"/>
          <w:sz w:val="28"/>
          <w:szCs w:val="28"/>
        </w:rPr>
        <w:t xml:space="preserve"> </w:t>
      </w:r>
      <w:r w:rsidRPr="002F61B1">
        <w:rPr>
          <w:sz w:val="28"/>
          <w:szCs w:val="28"/>
        </w:rPr>
        <w:t>водоотведения;</w:t>
      </w:r>
    </w:p>
    <w:p w:rsidR="002F61B1" w:rsidRPr="002F61B1" w:rsidRDefault="002F61B1" w:rsidP="00055132">
      <w:pPr>
        <w:pStyle w:val="af0"/>
        <w:widowControl w:val="0"/>
        <w:numPr>
          <w:ilvl w:val="0"/>
          <w:numId w:val="51"/>
        </w:numPr>
        <w:tabs>
          <w:tab w:val="left" w:pos="940"/>
        </w:tabs>
        <w:autoSpaceDE w:val="0"/>
        <w:autoSpaceDN w:val="0"/>
        <w:spacing w:before="150" w:beforeAutospacing="0" w:after="0" w:afterAutospacing="0" w:line="360" w:lineRule="auto"/>
        <w:ind w:left="941" w:hanging="153"/>
        <w:contextualSpacing/>
        <w:jc w:val="both"/>
        <w:rPr>
          <w:sz w:val="28"/>
          <w:szCs w:val="28"/>
        </w:rPr>
      </w:pPr>
      <w:r w:rsidRPr="002F61B1">
        <w:rPr>
          <w:sz w:val="28"/>
          <w:szCs w:val="28"/>
        </w:rPr>
        <w:t>отсутствие</w:t>
      </w:r>
      <w:r w:rsidRPr="002F61B1">
        <w:rPr>
          <w:spacing w:val="-3"/>
          <w:sz w:val="28"/>
          <w:szCs w:val="28"/>
        </w:rPr>
        <w:t xml:space="preserve"> </w:t>
      </w:r>
      <w:r w:rsidRPr="002F61B1">
        <w:rPr>
          <w:sz w:val="28"/>
          <w:szCs w:val="28"/>
        </w:rPr>
        <w:t>протечек</w:t>
      </w:r>
      <w:r w:rsidRPr="002F61B1">
        <w:rPr>
          <w:spacing w:val="-1"/>
          <w:sz w:val="28"/>
          <w:szCs w:val="28"/>
        </w:rPr>
        <w:t xml:space="preserve"> </w:t>
      </w:r>
      <w:r w:rsidRPr="002F61B1">
        <w:rPr>
          <w:sz w:val="28"/>
          <w:szCs w:val="28"/>
        </w:rPr>
        <w:t>и</w:t>
      </w:r>
      <w:r w:rsidRPr="002F61B1">
        <w:rPr>
          <w:spacing w:val="-2"/>
          <w:sz w:val="28"/>
          <w:szCs w:val="28"/>
        </w:rPr>
        <w:t xml:space="preserve"> </w:t>
      </w:r>
      <w:r w:rsidRPr="002F61B1">
        <w:rPr>
          <w:sz w:val="28"/>
          <w:szCs w:val="28"/>
        </w:rPr>
        <w:t>запаха.</w:t>
      </w:r>
    </w:p>
    <w:p w:rsidR="002F61B1" w:rsidRPr="00055132" w:rsidRDefault="002F61B1" w:rsidP="00055132">
      <w:pPr>
        <w:spacing w:after="0" w:line="240" w:lineRule="auto"/>
        <w:jc w:val="center"/>
        <w:rPr>
          <w:rFonts w:ascii="Times New Roman" w:hAnsi="Times New Roman" w:cs="Times New Roman"/>
          <w:b/>
          <w:i/>
          <w:sz w:val="28"/>
          <w:szCs w:val="28"/>
        </w:rPr>
      </w:pPr>
      <w:r w:rsidRPr="00055132">
        <w:rPr>
          <w:rFonts w:ascii="Times New Roman" w:hAnsi="Times New Roman" w:cs="Times New Roman"/>
          <w:b/>
          <w:i/>
          <w:sz w:val="28"/>
          <w:szCs w:val="28"/>
        </w:rPr>
        <w:t>Таблица</w:t>
      </w:r>
      <w:r w:rsidRPr="00055132">
        <w:rPr>
          <w:rFonts w:ascii="Times New Roman" w:hAnsi="Times New Roman" w:cs="Times New Roman"/>
          <w:b/>
          <w:i/>
          <w:spacing w:val="-3"/>
          <w:sz w:val="28"/>
          <w:szCs w:val="28"/>
        </w:rPr>
        <w:t xml:space="preserve"> </w:t>
      </w:r>
      <w:r w:rsidR="0005347F" w:rsidRPr="00055132">
        <w:rPr>
          <w:rFonts w:ascii="Times New Roman" w:hAnsi="Times New Roman" w:cs="Times New Roman"/>
          <w:b/>
          <w:i/>
          <w:sz w:val="28"/>
          <w:szCs w:val="28"/>
        </w:rPr>
        <w:t>25</w:t>
      </w:r>
      <w:r w:rsidR="00055132" w:rsidRPr="00055132">
        <w:rPr>
          <w:rFonts w:ascii="Times New Roman" w:hAnsi="Times New Roman" w:cs="Times New Roman"/>
          <w:b/>
          <w:i/>
          <w:sz w:val="28"/>
          <w:szCs w:val="28"/>
        </w:rPr>
        <w:t xml:space="preserve"> –</w:t>
      </w:r>
      <w:r w:rsidRPr="00055132">
        <w:rPr>
          <w:rFonts w:ascii="Times New Roman" w:hAnsi="Times New Roman" w:cs="Times New Roman"/>
          <w:b/>
          <w:i/>
          <w:spacing w:val="-2"/>
          <w:sz w:val="28"/>
          <w:szCs w:val="28"/>
        </w:rPr>
        <w:t xml:space="preserve"> </w:t>
      </w:r>
      <w:r w:rsidRPr="00055132">
        <w:rPr>
          <w:rFonts w:ascii="Times New Roman" w:hAnsi="Times New Roman" w:cs="Times New Roman"/>
          <w:b/>
          <w:i/>
          <w:sz w:val="28"/>
          <w:szCs w:val="28"/>
        </w:rPr>
        <w:t>Параметры</w:t>
      </w:r>
      <w:r w:rsidRPr="00055132">
        <w:rPr>
          <w:rFonts w:ascii="Times New Roman" w:hAnsi="Times New Roman" w:cs="Times New Roman"/>
          <w:b/>
          <w:i/>
          <w:spacing w:val="-3"/>
          <w:sz w:val="28"/>
          <w:szCs w:val="28"/>
        </w:rPr>
        <w:t xml:space="preserve"> </w:t>
      </w:r>
      <w:r w:rsidRPr="00055132">
        <w:rPr>
          <w:rFonts w:ascii="Times New Roman" w:hAnsi="Times New Roman" w:cs="Times New Roman"/>
          <w:b/>
          <w:i/>
          <w:sz w:val="28"/>
          <w:szCs w:val="28"/>
        </w:rPr>
        <w:t>оценки</w:t>
      </w:r>
      <w:r w:rsidRPr="00055132">
        <w:rPr>
          <w:rFonts w:ascii="Times New Roman" w:hAnsi="Times New Roman" w:cs="Times New Roman"/>
          <w:b/>
          <w:i/>
          <w:spacing w:val="-3"/>
          <w:sz w:val="28"/>
          <w:szCs w:val="28"/>
        </w:rPr>
        <w:t xml:space="preserve"> </w:t>
      </w:r>
      <w:r w:rsidRPr="00055132">
        <w:rPr>
          <w:rFonts w:ascii="Times New Roman" w:hAnsi="Times New Roman" w:cs="Times New Roman"/>
          <w:b/>
          <w:i/>
          <w:sz w:val="28"/>
          <w:szCs w:val="28"/>
        </w:rPr>
        <w:t>качества</w:t>
      </w:r>
      <w:r w:rsidRPr="00055132">
        <w:rPr>
          <w:rFonts w:ascii="Times New Roman" w:hAnsi="Times New Roman" w:cs="Times New Roman"/>
          <w:b/>
          <w:i/>
          <w:spacing w:val="-2"/>
          <w:sz w:val="28"/>
          <w:szCs w:val="28"/>
        </w:rPr>
        <w:t xml:space="preserve"> </w:t>
      </w:r>
      <w:r w:rsidRPr="00055132">
        <w:rPr>
          <w:rFonts w:ascii="Times New Roman" w:hAnsi="Times New Roman" w:cs="Times New Roman"/>
          <w:b/>
          <w:i/>
          <w:sz w:val="28"/>
          <w:szCs w:val="28"/>
        </w:rPr>
        <w:t>предоставляемых</w:t>
      </w:r>
      <w:r w:rsidRPr="00055132">
        <w:rPr>
          <w:rFonts w:ascii="Times New Roman" w:hAnsi="Times New Roman" w:cs="Times New Roman"/>
          <w:b/>
          <w:i/>
          <w:spacing w:val="-3"/>
          <w:sz w:val="28"/>
          <w:szCs w:val="28"/>
        </w:rPr>
        <w:t xml:space="preserve"> </w:t>
      </w:r>
      <w:r w:rsidRPr="00055132">
        <w:rPr>
          <w:rFonts w:ascii="Times New Roman" w:hAnsi="Times New Roman" w:cs="Times New Roman"/>
          <w:b/>
          <w:i/>
          <w:sz w:val="28"/>
          <w:szCs w:val="28"/>
        </w:rPr>
        <w:t>услуг</w:t>
      </w:r>
      <w:r w:rsidRPr="00055132">
        <w:rPr>
          <w:rFonts w:ascii="Times New Roman" w:hAnsi="Times New Roman" w:cs="Times New Roman"/>
          <w:b/>
          <w:i/>
          <w:spacing w:val="-3"/>
          <w:sz w:val="28"/>
          <w:szCs w:val="28"/>
        </w:rPr>
        <w:t xml:space="preserve"> </w:t>
      </w:r>
      <w:r w:rsidRPr="00055132">
        <w:rPr>
          <w:rFonts w:ascii="Times New Roman" w:hAnsi="Times New Roman" w:cs="Times New Roman"/>
          <w:b/>
          <w:i/>
          <w:sz w:val="28"/>
          <w:szCs w:val="28"/>
        </w:rPr>
        <w:t>водоотведения</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3394"/>
        <w:gridCol w:w="5946"/>
      </w:tblGrid>
      <w:tr w:rsidR="002F61B1" w:rsidTr="002F61B1">
        <w:trPr>
          <w:trHeight w:val="801"/>
          <w:jc w:val="center"/>
        </w:trPr>
        <w:tc>
          <w:tcPr>
            <w:tcW w:w="3394" w:type="dxa"/>
            <w:shd w:val="clear" w:color="auto" w:fill="C5E0B3" w:themeFill="accent6" w:themeFillTint="66"/>
          </w:tcPr>
          <w:p w:rsidR="002F61B1" w:rsidRPr="002F61B1" w:rsidRDefault="002F61B1" w:rsidP="007D1130">
            <w:pPr>
              <w:pStyle w:val="TableParagraph"/>
              <w:spacing w:before="2"/>
              <w:rPr>
                <w:b/>
                <w:i/>
                <w:sz w:val="24"/>
                <w:lang w:val="ru-RU"/>
              </w:rPr>
            </w:pPr>
          </w:p>
          <w:p w:rsidR="002F61B1" w:rsidRPr="002F61B1" w:rsidRDefault="002F61B1" w:rsidP="007D1130">
            <w:pPr>
              <w:pStyle w:val="TableParagraph"/>
              <w:ind w:left="227"/>
              <w:rPr>
                <w:b/>
                <w:i/>
                <w:sz w:val="20"/>
              </w:rPr>
            </w:pPr>
            <w:r w:rsidRPr="002F61B1">
              <w:rPr>
                <w:b/>
                <w:i/>
                <w:sz w:val="20"/>
              </w:rPr>
              <w:t>Нормативные</w:t>
            </w:r>
            <w:r w:rsidRPr="002F61B1">
              <w:rPr>
                <w:b/>
                <w:i/>
                <w:spacing w:val="-1"/>
                <w:sz w:val="20"/>
              </w:rPr>
              <w:t xml:space="preserve"> </w:t>
            </w:r>
            <w:r w:rsidRPr="002F61B1">
              <w:rPr>
                <w:b/>
                <w:i/>
                <w:sz w:val="20"/>
              </w:rPr>
              <w:t>параметры</w:t>
            </w:r>
            <w:r w:rsidRPr="002F61B1">
              <w:rPr>
                <w:b/>
                <w:i/>
                <w:spacing w:val="-3"/>
                <w:sz w:val="20"/>
              </w:rPr>
              <w:t xml:space="preserve"> </w:t>
            </w:r>
            <w:r w:rsidRPr="002F61B1">
              <w:rPr>
                <w:b/>
                <w:i/>
                <w:sz w:val="20"/>
              </w:rPr>
              <w:t>качества</w:t>
            </w:r>
          </w:p>
        </w:tc>
        <w:tc>
          <w:tcPr>
            <w:tcW w:w="5946" w:type="dxa"/>
            <w:shd w:val="clear" w:color="auto" w:fill="C5E0B3" w:themeFill="accent6" w:themeFillTint="66"/>
          </w:tcPr>
          <w:p w:rsidR="002F61B1" w:rsidRPr="002F61B1" w:rsidRDefault="002F61B1" w:rsidP="007D1130">
            <w:pPr>
              <w:pStyle w:val="TableParagraph"/>
              <w:spacing w:before="165"/>
              <w:ind w:left="2088" w:hanging="1575"/>
              <w:rPr>
                <w:b/>
                <w:i/>
                <w:sz w:val="20"/>
                <w:lang w:val="ru-RU"/>
              </w:rPr>
            </w:pPr>
            <w:r w:rsidRPr="002F61B1">
              <w:rPr>
                <w:b/>
                <w:i/>
                <w:sz w:val="20"/>
                <w:lang w:val="ru-RU"/>
              </w:rPr>
              <w:t>Допустимый</w:t>
            </w:r>
            <w:r w:rsidRPr="002F61B1">
              <w:rPr>
                <w:b/>
                <w:i/>
                <w:spacing w:val="-3"/>
                <w:sz w:val="20"/>
                <w:lang w:val="ru-RU"/>
              </w:rPr>
              <w:t xml:space="preserve"> </w:t>
            </w:r>
            <w:r w:rsidRPr="002F61B1">
              <w:rPr>
                <w:b/>
                <w:i/>
                <w:sz w:val="20"/>
                <w:lang w:val="ru-RU"/>
              </w:rPr>
              <w:t>период</w:t>
            </w:r>
            <w:r w:rsidRPr="002F61B1">
              <w:rPr>
                <w:b/>
                <w:i/>
                <w:spacing w:val="-5"/>
                <w:sz w:val="20"/>
                <w:lang w:val="ru-RU"/>
              </w:rPr>
              <w:t xml:space="preserve"> </w:t>
            </w:r>
            <w:r w:rsidRPr="002F61B1">
              <w:rPr>
                <w:b/>
                <w:i/>
                <w:sz w:val="20"/>
                <w:lang w:val="ru-RU"/>
              </w:rPr>
              <w:t>и</w:t>
            </w:r>
            <w:r w:rsidRPr="002F61B1">
              <w:rPr>
                <w:b/>
                <w:i/>
                <w:spacing w:val="-3"/>
                <w:sz w:val="20"/>
                <w:lang w:val="ru-RU"/>
              </w:rPr>
              <w:t xml:space="preserve"> </w:t>
            </w:r>
            <w:r w:rsidRPr="002F61B1">
              <w:rPr>
                <w:b/>
                <w:i/>
                <w:sz w:val="20"/>
                <w:lang w:val="ru-RU"/>
              </w:rPr>
              <w:t>показатели</w:t>
            </w:r>
            <w:r w:rsidRPr="002F61B1">
              <w:rPr>
                <w:b/>
                <w:i/>
                <w:spacing w:val="-4"/>
                <w:sz w:val="20"/>
                <w:lang w:val="ru-RU"/>
              </w:rPr>
              <w:t xml:space="preserve"> </w:t>
            </w:r>
            <w:r w:rsidRPr="002F61B1">
              <w:rPr>
                <w:b/>
                <w:i/>
                <w:sz w:val="20"/>
                <w:lang w:val="ru-RU"/>
              </w:rPr>
              <w:t>нарушения</w:t>
            </w:r>
            <w:r w:rsidRPr="002F61B1">
              <w:rPr>
                <w:b/>
                <w:i/>
                <w:spacing w:val="-5"/>
                <w:sz w:val="20"/>
                <w:lang w:val="ru-RU"/>
              </w:rPr>
              <w:t xml:space="preserve"> </w:t>
            </w:r>
            <w:r w:rsidRPr="002F61B1">
              <w:rPr>
                <w:b/>
                <w:i/>
                <w:sz w:val="20"/>
                <w:lang w:val="ru-RU"/>
              </w:rPr>
              <w:t>(снижения)</w:t>
            </w:r>
            <w:r w:rsidRPr="002F61B1">
              <w:rPr>
                <w:b/>
                <w:i/>
                <w:spacing w:val="-47"/>
                <w:sz w:val="20"/>
                <w:lang w:val="ru-RU"/>
              </w:rPr>
              <w:t xml:space="preserve"> </w:t>
            </w:r>
            <w:r w:rsidRPr="002F61B1">
              <w:rPr>
                <w:b/>
                <w:i/>
                <w:sz w:val="20"/>
                <w:lang w:val="ru-RU"/>
              </w:rPr>
              <w:t>параметров</w:t>
            </w:r>
            <w:r w:rsidRPr="002F61B1">
              <w:rPr>
                <w:b/>
                <w:i/>
                <w:spacing w:val="-2"/>
                <w:sz w:val="20"/>
                <w:lang w:val="ru-RU"/>
              </w:rPr>
              <w:t xml:space="preserve"> </w:t>
            </w:r>
            <w:r w:rsidRPr="002F61B1">
              <w:rPr>
                <w:b/>
                <w:i/>
                <w:sz w:val="20"/>
                <w:lang w:val="ru-RU"/>
              </w:rPr>
              <w:t>качества</w:t>
            </w:r>
          </w:p>
        </w:tc>
      </w:tr>
      <w:tr w:rsidR="002F61B1" w:rsidTr="002F61B1">
        <w:trPr>
          <w:trHeight w:val="460"/>
          <w:jc w:val="center"/>
        </w:trPr>
        <w:tc>
          <w:tcPr>
            <w:tcW w:w="3394" w:type="dxa"/>
          </w:tcPr>
          <w:p w:rsidR="002F61B1" w:rsidRPr="002F61B1" w:rsidRDefault="002F61B1" w:rsidP="007D1130">
            <w:pPr>
              <w:pStyle w:val="TableParagraph"/>
              <w:spacing w:line="223" w:lineRule="exact"/>
              <w:ind w:left="107"/>
              <w:rPr>
                <w:sz w:val="20"/>
                <w:lang w:val="ru-RU"/>
              </w:rPr>
            </w:pPr>
            <w:r w:rsidRPr="002F61B1">
              <w:rPr>
                <w:sz w:val="20"/>
                <w:lang w:val="ru-RU"/>
              </w:rPr>
              <w:t>Бесперебойное</w:t>
            </w:r>
            <w:r w:rsidRPr="002F61B1">
              <w:rPr>
                <w:spacing w:val="-4"/>
                <w:sz w:val="20"/>
                <w:lang w:val="ru-RU"/>
              </w:rPr>
              <w:t xml:space="preserve"> </w:t>
            </w:r>
            <w:r w:rsidRPr="002F61B1">
              <w:rPr>
                <w:sz w:val="20"/>
                <w:lang w:val="ru-RU"/>
              </w:rPr>
              <w:t>круглосуточное</w:t>
            </w:r>
          </w:p>
          <w:p w:rsidR="002F61B1" w:rsidRPr="002F61B1" w:rsidRDefault="002F61B1" w:rsidP="007D1130">
            <w:pPr>
              <w:pStyle w:val="TableParagraph"/>
              <w:spacing w:line="217" w:lineRule="exact"/>
              <w:ind w:left="107"/>
              <w:rPr>
                <w:sz w:val="20"/>
                <w:lang w:val="ru-RU"/>
              </w:rPr>
            </w:pPr>
            <w:r w:rsidRPr="002F61B1">
              <w:rPr>
                <w:sz w:val="20"/>
                <w:lang w:val="ru-RU"/>
              </w:rPr>
              <w:t>водоотведение</w:t>
            </w:r>
            <w:r w:rsidRPr="002F61B1">
              <w:rPr>
                <w:spacing w:val="-3"/>
                <w:sz w:val="20"/>
                <w:lang w:val="ru-RU"/>
              </w:rPr>
              <w:t xml:space="preserve"> </w:t>
            </w:r>
            <w:r w:rsidRPr="002F61B1">
              <w:rPr>
                <w:sz w:val="20"/>
                <w:lang w:val="ru-RU"/>
              </w:rPr>
              <w:t>в</w:t>
            </w:r>
            <w:r w:rsidRPr="002F61B1">
              <w:rPr>
                <w:spacing w:val="-1"/>
                <w:sz w:val="20"/>
                <w:lang w:val="ru-RU"/>
              </w:rPr>
              <w:t xml:space="preserve"> </w:t>
            </w:r>
            <w:r w:rsidRPr="002F61B1">
              <w:rPr>
                <w:sz w:val="20"/>
                <w:lang w:val="ru-RU"/>
              </w:rPr>
              <w:t>течение</w:t>
            </w:r>
            <w:r w:rsidRPr="002F61B1">
              <w:rPr>
                <w:spacing w:val="-3"/>
                <w:sz w:val="20"/>
                <w:lang w:val="ru-RU"/>
              </w:rPr>
              <w:t xml:space="preserve"> </w:t>
            </w:r>
            <w:r w:rsidRPr="002F61B1">
              <w:rPr>
                <w:sz w:val="20"/>
                <w:lang w:val="ru-RU"/>
              </w:rPr>
              <w:t>года</w:t>
            </w:r>
          </w:p>
        </w:tc>
        <w:tc>
          <w:tcPr>
            <w:tcW w:w="5946" w:type="dxa"/>
          </w:tcPr>
          <w:p w:rsidR="002F61B1" w:rsidRPr="002F61B1" w:rsidRDefault="002F61B1" w:rsidP="007D1130">
            <w:pPr>
              <w:pStyle w:val="TableParagraph"/>
              <w:spacing w:line="223" w:lineRule="exact"/>
              <w:ind w:left="107"/>
              <w:rPr>
                <w:sz w:val="20"/>
                <w:lang w:val="ru-RU"/>
              </w:rPr>
            </w:pPr>
            <w:r w:rsidRPr="002F61B1">
              <w:rPr>
                <w:sz w:val="20"/>
                <w:lang w:val="ru-RU"/>
              </w:rPr>
              <w:t>а)</w:t>
            </w:r>
            <w:r w:rsidRPr="002F61B1">
              <w:rPr>
                <w:spacing w:val="-1"/>
                <w:sz w:val="20"/>
                <w:lang w:val="ru-RU"/>
              </w:rPr>
              <w:t xml:space="preserve"> </w:t>
            </w:r>
            <w:r w:rsidRPr="002F61B1">
              <w:rPr>
                <w:sz w:val="20"/>
                <w:lang w:val="ru-RU"/>
              </w:rPr>
              <w:t>плановый -</w:t>
            </w:r>
            <w:r w:rsidRPr="002F61B1">
              <w:rPr>
                <w:spacing w:val="-2"/>
                <w:sz w:val="20"/>
                <w:lang w:val="ru-RU"/>
              </w:rPr>
              <w:t xml:space="preserve"> </w:t>
            </w:r>
            <w:r w:rsidRPr="002F61B1">
              <w:rPr>
                <w:sz w:val="20"/>
                <w:lang w:val="ru-RU"/>
              </w:rPr>
              <w:t>не</w:t>
            </w:r>
            <w:r w:rsidRPr="002F61B1">
              <w:rPr>
                <w:spacing w:val="-2"/>
                <w:sz w:val="20"/>
                <w:lang w:val="ru-RU"/>
              </w:rPr>
              <w:t xml:space="preserve"> </w:t>
            </w:r>
            <w:r w:rsidRPr="002F61B1">
              <w:rPr>
                <w:sz w:val="20"/>
                <w:lang w:val="ru-RU"/>
              </w:rPr>
              <w:t>более</w:t>
            </w:r>
            <w:r w:rsidRPr="002F61B1">
              <w:rPr>
                <w:spacing w:val="-1"/>
                <w:sz w:val="20"/>
                <w:lang w:val="ru-RU"/>
              </w:rPr>
              <w:t xml:space="preserve"> </w:t>
            </w:r>
            <w:r w:rsidRPr="002F61B1">
              <w:rPr>
                <w:sz w:val="20"/>
                <w:lang w:val="ru-RU"/>
              </w:rPr>
              <w:t>8</w:t>
            </w:r>
            <w:r w:rsidRPr="002F61B1">
              <w:rPr>
                <w:spacing w:val="-1"/>
                <w:sz w:val="20"/>
                <w:lang w:val="ru-RU"/>
              </w:rPr>
              <w:t xml:space="preserve"> </w:t>
            </w:r>
            <w:r w:rsidRPr="002F61B1">
              <w:rPr>
                <w:sz w:val="20"/>
                <w:lang w:val="ru-RU"/>
              </w:rPr>
              <w:t>часов</w:t>
            </w:r>
            <w:r w:rsidRPr="002F61B1">
              <w:rPr>
                <w:spacing w:val="-2"/>
                <w:sz w:val="20"/>
                <w:lang w:val="ru-RU"/>
              </w:rPr>
              <w:t xml:space="preserve"> </w:t>
            </w:r>
            <w:r w:rsidRPr="002F61B1">
              <w:rPr>
                <w:sz w:val="20"/>
                <w:lang w:val="ru-RU"/>
              </w:rPr>
              <w:t>в</w:t>
            </w:r>
            <w:r w:rsidRPr="002F61B1">
              <w:rPr>
                <w:spacing w:val="-2"/>
                <w:sz w:val="20"/>
                <w:lang w:val="ru-RU"/>
              </w:rPr>
              <w:t xml:space="preserve"> </w:t>
            </w:r>
            <w:r w:rsidRPr="002F61B1">
              <w:rPr>
                <w:sz w:val="20"/>
                <w:lang w:val="ru-RU"/>
              </w:rPr>
              <w:t>течение</w:t>
            </w:r>
            <w:r w:rsidRPr="002F61B1">
              <w:rPr>
                <w:spacing w:val="-2"/>
                <w:sz w:val="20"/>
                <w:lang w:val="ru-RU"/>
              </w:rPr>
              <w:t xml:space="preserve"> </w:t>
            </w:r>
            <w:r w:rsidRPr="002F61B1">
              <w:rPr>
                <w:sz w:val="20"/>
                <w:lang w:val="ru-RU"/>
              </w:rPr>
              <w:t>одного</w:t>
            </w:r>
            <w:r w:rsidRPr="002F61B1">
              <w:rPr>
                <w:spacing w:val="-1"/>
                <w:sz w:val="20"/>
                <w:lang w:val="ru-RU"/>
              </w:rPr>
              <w:t xml:space="preserve"> </w:t>
            </w:r>
            <w:r w:rsidRPr="002F61B1">
              <w:rPr>
                <w:sz w:val="20"/>
                <w:lang w:val="ru-RU"/>
              </w:rPr>
              <w:t>месяца</w:t>
            </w:r>
          </w:p>
          <w:p w:rsidR="002F61B1" w:rsidRPr="002F61B1" w:rsidRDefault="002F61B1" w:rsidP="007D1130">
            <w:pPr>
              <w:pStyle w:val="TableParagraph"/>
              <w:spacing w:line="217" w:lineRule="exact"/>
              <w:ind w:left="107"/>
              <w:rPr>
                <w:sz w:val="20"/>
                <w:lang w:val="ru-RU"/>
              </w:rPr>
            </w:pPr>
            <w:r w:rsidRPr="002F61B1">
              <w:rPr>
                <w:sz w:val="20"/>
                <w:lang w:val="ru-RU"/>
              </w:rPr>
              <w:t>б)</w:t>
            </w:r>
            <w:r w:rsidRPr="002F61B1">
              <w:rPr>
                <w:spacing w:val="-2"/>
                <w:sz w:val="20"/>
                <w:lang w:val="ru-RU"/>
              </w:rPr>
              <w:t xml:space="preserve"> </w:t>
            </w:r>
            <w:r w:rsidRPr="002F61B1">
              <w:rPr>
                <w:sz w:val="20"/>
                <w:lang w:val="ru-RU"/>
              </w:rPr>
              <w:t>при</w:t>
            </w:r>
            <w:r w:rsidRPr="002F61B1">
              <w:rPr>
                <w:spacing w:val="-2"/>
                <w:sz w:val="20"/>
                <w:lang w:val="ru-RU"/>
              </w:rPr>
              <w:t xml:space="preserve"> </w:t>
            </w:r>
            <w:r w:rsidRPr="002F61B1">
              <w:rPr>
                <w:sz w:val="20"/>
                <w:lang w:val="ru-RU"/>
              </w:rPr>
              <w:t>аварии</w:t>
            </w:r>
            <w:r w:rsidRPr="002F61B1">
              <w:rPr>
                <w:spacing w:val="-1"/>
                <w:sz w:val="20"/>
                <w:lang w:val="ru-RU"/>
              </w:rPr>
              <w:t xml:space="preserve"> </w:t>
            </w:r>
            <w:r w:rsidRPr="002F61B1">
              <w:rPr>
                <w:sz w:val="20"/>
                <w:lang w:val="ru-RU"/>
              </w:rPr>
              <w:t>-</w:t>
            </w:r>
            <w:r w:rsidRPr="002F61B1">
              <w:rPr>
                <w:spacing w:val="-1"/>
                <w:sz w:val="20"/>
                <w:lang w:val="ru-RU"/>
              </w:rPr>
              <w:t xml:space="preserve"> </w:t>
            </w:r>
            <w:r w:rsidRPr="002F61B1">
              <w:rPr>
                <w:sz w:val="20"/>
                <w:lang w:val="ru-RU"/>
              </w:rPr>
              <w:t>не</w:t>
            </w:r>
            <w:r w:rsidRPr="002F61B1">
              <w:rPr>
                <w:spacing w:val="-1"/>
                <w:sz w:val="20"/>
                <w:lang w:val="ru-RU"/>
              </w:rPr>
              <w:t xml:space="preserve"> </w:t>
            </w:r>
            <w:r w:rsidRPr="002F61B1">
              <w:rPr>
                <w:sz w:val="20"/>
                <w:lang w:val="ru-RU"/>
              </w:rPr>
              <w:t>более</w:t>
            </w:r>
            <w:r w:rsidRPr="002F61B1">
              <w:rPr>
                <w:spacing w:val="-1"/>
                <w:sz w:val="20"/>
                <w:lang w:val="ru-RU"/>
              </w:rPr>
              <w:t xml:space="preserve"> </w:t>
            </w:r>
            <w:r w:rsidRPr="002F61B1">
              <w:rPr>
                <w:sz w:val="20"/>
                <w:lang w:val="ru-RU"/>
              </w:rPr>
              <w:t>8</w:t>
            </w:r>
            <w:r w:rsidRPr="002F61B1">
              <w:rPr>
                <w:spacing w:val="-1"/>
                <w:sz w:val="20"/>
                <w:lang w:val="ru-RU"/>
              </w:rPr>
              <w:t xml:space="preserve"> </w:t>
            </w:r>
            <w:r w:rsidRPr="002F61B1">
              <w:rPr>
                <w:sz w:val="20"/>
                <w:lang w:val="ru-RU"/>
              </w:rPr>
              <w:t>часов</w:t>
            </w:r>
            <w:r w:rsidRPr="002F61B1">
              <w:rPr>
                <w:spacing w:val="-2"/>
                <w:sz w:val="20"/>
                <w:lang w:val="ru-RU"/>
              </w:rPr>
              <w:t xml:space="preserve"> </w:t>
            </w:r>
            <w:r w:rsidRPr="002F61B1">
              <w:rPr>
                <w:sz w:val="20"/>
                <w:lang w:val="ru-RU"/>
              </w:rPr>
              <w:t>в</w:t>
            </w:r>
            <w:r w:rsidRPr="002F61B1">
              <w:rPr>
                <w:spacing w:val="-2"/>
                <w:sz w:val="20"/>
                <w:lang w:val="ru-RU"/>
              </w:rPr>
              <w:t xml:space="preserve"> </w:t>
            </w:r>
            <w:r w:rsidRPr="002F61B1">
              <w:rPr>
                <w:sz w:val="20"/>
                <w:lang w:val="ru-RU"/>
              </w:rPr>
              <w:t>течение</w:t>
            </w:r>
            <w:r w:rsidRPr="002F61B1">
              <w:rPr>
                <w:spacing w:val="-1"/>
                <w:sz w:val="20"/>
                <w:lang w:val="ru-RU"/>
              </w:rPr>
              <w:t xml:space="preserve"> </w:t>
            </w:r>
            <w:r w:rsidRPr="002F61B1">
              <w:rPr>
                <w:sz w:val="20"/>
                <w:lang w:val="ru-RU"/>
              </w:rPr>
              <w:t>одного</w:t>
            </w:r>
            <w:r w:rsidRPr="002F61B1">
              <w:rPr>
                <w:spacing w:val="-1"/>
                <w:sz w:val="20"/>
                <w:lang w:val="ru-RU"/>
              </w:rPr>
              <w:t xml:space="preserve"> </w:t>
            </w:r>
            <w:r w:rsidRPr="002F61B1">
              <w:rPr>
                <w:sz w:val="20"/>
                <w:lang w:val="ru-RU"/>
              </w:rPr>
              <w:t>месяца</w:t>
            </w:r>
          </w:p>
        </w:tc>
      </w:tr>
      <w:tr w:rsidR="002F61B1" w:rsidTr="002F61B1">
        <w:trPr>
          <w:trHeight w:val="556"/>
          <w:jc w:val="center"/>
        </w:trPr>
        <w:tc>
          <w:tcPr>
            <w:tcW w:w="3394" w:type="dxa"/>
          </w:tcPr>
          <w:p w:rsidR="002F61B1" w:rsidRDefault="002F61B1" w:rsidP="007D1130">
            <w:pPr>
              <w:pStyle w:val="TableParagraph"/>
              <w:ind w:left="107" w:right="810"/>
              <w:rPr>
                <w:sz w:val="20"/>
              </w:rPr>
            </w:pPr>
            <w:r>
              <w:rPr>
                <w:sz w:val="20"/>
              </w:rPr>
              <w:t>Экологическая</w:t>
            </w:r>
            <w:r>
              <w:rPr>
                <w:spacing w:val="-11"/>
                <w:sz w:val="20"/>
              </w:rPr>
              <w:t xml:space="preserve"> </w:t>
            </w:r>
            <w:r>
              <w:rPr>
                <w:sz w:val="20"/>
              </w:rPr>
              <w:t>безопасность</w:t>
            </w:r>
            <w:r>
              <w:rPr>
                <w:spacing w:val="-47"/>
                <w:sz w:val="20"/>
              </w:rPr>
              <w:t xml:space="preserve"> </w:t>
            </w:r>
            <w:r>
              <w:rPr>
                <w:sz w:val="20"/>
              </w:rPr>
              <w:t>сточных</w:t>
            </w:r>
            <w:r>
              <w:rPr>
                <w:spacing w:val="-2"/>
                <w:sz w:val="20"/>
              </w:rPr>
              <w:t xml:space="preserve"> </w:t>
            </w:r>
            <w:r>
              <w:rPr>
                <w:sz w:val="20"/>
              </w:rPr>
              <w:t>вод</w:t>
            </w:r>
          </w:p>
        </w:tc>
        <w:tc>
          <w:tcPr>
            <w:tcW w:w="5946" w:type="dxa"/>
          </w:tcPr>
          <w:p w:rsidR="002F61B1" w:rsidRPr="002F61B1" w:rsidRDefault="002F61B1" w:rsidP="007D1130">
            <w:pPr>
              <w:pStyle w:val="TableParagraph"/>
              <w:ind w:left="107"/>
              <w:rPr>
                <w:sz w:val="20"/>
                <w:lang w:val="ru-RU"/>
              </w:rPr>
            </w:pPr>
            <w:r w:rsidRPr="002F61B1">
              <w:rPr>
                <w:sz w:val="20"/>
                <w:lang w:val="ru-RU"/>
              </w:rPr>
              <w:t>Не</w:t>
            </w:r>
            <w:r w:rsidRPr="002F61B1">
              <w:rPr>
                <w:spacing w:val="-5"/>
                <w:sz w:val="20"/>
                <w:lang w:val="ru-RU"/>
              </w:rPr>
              <w:t xml:space="preserve"> </w:t>
            </w:r>
            <w:r w:rsidRPr="002F61B1">
              <w:rPr>
                <w:sz w:val="20"/>
                <w:lang w:val="ru-RU"/>
              </w:rPr>
              <w:t>допускается</w:t>
            </w:r>
            <w:r w:rsidRPr="002F61B1">
              <w:rPr>
                <w:spacing w:val="-5"/>
                <w:sz w:val="20"/>
                <w:lang w:val="ru-RU"/>
              </w:rPr>
              <w:t xml:space="preserve"> </w:t>
            </w:r>
            <w:r w:rsidRPr="002F61B1">
              <w:rPr>
                <w:sz w:val="20"/>
                <w:lang w:val="ru-RU"/>
              </w:rPr>
              <w:t>превышение</w:t>
            </w:r>
            <w:r w:rsidRPr="002F61B1">
              <w:rPr>
                <w:spacing w:val="-2"/>
                <w:sz w:val="20"/>
                <w:lang w:val="ru-RU"/>
              </w:rPr>
              <w:t xml:space="preserve"> </w:t>
            </w:r>
            <w:r w:rsidRPr="002F61B1">
              <w:rPr>
                <w:sz w:val="20"/>
                <w:lang w:val="ru-RU"/>
              </w:rPr>
              <w:t>ПДВ</w:t>
            </w:r>
            <w:r w:rsidRPr="002F61B1">
              <w:rPr>
                <w:spacing w:val="-3"/>
                <w:sz w:val="20"/>
                <w:lang w:val="ru-RU"/>
              </w:rPr>
              <w:t xml:space="preserve"> </w:t>
            </w:r>
            <w:r w:rsidRPr="002F61B1">
              <w:rPr>
                <w:sz w:val="20"/>
                <w:lang w:val="ru-RU"/>
              </w:rPr>
              <w:t>в</w:t>
            </w:r>
            <w:r w:rsidRPr="002F61B1">
              <w:rPr>
                <w:spacing w:val="-5"/>
                <w:sz w:val="20"/>
                <w:lang w:val="ru-RU"/>
              </w:rPr>
              <w:t xml:space="preserve"> </w:t>
            </w:r>
            <w:r w:rsidRPr="002F61B1">
              <w:rPr>
                <w:sz w:val="20"/>
                <w:lang w:val="ru-RU"/>
              </w:rPr>
              <w:t>сточных</w:t>
            </w:r>
            <w:r w:rsidRPr="002F61B1">
              <w:rPr>
                <w:spacing w:val="-5"/>
                <w:sz w:val="20"/>
                <w:lang w:val="ru-RU"/>
              </w:rPr>
              <w:t xml:space="preserve"> </w:t>
            </w:r>
            <w:r w:rsidRPr="002F61B1">
              <w:rPr>
                <w:sz w:val="20"/>
                <w:lang w:val="ru-RU"/>
              </w:rPr>
              <w:t>водах,</w:t>
            </w:r>
            <w:r w:rsidRPr="002F61B1">
              <w:rPr>
                <w:spacing w:val="-4"/>
                <w:sz w:val="20"/>
                <w:lang w:val="ru-RU"/>
              </w:rPr>
              <w:t xml:space="preserve"> </w:t>
            </w:r>
            <w:r w:rsidRPr="002F61B1">
              <w:rPr>
                <w:sz w:val="20"/>
                <w:lang w:val="ru-RU"/>
              </w:rPr>
              <w:t>превышение</w:t>
            </w:r>
            <w:r w:rsidRPr="002F61B1">
              <w:rPr>
                <w:spacing w:val="-47"/>
                <w:sz w:val="20"/>
                <w:lang w:val="ru-RU"/>
              </w:rPr>
              <w:t xml:space="preserve"> </w:t>
            </w:r>
            <w:r w:rsidRPr="002F61B1">
              <w:rPr>
                <w:sz w:val="20"/>
                <w:lang w:val="ru-RU"/>
              </w:rPr>
              <w:t>ПДК</w:t>
            </w:r>
            <w:r w:rsidRPr="002F61B1">
              <w:rPr>
                <w:spacing w:val="-2"/>
                <w:sz w:val="20"/>
                <w:lang w:val="ru-RU"/>
              </w:rPr>
              <w:t xml:space="preserve"> </w:t>
            </w:r>
            <w:r w:rsidRPr="002F61B1">
              <w:rPr>
                <w:sz w:val="20"/>
                <w:lang w:val="ru-RU"/>
              </w:rPr>
              <w:t>в</w:t>
            </w:r>
            <w:r w:rsidRPr="002F61B1">
              <w:rPr>
                <w:spacing w:val="-1"/>
                <w:sz w:val="20"/>
                <w:lang w:val="ru-RU"/>
              </w:rPr>
              <w:t xml:space="preserve"> </w:t>
            </w:r>
            <w:r w:rsidRPr="002F61B1">
              <w:rPr>
                <w:sz w:val="20"/>
                <w:lang w:val="ru-RU"/>
              </w:rPr>
              <w:t>природных</w:t>
            </w:r>
            <w:r w:rsidRPr="002F61B1">
              <w:rPr>
                <w:spacing w:val="-1"/>
                <w:sz w:val="20"/>
                <w:lang w:val="ru-RU"/>
              </w:rPr>
              <w:t xml:space="preserve"> </w:t>
            </w:r>
            <w:r w:rsidRPr="002F61B1">
              <w:rPr>
                <w:sz w:val="20"/>
                <w:lang w:val="ru-RU"/>
              </w:rPr>
              <w:t>водоемах</w:t>
            </w:r>
          </w:p>
        </w:tc>
      </w:tr>
    </w:tbl>
    <w:p w:rsidR="002F61B1" w:rsidRPr="002F61B1" w:rsidRDefault="002F61B1" w:rsidP="00055132">
      <w:pPr>
        <w:spacing w:after="0" w:line="360" w:lineRule="auto"/>
        <w:ind w:right="-2" w:firstLine="566"/>
        <w:jc w:val="both"/>
        <w:rPr>
          <w:rFonts w:ascii="Times New Roman" w:hAnsi="Times New Roman" w:cs="Times New Roman"/>
          <w:sz w:val="28"/>
          <w:szCs w:val="28"/>
        </w:rPr>
      </w:pPr>
      <w:r w:rsidRPr="002F61B1">
        <w:rPr>
          <w:rFonts w:ascii="Times New Roman" w:hAnsi="Times New Roman" w:cs="Times New Roman"/>
          <w:sz w:val="28"/>
          <w:szCs w:val="28"/>
        </w:rPr>
        <w:lastRenderedPageBreak/>
        <w:t>Очистку</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сточных</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вод,</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как</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правило,</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следует</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ограничивать</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до</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степени,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обеспечиваемой</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сооружениями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полной</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биологической</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очистки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(БПК</w:t>
      </w:r>
      <w:r w:rsidRPr="002F61B1">
        <w:rPr>
          <w:rFonts w:ascii="Times New Roman" w:hAnsi="Times New Roman" w:cs="Times New Roman"/>
          <w:spacing w:val="-62"/>
          <w:sz w:val="28"/>
          <w:szCs w:val="28"/>
        </w:rPr>
        <w:t xml:space="preserve"> </w:t>
      </w:r>
      <w:r w:rsidRPr="002F61B1">
        <w:rPr>
          <w:rFonts w:ascii="Times New Roman" w:hAnsi="Times New Roman" w:cs="Times New Roman"/>
          <w:sz w:val="28"/>
          <w:szCs w:val="28"/>
        </w:rPr>
        <w:t>полночищенной</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воды</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10-15</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мг/л),</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даже</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если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по</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расчету</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требуется</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только</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механическая</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или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неполная биологическая</w:t>
      </w:r>
      <w:r w:rsidRPr="002F61B1">
        <w:rPr>
          <w:rFonts w:ascii="Times New Roman" w:hAnsi="Times New Roman" w:cs="Times New Roman"/>
          <w:spacing w:val="-2"/>
          <w:sz w:val="28"/>
          <w:szCs w:val="28"/>
        </w:rPr>
        <w:t xml:space="preserve"> </w:t>
      </w:r>
      <w:r w:rsidRPr="002F61B1">
        <w:rPr>
          <w:rFonts w:ascii="Times New Roman" w:hAnsi="Times New Roman" w:cs="Times New Roman"/>
          <w:sz w:val="28"/>
          <w:szCs w:val="28"/>
        </w:rPr>
        <w:t>очистка.</w:t>
      </w:r>
    </w:p>
    <w:p w:rsidR="002F61B1" w:rsidRPr="002F61B1" w:rsidRDefault="002F61B1" w:rsidP="00055132">
      <w:pPr>
        <w:spacing w:after="0" w:line="360" w:lineRule="auto"/>
        <w:ind w:right="-2" w:firstLine="566"/>
        <w:jc w:val="both"/>
        <w:rPr>
          <w:rFonts w:ascii="Times New Roman" w:hAnsi="Times New Roman" w:cs="Times New Roman"/>
          <w:sz w:val="28"/>
          <w:szCs w:val="28"/>
        </w:rPr>
      </w:pPr>
      <w:r w:rsidRPr="002F61B1">
        <w:rPr>
          <w:rFonts w:ascii="Times New Roman" w:hAnsi="Times New Roman" w:cs="Times New Roman"/>
          <w:sz w:val="28"/>
          <w:szCs w:val="28"/>
        </w:rPr>
        <w:t>Расчеты</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по</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определению</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требуемой</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степени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очистки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сточных</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вод</w:t>
      </w:r>
      <w:r w:rsidRPr="002F61B1">
        <w:rPr>
          <w:rFonts w:ascii="Times New Roman" w:hAnsi="Times New Roman" w:cs="Times New Roman"/>
          <w:spacing w:val="-62"/>
          <w:sz w:val="28"/>
          <w:szCs w:val="28"/>
        </w:rPr>
        <w:t xml:space="preserve"> </w:t>
      </w:r>
      <w:r w:rsidRPr="002F61B1">
        <w:rPr>
          <w:rFonts w:ascii="Times New Roman" w:hAnsi="Times New Roman" w:cs="Times New Roman"/>
          <w:sz w:val="28"/>
          <w:szCs w:val="28"/>
        </w:rPr>
        <w:t>выполняются</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целью</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выявления</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необходимости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доочистки</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сточных</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вод,</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т.е.</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снижения</w:t>
      </w:r>
      <w:r w:rsidRPr="002F61B1">
        <w:rPr>
          <w:rFonts w:ascii="Times New Roman" w:hAnsi="Times New Roman" w:cs="Times New Roman"/>
          <w:spacing w:val="-2"/>
          <w:sz w:val="28"/>
          <w:szCs w:val="28"/>
        </w:rPr>
        <w:t xml:space="preserve"> </w:t>
      </w:r>
      <w:r w:rsidRPr="002F61B1">
        <w:rPr>
          <w:rFonts w:ascii="Times New Roman" w:hAnsi="Times New Roman" w:cs="Times New Roman"/>
          <w:sz w:val="28"/>
          <w:szCs w:val="28"/>
        </w:rPr>
        <w:t>БПК20</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ниже</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10-15</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мг/л.</w:t>
      </w:r>
    </w:p>
    <w:p w:rsidR="002F61B1" w:rsidRDefault="002F61B1" w:rsidP="00055132">
      <w:pPr>
        <w:spacing w:before="1" w:after="0" w:line="360" w:lineRule="auto"/>
        <w:ind w:right="-2" w:firstLine="566"/>
        <w:jc w:val="both"/>
        <w:rPr>
          <w:sz w:val="26"/>
        </w:rPr>
      </w:pPr>
      <w:r w:rsidRPr="002F61B1">
        <w:rPr>
          <w:rFonts w:ascii="Times New Roman" w:hAnsi="Times New Roman" w:cs="Times New Roman"/>
          <w:sz w:val="28"/>
          <w:szCs w:val="28"/>
        </w:rPr>
        <w:t>Расчет требуемой степени очистки сточных вод производится из условия, что</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после</w:t>
      </w:r>
      <w:r w:rsidRPr="002F61B1">
        <w:rPr>
          <w:rFonts w:ascii="Times New Roman" w:hAnsi="Times New Roman" w:cs="Times New Roman"/>
          <w:spacing w:val="-8"/>
          <w:sz w:val="28"/>
          <w:szCs w:val="28"/>
        </w:rPr>
        <w:t xml:space="preserve"> </w:t>
      </w:r>
      <w:r w:rsidRPr="002F61B1">
        <w:rPr>
          <w:rFonts w:ascii="Times New Roman" w:hAnsi="Times New Roman" w:cs="Times New Roman"/>
          <w:sz w:val="28"/>
          <w:szCs w:val="28"/>
        </w:rPr>
        <w:t>сброса</w:t>
      </w:r>
      <w:r w:rsidRPr="002F61B1">
        <w:rPr>
          <w:rFonts w:ascii="Times New Roman" w:hAnsi="Times New Roman" w:cs="Times New Roman"/>
          <w:spacing w:val="-8"/>
          <w:sz w:val="28"/>
          <w:szCs w:val="28"/>
        </w:rPr>
        <w:t xml:space="preserve"> </w:t>
      </w:r>
      <w:r w:rsidRPr="002F61B1">
        <w:rPr>
          <w:rFonts w:ascii="Times New Roman" w:hAnsi="Times New Roman" w:cs="Times New Roman"/>
          <w:sz w:val="28"/>
          <w:szCs w:val="28"/>
        </w:rPr>
        <w:t>сточных</w:t>
      </w:r>
      <w:r w:rsidRPr="002F61B1">
        <w:rPr>
          <w:rFonts w:ascii="Times New Roman" w:hAnsi="Times New Roman" w:cs="Times New Roman"/>
          <w:spacing w:val="-7"/>
          <w:sz w:val="28"/>
          <w:szCs w:val="28"/>
        </w:rPr>
        <w:t xml:space="preserve"> </w:t>
      </w:r>
      <w:r w:rsidRPr="002F61B1">
        <w:rPr>
          <w:rFonts w:ascii="Times New Roman" w:hAnsi="Times New Roman" w:cs="Times New Roman"/>
          <w:sz w:val="28"/>
          <w:szCs w:val="28"/>
        </w:rPr>
        <w:t>вод</w:t>
      </w:r>
      <w:r w:rsidRPr="002F61B1">
        <w:rPr>
          <w:rFonts w:ascii="Times New Roman" w:hAnsi="Times New Roman" w:cs="Times New Roman"/>
          <w:spacing w:val="-8"/>
          <w:sz w:val="28"/>
          <w:szCs w:val="28"/>
        </w:rPr>
        <w:t xml:space="preserve"> </w:t>
      </w:r>
      <w:r w:rsidRPr="002F61B1">
        <w:rPr>
          <w:rFonts w:ascii="Times New Roman" w:hAnsi="Times New Roman" w:cs="Times New Roman"/>
          <w:sz w:val="28"/>
          <w:szCs w:val="28"/>
        </w:rPr>
        <w:t>концентрация</w:t>
      </w:r>
      <w:r w:rsidRPr="002F61B1">
        <w:rPr>
          <w:rFonts w:ascii="Times New Roman" w:hAnsi="Times New Roman" w:cs="Times New Roman"/>
          <w:spacing w:val="-8"/>
          <w:sz w:val="28"/>
          <w:szCs w:val="28"/>
        </w:rPr>
        <w:t xml:space="preserve"> </w:t>
      </w:r>
      <w:r w:rsidRPr="002F61B1">
        <w:rPr>
          <w:rFonts w:ascii="Times New Roman" w:hAnsi="Times New Roman" w:cs="Times New Roman"/>
          <w:sz w:val="28"/>
          <w:szCs w:val="28"/>
        </w:rPr>
        <w:t>загрязнений</w:t>
      </w:r>
      <w:r w:rsidRPr="002F61B1">
        <w:rPr>
          <w:rFonts w:ascii="Times New Roman" w:hAnsi="Times New Roman" w:cs="Times New Roman"/>
          <w:spacing w:val="-7"/>
          <w:sz w:val="28"/>
          <w:szCs w:val="28"/>
        </w:rPr>
        <w:t xml:space="preserve"> </w:t>
      </w:r>
      <w:r w:rsidRPr="002F61B1">
        <w:rPr>
          <w:rFonts w:ascii="Times New Roman" w:hAnsi="Times New Roman" w:cs="Times New Roman"/>
          <w:sz w:val="28"/>
          <w:szCs w:val="28"/>
        </w:rPr>
        <w:t>в</w:t>
      </w:r>
      <w:r w:rsidRPr="002F61B1">
        <w:rPr>
          <w:rFonts w:ascii="Times New Roman" w:hAnsi="Times New Roman" w:cs="Times New Roman"/>
          <w:spacing w:val="-8"/>
          <w:sz w:val="28"/>
          <w:szCs w:val="28"/>
        </w:rPr>
        <w:t xml:space="preserve"> </w:t>
      </w:r>
      <w:r w:rsidRPr="002F61B1">
        <w:rPr>
          <w:rFonts w:ascii="Times New Roman" w:hAnsi="Times New Roman" w:cs="Times New Roman"/>
          <w:sz w:val="28"/>
          <w:szCs w:val="28"/>
        </w:rPr>
        <w:t>расчетном</w:t>
      </w:r>
      <w:r w:rsidRPr="002F61B1">
        <w:rPr>
          <w:rFonts w:ascii="Times New Roman" w:hAnsi="Times New Roman" w:cs="Times New Roman"/>
          <w:spacing w:val="-7"/>
          <w:sz w:val="28"/>
          <w:szCs w:val="28"/>
        </w:rPr>
        <w:t xml:space="preserve"> </w:t>
      </w:r>
      <w:r w:rsidRPr="002F61B1">
        <w:rPr>
          <w:rFonts w:ascii="Times New Roman" w:hAnsi="Times New Roman" w:cs="Times New Roman"/>
          <w:sz w:val="28"/>
          <w:szCs w:val="28"/>
        </w:rPr>
        <w:t>створе</w:t>
      </w:r>
      <w:r w:rsidRPr="002F61B1">
        <w:rPr>
          <w:rFonts w:ascii="Times New Roman" w:hAnsi="Times New Roman" w:cs="Times New Roman"/>
          <w:spacing w:val="-3"/>
          <w:sz w:val="28"/>
          <w:szCs w:val="28"/>
        </w:rPr>
        <w:t xml:space="preserve"> </w:t>
      </w:r>
      <w:r w:rsidRPr="002F61B1">
        <w:rPr>
          <w:rFonts w:ascii="Times New Roman" w:hAnsi="Times New Roman" w:cs="Times New Roman"/>
          <w:sz w:val="28"/>
          <w:szCs w:val="28"/>
        </w:rPr>
        <w:t>водоема</w:t>
      </w:r>
      <w:r w:rsidRPr="002F61B1">
        <w:rPr>
          <w:rFonts w:ascii="Times New Roman" w:hAnsi="Times New Roman" w:cs="Times New Roman"/>
          <w:spacing w:val="-8"/>
          <w:sz w:val="28"/>
          <w:szCs w:val="28"/>
        </w:rPr>
        <w:t xml:space="preserve"> </w:t>
      </w:r>
      <w:r w:rsidRPr="002F61B1">
        <w:rPr>
          <w:rFonts w:ascii="Times New Roman" w:hAnsi="Times New Roman" w:cs="Times New Roman"/>
          <w:sz w:val="28"/>
          <w:szCs w:val="28"/>
        </w:rPr>
        <w:t>не</w:t>
      </w:r>
      <w:r w:rsidRPr="002F61B1">
        <w:rPr>
          <w:rFonts w:ascii="Times New Roman" w:hAnsi="Times New Roman" w:cs="Times New Roman"/>
          <w:spacing w:val="-63"/>
          <w:sz w:val="28"/>
          <w:szCs w:val="28"/>
        </w:rPr>
        <w:t xml:space="preserve"> </w:t>
      </w:r>
      <w:r w:rsidRPr="002F61B1">
        <w:rPr>
          <w:rFonts w:ascii="Times New Roman" w:hAnsi="Times New Roman" w:cs="Times New Roman"/>
          <w:sz w:val="28"/>
          <w:szCs w:val="28"/>
        </w:rPr>
        <w:t>будет</w:t>
      </w:r>
      <w:r w:rsidRPr="002F61B1">
        <w:rPr>
          <w:rFonts w:ascii="Times New Roman" w:hAnsi="Times New Roman" w:cs="Times New Roman"/>
          <w:spacing w:val="-3"/>
          <w:sz w:val="28"/>
          <w:szCs w:val="28"/>
        </w:rPr>
        <w:t xml:space="preserve"> </w:t>
      </w:r>
      <w:r w:rsidRPr="002F61B1">
        <w:rPr>
          <w:rFonts w:ascii="Times New Roman" w:hAnsi="Times New Roman" w:cs="Times New Roman"/>
          <w:sz w:val="28"/>
          <w:szCs w:val="28"/>
        </w:rPr>
        <w:t>превышать</w:t>
      </w:r>
      <w:r w:rsidRPr="002F61B1">
        <w:rPr>
          <w:rFonts w:ascii="Times New Roman" w:hAnsi="Times New Roman" w:cs="Times New Roman"/>
          <w:spacing w:val="-3"/>
          <w:sz w:val="28"/>
          <w:szCs w:val="28"/>
        </w:rPr>
        <w:t xml:space="preserve"> </w:t>
      </w:r>
      <w:r w:rsidRPr="002F61B1">
        <w:rPr>
          <w:rFonts w:ascii="Times New Roman" w:hAnsi="Times New Roman" w:cs="Times New Roman"/>
          <w:sz w:val="28"/>
          <w:szCs w:val="28"/>
        </w:rPr>
        <w:t>их</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ПДК</w:t>
      </w:r>
      <w:r w:rsidRPr="002F61B1">
        <w:rPr>
          <w:rFonts w:ascii="Times New Roman" w:hAnsi="Times New Roman" w:cs="Times New Roman"/>
          <w:spacing w:val="-2"/>
          <w:sz w:val="28"/>
          <w:szCs w:val="28"/>
        </w:rPr>
        <w:t xml:space="preserve"> </w:t>
      </w:r>
      <w:r w:rsidRPr="002F61B1">
        <w:rPr>
          <w:rFonts w:ascii="Times New Roman" w:hAnsi="Times New Roman" w:cs="Times New Roman"/>
          <w:sz w:val="28"/>
          <w:szCs w:val="28"/>
        </w:rPr>
        <w:t>для</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рыбохозяйственных</w:t>
      </w:r>
      <w:r w:rsidRPr="002F61B1">
        <w:rPr>
          <w:rFonts w:ascii="Times New Roman" w:hAnsi="Times New Roman" w:cs="Times New Roman"/>
          <w:spacing w:val="-3"/>
          <w:sz w:val="28"/>
          <w:szCs w:val="28"/>
        </w:rPr>
        <w:t xml:space="preserve"> </w:t>
      </w:r>
      <w:r w:rsidRPr="002F61B1">
        <w:rPr>
          <w:rFonts w:ascii="Times New Roman" w:hAnsi="Times New Roman" w:cs="Times New Roman"/>
          <w:sz w:val="28"/>
          <w:szCs w:val="28"/>
        </w:rPr>
        <w:t>водоемов</w:t>
      </w:r>
      <w:r w:rsidRPr="002F61B1">
        <w:rPr>
          <w:rFonts w:ascii="Times New Roman" w:hAnsi="Times New Roman" w:cs="Times New Roman"/>
          <w:spacing w:val="2"/>
          <w:sz w:val="28"/>
          <w:szCs w:val="28"/>
        </w:rPr>
        <w:t xml:space="preserve"> </w:t>
      </w:r>
      <w:r w:rsidRPr="002F61B1">
        <w:rPr>
          <w:rFonts w:ascii="Times New Roman" w:hAnsi="Times New Roman" w:cs="Times New Roman"/>
          <w:sz w:val="28"/>
          <w:szCs w:val="28"/>
        </w:rPr>
        <w:t>первой</w:t>
      </w:r>
      <w:r w:rsidRPr="002F61B1">
        <w:rPr>
          <w:rFonts w:ascii="Times New Roman" w:hAnsi="Times New Roman" w:cs="Times New Roman"/>
          <w:spacing w:val="-1"/>
          <w:sz w:val="28"/>
          <w:szCs w:val="28"/>
        </w:rPr>
        <w:t xml:space="preserve"> </w:t>
      </w:r>
      <w:r w:rsidRPr="002F61B1">
        <w:rPr>
          <w:rFonts w:ascii="Times New Roman" w:hAnsi="Times New Roman" w:cs="Times New Roman"/>
          <w:sz w:val="28"/>
          <w:szCs w:val="28"/>
        </w:rPr>
        <w:t>категории.</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3.3.9 Воздействие на окружающую среду</w:t>
      </w:r>
    </w:p>
    <w:p w:rsidR="00A03CB1" w:rsidRPr="00A03CB1" w:rsidRDefault="00A03CB1" w:rsidP="00A03CB1">
      <w:pPr>
        <w:autoSpaceDE w:val="0"/>
        <w:autoSpaceDN w:val="0"/>
        <w:adjustRightInd w:val="0"/>
        <w:spacing w:after="0" w:line="360" w:lineRule="auto"/>
        <w:ind w:firstLine="567"/>
        <w:jc w:val="both"/>
        <w:rPr>
          <w:rFonts w:ascii="Times New Roman" w:hAnsi="Times New Roman" w:cs="Times New Roman"/>
          <w:sz w:val="28"/>
          <w:szCs w:val="28"/>
        </w:rPr>
      </w:pPr>
      <w:r w:rsidRPr="00A03CB1">
        <w:rPr>
          <w:rFonts w:ascii="Times New Roman" w:hAnsi="Times New Roman" w:cs="Times New Roman"/>
          <w:sz w:val="28"/>
          <w:szCs w:val="28"/>
        </w:rPr>
        <w:t>Для</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уменьшения</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нанесения</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экологического</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вреда</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предполагается</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произвести реконструкцию и строительство новых канализационных сетей.</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Данные</w:t>
      </w:r>
      <w:r w:rsidRPr="00A03CB1">
        <w:rPr>
          <w:rFonts w:ascii="Times New Roman" w:hAnsi="Times New Roman" w:cs="Times New Roman"/>
          <w:spacing w:val="67"/>
          <w:sz w:val="28"/>
          <w:szCs w:val="28"/>
        </w:rPr>
        <w:t xml:space="preserve"> </w:t>
      </w:r>
      <w:r w:rsidRPr="00A03CB1">
        <w:rPr>
          <w:rFonts w:ascii="Times New Roman" w:hAnsi="Times New Roman" w:cs="Times New Roman"/>
          <w:sz w:val="28"/>
          <w:szCs w:val="28"/>
        </w:rPr>
        <w:t>мероприятия</w:t>
      </w:r>
      <w:r w:rsidRPr="00A03CB1">
        <w:rPr>
          <w:rFonts w:ascii="Times New Roman" w:hAnsi="Times New Roman" w:cs="Times New Roman"/>
          <w:spacing w:val="68"/>
          <w:sz w:val="28"/>
          <w:szCs w:val="28"/>
        </w:rPr>
        <w:t xml:space="preserve"> </w:t>
      </w:r>
      <w:r w:rsidRPr="00A03CB1">
        <w:rPr>
          <w:rFonts w:ascii="Times New Roman" w:hAnsi="Times New Roman" w:cs="Times New Roman"/>
          <w:sz w:val="28"/>
          <w:szCs w:val="28"/>
        </w:rPr>
        <w:t>позволят</w:t>
      </w:r>
      <w:r w:rsidRPr="00A03CB1">
        <w:rPr>
          <w:rFonts w:ascii="Times New Roman" w:hAnsi="Times New Roman" w:cs="Times New Roman"/>
          <w:spacing w:val="69"/>
          <w:sz w:val="28"/>
          <w:szCs w:val="28"/>
        </w:rPr>
        <w:t xml:space="preserve"> </w:t>
      </w:r>
      <w:r w:rsidRPr="00A03CB1">
        <w:rPr>
          <w:rFonts w:ascii="Times New Roman" w:hAnsi="Times New Roman" w:cs="Times New Roman"/>
          <w:sz w:val="28"/>
          <w:szCs w:val="28"/>
        </w:rPr>
        <w:t>уменьшить</w:t>
      </w:r>
      <w:r w:rsidRPr="00A03CB1">
        <w:rPr>
          <w:rFonts w:ascii="Times New Roman" w:hAnsi="Times New Roman" w:cs="Times New Roman"/>
          <w:spacing w:val="65"/>
          <w:sz w:val="28"/>
          <w:szCs w:val="28"/>
        </w:rPr>
        <w:t xml:space="preserve"> </w:t>
      </w:r>
      <w:r w:rsidRPr="00A03CB1">
        <w:rPr>
          <w:rFonts w:ascii="Times New Roman" w:hAnsi="Times New Roman" w:cs="Times New Roman"/>
          <w:sz w:val="28"/>
          <w:szCs w:val="28"/>
        </w:rPr>
        <w:t>сбросы</w:t>
      </w:r>
      <w:r w:rsidRPr="00A03CB1">
        <w:rPr>
          <w:rFonts w:ascii="Times New Roman" w:hAnsi="Times New Roman" w:cs="Times New Roman"/>
          <w:spacing w:val="67"/>
          <w:sz w:val="28"/>
          <w:szCs w:val="28"/>
        </w:rPr>
        <w:t xml:space="preserve"> </w:t>
      </w:r>
      <w:r w:rsidRPr="00A03CB1">
        <w:rPr>
          <w:rFonts w:ascii="Times New Roman" w:hAnsi="Times New Roman" w:cs="Times New Roman"/>
          <w:sz w:val="28"/>
          <w:szCs w:val="28"/>
        </w:rPr>
        <w:t>загрязняющих</w:t>
      </w:r>
      <w:r w:rsidRPr="00A03CB1">
        <w:rPr>
          <w:rFonts w:ascii="Times New Roman" w:hAnsi="Times New Roman" w:cs="Times New Roman"/>
          <w:spacing w:val="69"/>
          <w:sz w:val="28"/>
          <w:szCs w:val="28"/>
        </w:rPr>
        <w:t xml:space="preserve"> </w:t>
      </w:r>
      <w:r w:rsidRPr="00A03CB1">
        <w:rPr>
          <w:rFonts w:ascii="Times New Roman" w:hAnsi="Times New Roman" w:cs="Times New Roman"/>
          <w:sz w:val="28"/>
          <w:szCs w:val="28"/>
        </w:rPr>
        <w:t>веществ, иных</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веществ</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и</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микроорганизмов</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в</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поверхностные</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водные</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объекты,</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подземные</w:t>
      </w:r>
      <w:r w:rsidRPr="00A03CB1">
        <w:rPr>
          <w:rFonts w:ascii="Times New Roman" w:hAnsi="Times New Roman" w:cs="Times New Roman"/>
          <w:spacing w:val="-4"/>
          <w:sz w:val="28"/>
          <w:szCs w:val="28"/>
        </w:rPr>
        <w:t xml:space="preserve"> </w:t>
      </w:r>
      <w:r w:rsidRPr="00A03CB1">
        <w:rPr>
          <w:rFonts w:ascii="Times New Roman" w:hAnsi="Times New Roman" w:cs="Times New Roman"/>
          <w:sz w:val="28"/>
          <w:szCs w:val="28"/>
        </w:rPr>
        <w:t>водные</w:t>
      </w:r>
      <w:r w:rsidRPr="00A03CB1">
        <w:rPr>
          <w:rFonts w:ascii="Times New Roman" w:hAnsi="Times New Roman" w:cs="Times New Roman"/>
          <w:spacing w:val="-4"/>
          <w:sz w:val="28"/>
          <w:szCs w:val="28"/>
        </w:rPr>
        <w:t xml:space="preserve"> </w:t>
      </w:r>
      <w:r w:rsidRPr="00A03CB1">
        <w:rPr>
          <w:rFonts w:ascii="Times New Roman" w:hAnsi="Times New Roman" w:cs="Times New Roman"/>
          <w:sz w:val="28"/>
          <w:szCs w:val="28"/>
        </w:rPr>
        <w:t>объекты</w:t>
      </w:r>
      <w:r w:rsidRPr="00A03CB1">
        <w:rPr>
          <w:rFonts w:ascii="Times New Roman" w:hAnsi="Times New Roman" w:cs="Times New Roman"/>
          <w:spacing w:val="-4"/>
          <w:sz w:val="28"/>
          <w:szCs w:val="28"/>
        </w:rPr>
        <w:t xml:space="preserve"> </w:t>
      </w:r>
      <w:r w:rsidRPr="00A03CB1">
        <w:rPr>
          <w:rFonts w:ascii="Times New Roman" w:hAnsi="Times New Roman" w:cs="Times New Roman"/>
          <w:sz w:val="28"/>
          <w:szCs w:val="28"/>
        </w:rPr>
        <w:t>и</w:t>
      </w:r>
      <w:r w:rsidRPr="00A03CB1">
        <w:rPr>
          <w:rFonts w:ascii="Times New Roman" w:hAnsi="Times New Roman" w:cs="Times New Roman"/>
          <w:spacing w:val="-5"/>
          <w:sz w:val="28"/>
          <w:szCs w:val="28"/>
        </w:rPr>
        <w:t xml:space="preserve"> </w:t>
      </w:r>
      <w:r w:rsidRPr="00A03CB1">
        <w:rPr>
          <w:rFonts w:ascii="Times New Roman" w:hAnsi="Times New Roman" w:cs="Times New Roman"/>
          <w:sz w:val="28"/>
          <w:szCs w:val="28"/>
        </w:rPr>
        <w:t>на</w:t>
      </w:r>
      <w:r w:rsidRPr="00A03CB1">
        <w:rPr>
          <w:rFonts w:ascii="Times New Roman" w:hAnsi="Times New Roman" w:cs="Times New Roman"/>
          <w:spacing w:val="-4"/>
          <w:sz w:val="28"/>
          <w:szCs w:val="28"/>
        </w:rPr>
        <w:t xml:space="preserve"> </w:t>
      </w:r>
      <w:r w:rsidRPr="00A03CB1">
        <w:rPr>
          <w:rFonts w:ascii="Times New Roman" w:hAnsi="Times New Roman" w:cs="Times New Roman"/>
          <w:sz w:val="28"/>
          <w:szCs w:val="28"/>
        </w:rPr>
        <w:t>водозаборные</w:t>
      </w:r>
      <w:r w:rsidRPr="00A03CB1">
        <w:rPr>
          <w:rFonts w:ascii="Times New Roman" w:hAnsi="Times New Roman" w:cs="Times New Roman"/>
          <w:spacing w:val="-4"/>
          <w:sz w:val="28"/>
          <w:szCs w:val="28"/>
        </w:rPr>
        <w:t xml:space="preserve"> </w:t>
      </w:r>
      <w:r w:rsidRPr="00A03CB1">
        <w:rPr>
          <w:rFonts w:ascii="Times New Roman" w:hAnsi="Times New Roman" w:cs="Times New Roman"/>
          <w:sz w:val="28"/>
          <w:szCs w:val="28"/>
        </w:rPr>
        <w:t>площади.</w:t>
      </w:r>
    </w:p>
    <w:p w:rsidR="004911D5" w:rsidRPr="004911D5" w:rsidRDefault="004911D5" w:rsidP="00C269AA">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3.3.10 Тарифы, плата (тариф) за подключение (присоединение), структура себестоимости производства и транспорта воды</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Информация по тарифам приведена </w:t>
      </w:r>
      <w:r w:rsidRPr="000930BD">
        <w:rPr>
          <w:rFonts w:ascii="Times New Roman" w:eastAsia="Calibri" w:hAnsi="Times New Roman" w:cs="Times New Roman"/>
          <w:sz w:val="28"/>
          <w:szCs w:val="28"/>
        </w:rPr>
        <w:t>в разделе 15.</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3.3.11</w:t>
      </w:r>
      <w:r w:rsidR="00055132">
        <w:rPr>
          <w:rFonts w:ascii="Times New Roman" w:eastAsia="Calibri" w:hAnsi="Times New Roman" w:cs="Times New Roman"/>
          <w:b/>
          <w:bCs/>
          <w:i/>
          <w:iCs/>
          <w:sz w:val="28"/>
          <w:szCs w:val="28"/>
        </w:rPr>
        <w:t xml:space="preserve"> </w:t>
      </w:r>
      <w:r w:rsidRPr="004911D5">
        <w:rPr>
          <w:rFonts w:ascii="Times New Roman" w:eastAsia="Calibri" w:hAnsi="Times New Roman" w:cs="Times New Roman"/>
          <w:b/>
          <w:bCs/>
          <w:i/>
          <w:iCs/>
          <w:sz w:val="28"/>
          <w:szCs w:val="28"/>
        </w:rPr>
        <w:t>Технические и технологические проблемы в системе водоотведения</w:t>
      </w:r>
    </w:p>
    <w:p w:rsidR="0050755E" w:rsidRPr="0050755E" w:rsidRDefault="0050755E" w:rsidP="0050755E">
      <w:pPr>
        <w:autoSpaceDE w:val="0"/>
        <w:autoSpaceDN w:val="0"/>
        <w:adjustRightInd w:val="0"/>
        <w:spacing w:after="0" w:line="360" w:lineRule="auto"/>
        <w:ind w:firstLine="567"/>
        <w:jc w:val="both"/>
        <w:rPr>
          <w:rFonts w:ascii="Times New Roman" w:hAnsi="Times New Roman" w:cs="Times New Roman"/>
          <w:sz w:val="28"/>
          <w:szCs w:val="28"/>
        </w:rPr>
      </w:pPr>
      <w:r w:rsidRPr="0050755E">
        <w:rPr>
          <w:rFonts w:ascii="Times New Roman" w:hAnsi="Times New Roman" w:cs="Times New Roman"/>
          <w:sz w:val="28"/>
          <w:szCs w:val="28"/>
        </w:rPr>
        <w:t>В сфере водоотведения существует несколько основных проблем, влияющих</w:t>
      </w:r>
      <w:r>
        <w:rPr>
          <w:rFonts w:ascii="Times New Roman" w:hAnsi="Times New Roman" w:cs="Times New Roman"/>
          <w:sz w:val="28"/>
          <w:szCs w:val="28"/>
        </w:rPr>
        <w:t xml:space="preserve"> </w:t>
      </w:r>
      <w:r w:rsidRPr="0050755E">
        <w:rPr>
          <w:rFonts w:ascii="Times New Roman" w:hAnsi="Times New Roman" w:cs="Times New Roman"/>
          <w:sz w:val="28"/>
          <w:szCs w:val="28"/>
        </w:rPr>
        <w:t xml:space="preserve">как на экологическую ситуацию, так и на </w:t>
      </w:r>
      <w:r>
        <w:rPr>
          <w:rFonts w:ascii="Times New Roman" w:hAnsi="Times New Roman" w:cs="Times New Roman"/>
          <w:sz w:val="28"/>
          <w:szCs w:val="28"/>
        </w:rPr>
        <w:t xml:space="preserve">уровень комфортности проживания </w:t>
      </w:r>
      <w:r w:rsidRPr="0050755E">
        <w:rPr>
          <w:rFonts w:ascii="Times New Roman" w:hAnsi="Times New Roman" w:cs="Times New Roman"/>
          <w:sz w:val="28"/>
          <w:szCs w:val="28"/>
        </w:rPr>
        <w:t>населения:</w:t>
      </w:r>
    </w:p>
    <w:p w:rsidR="0050755E" w:rsidRPr="00C269AA" w:rsidRDefault="00AE015A" w:rsidP="00BD7D35">
      <w:pPr>
        <w:pStyle w:val="af0"/>
        <w:numPr>
          <w:ilvl w:val="0"/>
          <w:numId w:val="9"/>
        </w:numPr>
        <w:autoSpaceDE w:val="0"/>
        <w:autoSpaceDN w:val="0"/>
        <w:adjustRightInd w:val="0"/>
        <w:spacing w:before="0" w:beforeAutospacing="0" w:after="0" w:afterAutospacing="0" w:line="360" w:lineRule="auto"/>
        <w:ind w:left="0" w:firstLine="567"/>
        <w:jc w:val="both"/>
        <w:rPr>
          <w:sz w:val="28"/>
          <w:szCs w:val="28"/>
        </w:rPr>
      </w:pPr>
      <w:r w:rsidRPr="004C4C8B">
        <w:rPr>
          <w:sz w:val="28"/>
          <w:szCs w:val="28"/>
        </w:rPr>
        <w:t xml:space="preserve">В </w:t>
      </w:r>
      <w:r w:rsidR="00B5557F">
        <w:rPr>
          <w:bCs/>
          <w:sz w:val="28"/>
          <w:szCs w:val="28"/>
        </w:rPr>
        <w:t xml:space="preserve">МО </w:t>
      </w:r>
      <w:r w:rsidR="00B5557F" w:rsidRPr="001D389B">
        <w:rPr>
          <w:sz w:val="28"/>
          <w:szCs w:val="28"/>
        </w:rPr>
        <w:t>сельско</w:t>
      </w:r>
      <w:r w:rsidR="00B5557F">
        <w:rPr>
          <w:sz w:val="28"/>
          <w:szCs w:val="28"/>
        </w:rPr>
        <w:t>е</w:t>
      </w:r>
      <w:r w:rsidR="00B5557F" w:rsidRPr="001D389B">
        <w:rPr>
          <w:sz w:val="28"/>
          <w:szCs w:val="28"/>
        </w:rPr>
        <w:t xml:space="preserve"> поселени</w:t>
      </w:r>
      <w:r w:rsidR="00B5557F">
        <w:rPr>
          <w:sz w:val="28"/>
          <w:szCs w:val="28"/>
        </w:rPr>
        <w:t>е</w:t>
      </w:r>
      <w:r w:rsidR="00B5557F" w:rsidRPr="001D389B">
        <w:rPr>
          <w:sz w:val="28"/>
          <w:szCs w:val="28"/>
        </w:rPr>
        <w:t xml:space="preserve"> станица Солдатская Прохладненского района</w:t>
      </w:r>
      <w:r w:rsidRPr="004C4C8B">
        <w:rPr>
          <w:sz w:val="28"/>
          <w:szCs w:val="28"/>
        </w:rPr>
        <w:t xml:space="preserve"> </w:t>
      </w:r>
      <w:r w:rsidR="00B5557F" w:rsidRPr="00057A77">
        <w:rPr>
          <w:sz w:val="28"/>
          <w:szCs w:val="28"/>
        </w:rPr>
        <w:t>высокий износ оборудования и сетей водоотведен</w:t>
      </w:r>
      <w:r w:rsidR="00B5557F">
        <w:rPr>
          <w:sz w:val="28"/>
          <w:szCs w:val="28"/>
        </w:rPr>
        <w:t>ия.</w:t>
      </w:r>
    </w:p>
    <w:p w:rsidR="004911D5" w:rsidRDefault="004911D5" w:rsidP="00835B54">
      <w:pPr>
        <w:autoSpaceDE w:val="0"/>
        <w:autoSpaceDN w:val="0"/>
        <w:adjustRightInd w:val="0"/>
        <w:spacing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 Краткий анализ существующего состояния системы электроснабжения</w:t>
      </w:r>
    </w:p>
    <w:p w:rsidR="004911D5" w:rsidRDefault="004911D5" w:rsidP="00835B54">
      <w:pPr>
        <w:tabs>
          <w:tab w:val="left" w:pos="3360"/>
        </w:tabs>
        <w:autoSpaceDE w:val="0"/>
        <w:autoSpaceDN w:val="0"/>
        <w:adjustRightInd w:val="0"/>
        <w:spacing w:after="0" w:line="36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3.4.1 Институциональная структура системы электроснабжения</w:t>
      </w:r>
    </w:p>
    <w:p w:rsidR="00A03CB1" w:rsidRPr="00A03CB1" w:rsidRDefault="00A03CB1" w:rsidP="00A03CB1">
      <w:pPr>
        <w:spacing w:after="0" w:line="360" w:lineRule="auto"/>
        <w:ind w:firstLine="567"/>
        <w:jc w:val="both"/>
        <w:rPr>
          <w:rFonts w:ascii="Times New Roman" w:hAnsi="Times New Roman" w:cs="Times New Roman"/>
          <w:sz w:val="28"/>
          <w:szCs w:val="28"/>
        </w:rPr>
      </w:pPr>
      <w:r w:rsidRPr="00A03CB1">
        <w:rPr>
          <w:rFonts w:ascii="Times New Roman" w:hAnsi="Times New Roman" w:cs="Times New Roman"/>
          <w:sz w:val="28"/>
          <w:szCs w:val="28"/>
        </w:rPr>
        <w:t xml:space="preserve">Сетевой компанией на территории </w:t>
      </w:r>
      <w:r w:rsidR="00B5557F">
        <w:rPr>
          <w:rFonts w:ascii="Times New Roman" w:hAnsi="Times New Roman"/>
          <w:bCs/>
          <w:sz w:val="28"/>
          <w:szCs w:val="28"/>
        </w:rPr>
        <w:t xml:space="preserve">МО </w:t>
      </w:r>
      <w:r w:rsidR="00B5557F" w:rsidRPr="001D389B">
        <w:rPr>
          <w:rFonts w:ascii="Times New Roman" w:hAnsi="Times New Roman"/>
          <w:sz w:val="28"/>
          <w:szCs w:val="28"/>
        </w:rPr>
        <w:t>сельско</w:t>
      </w:r>
      <w:r w:rsidR="00B5557F">
        <w:rPr>
          <w:rFonts w:ascii="Times New Roman" w:hAnsi="Times New Roman"/>
          <w:sz w:val="28"/>
          <w:szCs w:val="28"/>
        </w:rPr>
        <w:t>е</w:t>
      </w:r>
      <w:r w:rsidR="00B5557F" w:rsidRPr="001D389B">
        <w:rPr>
          <w:rFonts w:ascii="Times New Roman" w:hAnsi="Times New Roman"/>
          <w:sz w:val="28"/>
          <w:szCs w:val="28"/>
        </w:rPr>
        <w:t xml:space="preserve"> поселени</w:t>
      </w:r>
      <w:r w:rsidR="00B5557F">
        <w:rPr>
          <w:rFonts w:ascii="Times New Roman" w:hAnsi="Times New Roman"/>
          <w:sz w:val="28"/>
          <w:szCs w:val="28"/>
        </w:rPr>
        <w:t>е</w:t>
      </w:r>
      <w:r w:rsidR="00B5557F" w:rsidRPr="001D389B">
        <w:rPr>
          <w:rFonts w:ascii="Times New Roman" w:hAnsi="Times New Roman"/>
          <w:sz w:val="28"/>
          <w:szCs w:val="28"/>
        </w:rPr>
        <w:t xml:space="preserve"> станица Солдатская Прохладненского района</w:t>
      </w:r>
      <w:r w:rsidR="00B5557F" w:rsidRPr="00A03CB1">
        <w:rPr>
          <w:rFonts w:ascii="Times New Roman" w:hAnsi="Times New Roman" w:cs="Times New Roman"/>
          <w:sz w:val="28"/>
          <w:szCs w:val="28"/>
        </w:rPr>
        <w:t xml:space="preserve"> </w:t>
      </w:r>
      <w:r w:rsidRPr="00A03CB1">
        <w:rPr>
          <w:rFonts w:ascii="Times New Roman" w:hAnsi="Times New Roman" w:cs="Times New Roman"/>
          <w:sz w:val="28"/>
          <w:szCs w:val="28"/>
        </w:rPr>
        <w:t>является</w:t>
      </w:r>
      <w:r w:rsidRPr="00A03CB1">
        <w:rPr>
          <w:rFonts w:ascii="Times New Roman" w:hAnsi="Times New Roman" w:cs="Times New Roman"/>
          <w:spacing w:val="1"/>
          <w:sz w:val="28"/>
          <w:szCs w:val="28"/>
        </w:rPr>
        <w:t xml:space="preserve"> </w:t>
      </w:r>
      <w:r w:rsidR="00994AF6">
        <w:rPr>
          <w:rFonts w:ascii="Times New Roman" w:hAnsi="Times New Roman" w:cs="Times New Roman"/>
          <w:sz w:val="28"/>
          <w:szCs w:val="28"/>
        </w:rPr>
        <w:t>О</w:t>
      </w:r>
      <w:r w:rsidR="00684957">
        <w:rPr>
          <w:rFonts w:ascii="Times New Roman" w:hAnsi="Times New Roman" w:cs="Times New Roman"/>
          <w:sz w:val="28"/>
          <w:szCs w:val="28"/>
        </w:rPr>
        <w:t>АО «</w:t>
      </w:r>
      <w:r w:rsidR="00994AF6">
        <w:rPr>
          <w:rFonts w:ascii="Times New Roman" w:hAnsi="Times New Roman" w:cs="Times New Roman"/>
          <w:sz w:val="28"/>
          <w:szCs w:val="28"/>
        </w:rPr>
        <w:t xml:space="preserve">Иркутская электросетевая </w:t>
      </w:r>
      <w:r w:rsidR="00994AF6">
        <w:rPr>
          <w:rFonts w:ascii="Times New Roman" w:hAnsi="Times New Roman" w:cs="Times New Roman"/>
          <w:sz w:val="28"/>
          <w:szCs w:val="28"/>
        </w:rPr>
        <w:lastRenderedPageBreak/>
        <w:t>компания</w:t>
      </w:r>
      <w:r w:rsidR="00684957">
        <w:rPr>
          <w:rFonts w:ascii="Times New Roman" w:hAnsi="Times New Roman" w:cs="Times New Roman"/>
          <w:sz w:val="28"/>
          <w:szCs w:val="28"/>
        </w:rPr>
        <w:t>»</w:t>
      </w:r>
      <w:r w:rsidR="00994AF6">
        <w:rPr>
          <w:rFonts w:ascii="Times New Roman" w:hAnsi="Times New Roman" w:cs="Times New Roman"/>
          <w:sz w:val="28"/>
          <w:szCs w:val="28"/>
        </w:rPr>
        <w:t xml:space="preserve"> филиал «Северные электрические сети»</w:t>
      </w:r>
      <w:r w:rsidRPr="00A03CB1">
        <w:rPr>
          <w:sz w:val="28"/>
          <w:szCs w:val="28"/>
        </w:rPr>
        <w:t>,</w:t>
      </w:r>
      <w:r w:rsidRPr="00A03CB1">
        <w:rPr>
          <w:spacing w:val="1"/>
          <w:sz w:val="28"/>
          <w:szCs w:val="28"/>
        </w:rPr>
        <w:t xml:space="preserve"> </w:t>
      </w:r>
      <w:r w:rsidRPr="00A03CB1">
        <w:rPr>
          <w:rFonts w:ascii="Times New Roman" w:hAnsi="Times New Roman" w:cs="Times New Roman"/>
          <w:sz w:val="28"/>
          <w:szCs w:val="28"/>
        </w:rPr>
        <w:t>которая</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оказывает</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следующие</w:t>
      </w:r>
      <w:r w:rsidRPr="00A03CB1">
        <w:rPr>
          <w:rFonts w:ascii="Times New Roman" w:hAnsi="Times New Roman" w:cs="Times New Roman"/>
          <w:spacing w:val="-5"/>
          <w:sz w:val="28"/>
          <w:szCs w:val="28"/>
        </w:rPr>
        <w:t xml:space="preserve"> </w:t>
      </w:r>
      <w:r w:rsidRPr="00A03CB1">
        <w:rPr>
          <w:rFonts w:ascii="Times New Roman" w:hAnsi="Times New Roman" w:cs="Times New Roman"/>
          <w:sz w:val="28"/>
          <w:szCs w:val="28"/>
        </w:rPr>
        <w:t>виды</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услуг</w:t>
      </w:r>
      <w:r w:rsidRPr="00A03CB1">
        <w:rPr>
          <w:rFonts w:ascii="Times New Roman" w:hAnsi="Times New Roman" w:cs="Times New Roman"/>
          <w:spacing w:val="-1"/>
          <w:sz w:val="28"/>
          <w:szCs w:val="28"/>
        </w:rPr>
        <w:t xml:space="preserve"> </w:t>
      </w:r>
      <w:r w:rsidRPr="00A03CB1">
        <w:rPr>
          <w:rFonts w:ascii="Times New Roman" w:hAnsi="Times New Roman" w:cs="Times New Roman"/>
          <w:sz w:val="28"/>
          <w:szCs w:val="28"/>
        </w:rPr>
        <w:t>в</w:t>
      </w:r>
      <w:r w:rsidRPr="00A03CB1">
        <w:rPr>
          <w:rFonts w:ascii="Times New Roman" w:hAnsi="Times New Roman" w:cs="Times New Roman"/>
          <w:spacing w:val="-2"/>
          <w:sz w:val="28"/>
          <w:szCs w:val="28"/>
        </w:rPr>
        <w:t xml:space="preserve"> </w:t>
      </w:r>
      <w:r w:rsidRPr="00A03CB1">
        <w:rPr>
          <w:rFonts w:ascii="Times New Roman" w:hAnsi="Times New Roman" w:cs="Times New Roman"/>
          <w:sz w:val="28"/>
          <w:szCs w:val="28"/>
        </w:rPr>
        <w:t>части</w:t>
      </w:r>
      <w:r w:rsidRPr="00A03CB1">
        <w:rPr>
          <w:rFonts w:ascii="Times New Roman" w:hAnsi="Times New Roman" w:cs="Times New Roman"/>
          <w:spacing w:val="-4"/>
          <w:sz w:val="28"/>
          <w:szCs w:val="28"/>
        </w:rPr>
        <w:t xml:space="preserve"> </w:t>
      </w:r>
      <w:r w:rsidRPr="00A03CB1">
        <w:rPr>
          <w:rFonts w:ascii="Times New Roman" w:hAnsi="Times New Roman" w:cs="Times New Roman"/>
          <w:sz w:val="28"/>
          <w:szCs w:val="28"/>
        </w:rPr>
        <w:t>электроснабжения:</w:t>
      </w:r>
    </w:p>
    <w:p w:rsidR="00A03CB1" w:rsidRPr="00A03CB1" w:rsidRDefault="00A03CB1" w:rsidP="00A03CB1">
      <w:pPr>
        <w:widowControl w:val="0"/>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Pr="00A03CB1">
        <w:rPr>
          <w:rFonts w:ascii="Times New Roman" w:hAnsi="Times New Roman" w:cs="Times New Roman"/>
          <w:sz w:val="28"/>
          <w:szCs w:val="28"/>
        </w:rPr>
        <w:t xml:space="preserve"> распределение</w:t>
      </w:r>
      <w:r w:rsidRPr="00A03CB1">
        <w:rPr>
          <w:rFonts w:ascii="Times New Roman" w:hAnsi="Times New Roman" w:cs="Times New Roman"/>
          <w:spacing w:val="-11"/>
          <w:sz w:val="28"/>
          <w:szCs w:val="28"/>
        </w:rPr>
        <w:t xml:space="preserve"> </w:t>
      </w:r>
      <w:r w:rsidRPr="00A03CB1">
        <w:rPr>
          <w:rFonts w:ascii="Times New Roman" w:hAnsi="Times New Roman" w:cs="Times New Roman"/>
          <w:sz w:val="28"/>
          <w:szCs w:val="28"/>
        </w:rPr>
        <w:t>электроэнергии;</w:t>
      </w:r>
    </w:p>
    <w:p w:rsidR="00A03CB1" w:rsidRPr="00A03CB1" w:rsidRDefault="00A03CB1" w:rsidP="00A03CB1">
      <w:pPr>
        <w:widowControl w:val="0"/>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Pr="00A03CB1">
        <w:rPr>
          <w:rFonts w:ascii="Times New Roman" w:hAnsi="Times New Roman" w:cs="Times New Roman"/>
          <w:sz w:val="28"/>
          <w:szCs w:val="28"/>
        </w:rPr>
        <w:t xml:space="preserve"> ремонт</w:t>
      </w:r>
      <w:r w:rsidRPr="00A03CB1">
        <w:rPr>
          <w:rFonts w:ascii="Times New Roman" w:hAnsi="Times New Roman" w:cs="Times New Roman"/>
          <w:spacing w:val="-9"/>
          <w:sz w:val="28"/>
          <w:szCs w:val="28"/>
        </w:rPr>
        <w:t xml:space="preserve"> </w:t>
      </w:r>
      <w:r w:rsidRPr="00A03CB1">
        <w:rPr>
          <w:rFonts w:ascii="Times New Roman" w:hAnsi="Times New Roman" w:cs="Times New Roman"/>
          <w:sz w:val="28"/>
          <w:szCs w:val="28"/>
        </w:rPr>
        <w:t>электрического</w:t>
      </w:r>
      <w:r w:rsidRPr="00A03CB1">
        <w:rPr>
          <w:rFonts w:ascii="Times New Roman" w:hAnsi="Times New Roman" w:cs="Times New Roman"/>
          <w:spacing w:val="-11"/>
          <w:sz w:val="28"/>
          <w:szCs w:val="28"/>
        </w:rPr>
        <w:t xml:space="preserve"> </w:t>
      </w:r>
      <w:r w:rsidRPr="00A03CB1">
        <w:rPr>
          <w:rFonts w:ascii="Times New Roman" w:hAnsi="Times New Roman" w:cs="Times New Roman"/>
          <w:sz w:val="28"/>
          <w:szCs w:val="28"/>
        </w:rPr>
        <w:t>оборудования;</w:t>
      </w:r>
    </w:p>
    <w:p w:rsidR="00A03CB1" w:rsidRPr="00A03CB1" w:rsidRDefault="00A03CB1" w:rsidP="00A03CB1">
      <w:pPr>
        <w:widowControl w:val="0"/>
        <w:autoSpaceDE w:val="0"/>
        <w:autoSpaceDN w:val="0"/>
        <w:spacing w:after="0" w:line="360" w:lineRule="auto"/>
        <w:ind w:right="110" w:firstLine="567"/>
        <w:jc w:val="both"/>
        <w:rPr>
          <w:rFonts w:ascii="Times New Roman" w:hAnsi="Times New Roman" w:cs="Times New Roman"/>
          <w:sz w:val="28"/>
          <w:szCs w:val="28"/>
        </w:rPr>
      </w:pPr>
      <w:r>
        <w:rPr>
          <w:rFonts w:ascii="Times New Roman" w:hAnsi="Times New Roman" w:cs="Times New Roman"/>
          <w:sz w:val="28"/>
          <w:szCs w:val="28"/>
        </w:rPr>
        <w:t>-</w:t>
      </w:r>
      <w:r w:rsidR="00055132">
        <w:t> </w:t>
      </w:r>
      <w:r w:rsidRPr="00A03CB1">
        <w:rPr>
          <w:rFonts w:ascii="Times New Roman" w:hAnsi="Times New Roman" w:cs="Times New Roman"/>
          <w:sz w:val="28"/>
          <w:szCs w:val="28"/>
        </w:rPr>
        <w:t>передача</w:t>
      </w:r>
      <w:r w:rsidRPr="00A03CB1">
        <w:rPr>
          <w:rFonts w:ascii="Times New Roman" w:hAnsi="Times New Roman" w:cs="Times New Roman"/>
          <w:spacing w:val="32"/>
          <w:sz w:val="28"/>
          <w:szCs w:val="28"/>
        </w:rPr>
        <w:t xml:space="preserve"> </w:t>
      </w:r>
      <w:r w:rsidRPr="00A03CB1">
        <w:rPr>
          <w:rFonts w:ascii="Times New Roman" w:hAnsi="Times New Roman" w:cs="Times New Roman"/>
          <w:sz w:val="28"/>
          <w:szCs w:val="28"/>
        </w:rPr>
        <w:t>электроэнергии</w:t>
      </w:r>
      <w:r w:rsidRPr="00A03CB1">
        <w:rPr>
          <w:rFonts w:ascii="Times New Roman" w:hAnsi="Times New Roman" w:cs="Times New Roman"/>
          <w:spacing w:val="32"/>
          <w:sz w:val="28"/>
          <w:szCs w:val="28"/>
        </w:rPr>
        <w:t xml:space="preserve"> </w:t>
      </w:r>
      <w:r w:rsidRPr="00A03CB1">
        <w:rPr>
          <w:rFonts w:ascii="Times New Roman" w:hAnsi="Times New Roman" w:cs="Times New Roman"/>
          <w:sz w:val="28"/>
          <w:szCs w:val="28"/>
        </w:rPr>
        <w:t>и</w:t>
      </w:r>
      <w:r w:rsidRPr="00A03CB1">
        <w:rPr>
          <w:rFonts w:ascii="Times New Roman" w:hAnsi="Times New Roman" w:cs="Times New Roman"/>
          <w:spacing w:val="32"/>
          <w:sz w:val="28"/>
          <w:szCs w:val="28"/>
        </w:rPr>
        <w:t xml:space="preserve"> </w:t>
      </w:r>
      <w:r w:rsidRPr="00A03CB1">
        <w:rPr>
          <w:rFonts w:ascii="Times New Roman" w:hAnsi="Times New Roman" w:cs="Times New Roman"/>
          <w:sz w:val="28"/>
          <w:szCs w:val="28"/>
        </w:rPr>
        <w:t>технологическое</w:t>
      </w:r>
      <w:r w:rsidRPr="00A03CB1">
        <w:rPr>
          <w:rFonts w:ascii="Times New Roman" w:hAnsi="Times New Roman" w:cs="Times New Roman"/>
          <w:spacing w:val="29"/>
          <w:sz w:val="28"/>
          <w:szCs w:val="28"/>
        </w:rPr>
        <w:t xml:space="preserve"> </w:t>
      </w:r>
      <w:r w:rsidRPr="00A03CB1">
        <w:rPr>
          <w:rFonts w:ascii="Times New Roman" w:hAnsi="Times New Roman" w:cs="Times New Roman"/>
          <w:sz w:val="28"/>
          <w:szCs w:val="28"/>
        </w:rPr>
        <w:t>присоединение</w:t>
      </w:r>
      <w:r w:rsidRPr="00A03CB1">
        <w:rPr>
          <w:rFonts w:ascii="Times New Roman" w:hAnsi="Times New Roman" w:cs="Times New Roman"/>
          <w:spacing w:val="31"/>
          <w:sz w:val="28"/>
          <w:szCs w:val="28"/>
        </w:rPr>
        <w:t xml:space="preserve"> </w:t>
      </w:r>
      <w:r w:rsidRPr="00A03CB1">
        <w:rPr>
          <w:rFonts w:ascii="Times New Roman" w:hAnsi="Times New Roman" w:cs="Times New Roman"/>
          <w:sz w:val="28"/>
          <w:szCs w:val="28"/>
        </w:rPr>
        <w:t>к</w:t>
      </w:r>
      <w:r w:rsidRPr="00A03CB1">
        <w:rPr>
          <w:rFonts w:ascii="Times New Roman" w:hAnsi="Times New Roman" w:cs="Times New Roman"/>
          <w:spacing w:val="-67"/>
          <w:sz w:val="28"/>
          <w:szCs w:val="28"/>
        </w:rPr>
        <w:t xml:space="preserve"> </w:t>
      </w:r>
      <w:r w:rsidRPr="00A03CB1">
        <w:rPr>
          <w:rFonts w:ascii="Times New Roman" w:hAnsi="Times New Roman" w:cs="Times New Roman"/>
          <w:sz w:val="28"/>
          <w:szCs w:val="28"/>
        </w:rPr>
        <w:t>распределительным</w:t>
      </w:r>
      <w:r w:rsidRPr="00A03CB1">
        <w:rPr>
          <w:rFonts w:ascii="Times New Roman" w:hAnsi="Times New Roman" w:cs="Times New Roman"/>
          <w:spacing w:val="-4"/>
          <w:sz w:val="28"/>
          <w:szCs w:val="28"/>
        </w:rPr>
        <w:t xml:space="preserve"> </w:t>
      </w:r>
      <w:r w:rsidRPr="00A03CB1">
        <w:rPr>
          <w:rFonts w:ascii="Times New Roman" w:hAnsi="Times New Roman" w:cs="Times New Roman"/>
          <w:sz w:val="28"/>
          <w:szCs w:val="28"/>
        </w:rPr>
        <w:t>электросетям;</w:t>
      </w:r>
    </w:p>
    <w:p w:rsidR="00A03CB1" w:rsidRPr="00A03CB1" w:rsidRDefault="00A03CB1" w:rsidP="00A03CB1">
      <w:pPr>
        <w:pStyle w:val="af0"/>
        <w:widowControl w:val="0"/>
        <w:tabs>
          <w:tab w:val="left" w:pos="4080"/>
          <w:tab w:val="left" w:pos="6429"/>
          <w:tab w:val="left" w:pos="7106"/>
        </w:tabs>
        <w:autoSpaceDE w:val="0"/>
        <w:autoSpaceDN w:val="0"/>
        <w:spacing w:before="0" w:beforeAutospacing="0" w:after="0" w:afterAutospacing="0" w:line="360" w:lineRule="auto"/>
        <w:ind w:right="107" w:firstLine="567"/>
        <w:jc w:val="both"/>
        <w:rPr>
          <w:sz w:val="28"/>
          <w:szCs w:val="28"/>
        </w:rPr>
      </w:pPr>
      <w:r>
        <w:rPr>
          <w:sz w:val="28"/>
          <w:szCs w:val="28"/>
        </w:rPr>
        <w:t>-</w:t>
      </w:r>
      <w:r w:rsidRPr="00A03CB1">
        <w:rPr>
          <w:sz w:val="28"/>
          <w:szCs w:val="28"/>
        </w:rPr>
        <w:t>технологическое</w:t>
      </w:r>
      <w:r w:rsidRPr="00A03CB1">
        <w:rPr>
          <w:sz w:val="28"/>
          <w:szCs w:val="28"/>
        </w:rPr>
        <w:tab/>
        <w:t>присоединение</w:t>
      </w:r>
      <w:r w:rsidRPr="00A03CB1">
        <w:rPr>
          <w:sz w:val="28"/>
          <w:szCs w:val="28"/>
        </w:rPr>
        <w:tab/>
        <w:t>к</w:t>
      </w:r>
      <w:r w:rsidRPr="00A03CB1">
        <w:rPr>
          <w:sz w:val="28"/>
          <w:szCs w:val="28"/>
        </w:rPr>
        <w:tab/>
      </w:r>
      <w:r w:rsidRPr="00A03CB1">
        <w:rPr>
          <w:spacing w:val="-1"/>
          <w:sz w:val="28"/>
          <w:szCs w:val="28"/>
        </w:rPr>
        <w:t>распределительным</w:t>
      </w:r>
      <w:r w:rsidRPr="00A03CB1">
        <w:rPr>
          <w:spacing w:val="-67"/>
          <w:sz w:val="28"/>
          <w:szCs w:val="28"/>
        </w:rPr>
        <w:t xml:space="preserve"> </w:t>
      </w:r>
      <w:r w:rsidRPr="00A03CB1">
        <w:rPr>
          <w:sz w:val="28"/>
          <w:szCs w:val="28"/>
        </w:rPr>
        <w:t>электросетям;</w:t>
      </w:r>
    </w:p>
    <w:p w:rsidR="00A03CB1" w:rsidRPr="00A03CB1" w:rsidRDefault="00A03CB1" w:rsidP="00A03CB1">
      <w:pPr>
        <w:pStyle w:val="af0"/>
        <w:widowControl w:val="0"/>
        <w:tabs>
          <w:tab w:val="left" w:pos="3608"/>
          <w:tab w:val="left" w:pos="5759"/>
          <w:tab w:val="left" w:pos="7206"/>
          <w:tab w:val="left" w:pos="7988"/>
        </w:tabs>
        <w:autoSpaceDE w:val="0"/>
        <w:autoSpaceDN w:val="0"/>
        <w:spacing w:before="0" w:beforeAutospacing="0" w:after="0" w:afterAutospacing="0" w:line="360" w:lineRule="auto"/>
        <w:ind w:right="108" w:firstLine="567"/>
        <w:jc w:val="both"/>
        <w:rPr>
          <w:sz w:val="28"/>
          <w:szCs w:val="28"/>
        </w:rPr>
      </w:pPr>
      <w:r>
        <w:rPr>
          <w:sz w:val="28"/>
          <w:szCs w:val="28"/>
        </w:rPr>
        <w:t>-</w:t>
      </w:r>
      <w:r w:rsidRPr="00A03CB1">
        <w:rPr>
          <w:sz w:val="28"/>
          <w:szCs w:val="28"/>
        </w:rPr>
        <w:t>строительство</w:t>
      </w:r>
      <w:r w:rsidRPr="00A03CB1">
        <w:rPr>
          <w:sz w:val="28"/>
          <w:szCs w:val="28"/>
        </w:rPr>
        <w:tab/>
        <w:t>коммунальных</w:t>
      </w:r>
      <w:r w:rsidRPr="00A03CB1">
        <w:rPr>
          <w:sz w:val="28"/>
          <w:szCs w:val="28"/>
        </w:rPr>
        <w:tab/>
        <w:t>объектов</w:t>
      </w:r>
      <w:r w:rsidRPr="00A03CB1">
        <w:rPr>
          <w:sz w:val="28"/>
          <w:szCs w:val="28"/>
        </w:rPr>
        <w:tab/>
        <w:t>для</w:t>
      </w:r>
      <w:r w:rsidRPr="00A03CB1">
        <w:rPr>
          <w:sz w:val="28"/>
          <w:szCs w:val="28"/>
        </w:rPr>
        <w:tab/>
      </w:r>
      <w:r w:rsidRPr="00A03CB1">
        <w:rPr>
          <w:spacing w:val="-2"/>
          <w:sz w:val="28"/>
          <w:szCs w:val="28"/>
        </w:rPr>
        <w:t>обеспечения</w:t>
      </w:r>
      <w:r w:rsidRPr="00A03CB1">
        <w:rPr>
          <w:spacing w:val="-67"/>
          <w:sz w:val="28"/>
          <w:szCs w:val="28"/>
        </w:rPr>
        <w:t xml:space="preserve"> </w:t>
      </w:r>
      <w:r w:rsidRPr="00A03CB1">
        <w:rPr>
          <w:sz w:val="28"/>
          <w:szCs w:val="28"/>
        </w:rPr>
        <w:t>электроэнергией</w:t>
      </w:r>
      <w:r w:rsidRPr="00A03CB1">
        <w:rPr>
          <w:spacing w:val="-4"/>
          <w:sz w:val="28"/>
          <w:szCs w:val="28"/>
        </w:rPr>
        <w:t xml:space="preserve"> </w:t>
      </w:r>
      <w:r w:rsidRPr="00A03CB1">
        <w:rPr>
          <w:sz w:val="28"/>
          <w:szCs w:val="28"/>
        </w:rPr>
        <w:t>и</w:t>
      </w:r>
      <w:r w:rsidRPr="00A03CB1">
        <w:rPr>
          <w:spacing w:val="-4"/>
          <w:sz w:val="28"/>
          <w:szCs w:val="28"/>
        </w:rPr>
        <w:t xml:space="preserve"> </w:t>
      </w:r>
      <w:r w:rsidRPr="00A03CB1">
        <w:rPr>
          <w:sz w:val="28"/>
          <w:szCs w:val="28"/>
        </w:rPr>
        <w:t>телекоммуникациями;</w:t>
      </w:r>
    </w:p>
    <w:p w:rsidR="00A03CB1" w:rsidRPr="00A03CB1" w:rsidRDefault="00A03CB1" w:rsidP="00A03CB1">
      <w:pPr>
        <w:widowControl w:val="0"/>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A03CB1">
        <w:rPr>
          <w:rFonts w:ascii="Times New Roman" w:hAnsi="Times New Roman" w:cs="Times New Roman"/>
          <w:sz w:val="28"/>
          <w:szCs w:val="28"/>
        </w:rPr>
        <w:t>строительство</w:t>
      </w:r>
      <w:r w:rsidRPr="00A03CB1">
        <w:rPr>
          <w:rFonts w:ascii="Times New Roman" w:hAnsi="Times New Roman" w:cs="Times New Roman"/>
          <w:spacing w:val="-10"/>
          <w:sz w:val="28"/>
          <w:szCs w:val="28"/>
        </w:rPr>
        <w:t xml:space="preserve"> </w:t>
      </w:r>
      <w:r w:rsidRPr="00A03CB1">
        <w:rPr>
          <w:rFonts w:ascii="Times New Roman" w:hAnsi="Times New Roman" w:cs="Times New Roman"/>
          <w:sz w:val="28"/>
          <w:szCs w:val="28"/>
        </w:rPr>
        <w:t>местных</w:t>
      </w:r>
      <w:r w:rsidRPr="00A03CB1">
        <w:rPr>
          <w:rFonts w:ascii="Times New Roman" w:hAnsi="Times New Roman" w:cs="Times New Roman"/>
          <w:spacing w:val="-9"/>
          <w:sz w:val="28"/>
          <w:szCs w:val="28"/>
        </w:rPr>
        <w:t xml:space="preserve"> </w:t>
      </w:r>
      <w:r w:rsidRPr="00A03CB1">
        <w:rPr>
          <w:rFonts w:ascii="Times New Roman" w:hAnsi="Times New Roman" w:cs="Times New Roman"/>
          <w:sz w:val="28"/>
          <w:szCs w:val="28"/>
        </w:rPr>
        <w:t>линий</w:t>
      </w:r>
      <w:r w:rsidRPr="00A03CB1">
        <w:rPr>
          <w:rFonts w:ascii="Times New Roman" w:hAnsi="Times New Roman" w:cs="Times New Roman"/>
          <w:spacing w:val="-9"/>
          <w:sz w:val="28"/>
          <w:szCs w:val="28"/>
        </w:rPr>
        <w:t xml:space="preserve"> </w:t>
      </w:r>
      <w:r w:rsidRPr="00A03CB1">
        <w:rPr>
          <w:rFonts w:ascii="Times New Roman" w:hAnsi="Times New Roman" w:cs="Times New Roman"/>
          <w:sz w:val="28"/>
          <w:szCs w:val="28"/>
        </w:rPr>
        <w:t>электропередачи</w:t>
      </w:r>
      <w:r w:rsidRPr="00A03CB1">
        <w:rPr>
          <w:rFonts w:ascii="Times New Roman" w:hAnsi="Times New Roman" w:cs="Times New Roman"/>
          <w:spacing w:val="-9"/>
          <w:sz w:val="28"/>
          <w:szCs w:val="28"/>
        </w:rPr>
        <w:t xml:space="preserve"> </w:t>
      </w:r>
      <w:r w:rsidRPr="00A03CB1">
        <w:rPr>
          <w:rFonts w:ascii="Times New Roman" w:hAnsi="Times New Roman" w:cs="Times New Roman"/>
          <w:sz w:val="28"/>
          <w:szCs w:val="28"/>
        </w:rPr>
        <w:t>и</w:t>
      </w:r>
      <w:r w:rsidRPr="00A03CB1">
        <w:rPr>
          <w:rFonts w:ascii="Times New Roman" w:hAnsi="Times New Roman" w:cs="Times New Roman"/>
          <w:spacing w:val="-10"/>
          <w:sz w:val="28"/>
          <w:szCs w:val="28"/>
        </w:rPr>
        <w:t xml:space="preserve"> </w:t>
      </w:r>
      <w:r w:rsidRPr="00A03CB1">
        <w:rPr>
          <w:rFonts w:ascii="Times New Roman" w:hAnsi="Times New Roman" w:cs="Times New Roman"/>
          <w:sz w:val="28"/>
          <w:szCs w:val="28"/>
        </w:rPr>
        <w:t>связи;</w:t>
      </w:r>
    </w:p>
    <w:p w:rsidR="00A03CB1" w:rsidRPr="00A03CB1" w:rsidRDefault="00A03CB1" w:rsidP="00A03CB1">
      <w:pPr>
        <w:widowControl w:val="0"/>
        <w:autoSpaceDE w:val="0"/>
        <w:autoSpaceDN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A03CB1">
        <w:rPr>
          <w:rFonts w:ascii="Times New Roman" w:hAnsi="Times New Roman" w:cs="Times New Roman"/>
          <w:sz w:val="28"/>
          <w:szCs w:val="28"/>
        </w:rPr>
        <w:t>производство</w:t>
      </w:r>
      <w:r w:rsidRPr="00A03CB1">
        <w:rPr>
          <w:rFonts w:ascii="Times New Roman" w:hAnsi="Times New Roman" w:cs="Times New Roman"/>
          <w:spacing w:val="-10"/>
          <w:sz w:val="28"/>
          <w:szCs w:val="28"/>
        </w:rPr>
        <w:t xml:space="preserve"> </w:t>
      </w:r>
      <w:r w:rsidRPr="00A03CB1">
        <w:rPr>
          <w:rFonts w:ascii="Times New Roman" w:hAnsi="Times New Roman" w:cs="Times New Roman"/>
          <w:sz w:val="28"/>
          <w:szCs w:val="28"/>
        </w:rPr>
        <w:t>электромонтажных</w:t>
      </w:r>
      <w:r w:rsidRPr="00A03CB1">
        <w:rPr>
          <w:rFonts w:ascii="Times New Roman" w:hAnsi="Times New Roman" w:cs="Times New Roman"/>
          <w:spacing w:val="-10"/>
          <w:sz w:val="28"/>
          <w:szCs w:val="28"/>
        </w:rPr>
        <w:t xml:space="preserve"> </w:t>
      </w:r>
      <w:r w:rsidRPr="00A03CB1">
        <w:rPr>
          <w:rFonts w:ascii="Times New Roman" w:hAnsi="Times New Roman" w:cs="Times New Roman"/>
          <w:sz w:val="28"/>
          <w:szCs w:val="28"/>
        </w:rPr>
        <w:t>работ.</w:t>
      </w:r>
    </w:p>
    <w:p w:rsidR="004911D5" w:rsidRDefault="004911D5" w:rsidP="00055132">
      <w:pPr>
        <w:tabs>
          <w:tab w:val="left" w:pos="4440"/>
          <w:tab w:val="center" w:pos="4818"/>
        </w:tabs>
        <w:autoSpaceDE w:val="0"/>
        <w:autoSpaceDN w:val="0"/>
        <w:adjustRightInd w:val="0"/>
        <w:spacing w:after="0"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3.4.2 Характеристика системы электроснабжения</w:t>
      </w:r>
    </w:p>
    <w:p w:rsidR="00FA2558" w:rsidRPr="00FA2558" w:rsidRDefault="00FA2558" w:rsidP="00055132">
      <w:pPr>
        <w:spacing w:after="0" w:line="360" w:lineRule="auto"/>
        <w:ind w:firstLine="567"/>
        <w:jc w:val="both"/>
        <w:rPr>
          <w:rFonts w:ascii="Times New Roman" w:hAnsi="Times New Roman" w:cs="Times New Roman"/>
          <w:spacing w:val="-1"/>
          <w:sz w:val="28"/>
          <w:szCs w:val="28"/>
        </w:rPr>
      </w:pPr>
      <w:bookmarkStart w:id="5" w:name="_Ref310004655"/>
      <w:r w:rsidRPr="00FA2558">
        <w:rPr>
          <w:rFonts w:ascii="Times New Roman" w:hAnsi="Times New Roman" w:cs="Times New Roman"/>
          <w:sz w:val="28"/>
          <w:szCs w:val="28"/>
        </w:rPr>
        <w:t xml:space="preserve">Электроснабжение сельского поселения станица Солдатская производится от подстанции «Солдатская» напряжением 35/10 кВ. По территории сельского поселения станица Солдатская проходят </w:t>
      </w:r>
      <w:r w:rsidRPr="00FA2558">
        <w:rPr>
          <w:rFonts w:ascii="Times New Roman" w:hAnsi="Times New Roman" w:cs="Times New Roman"/>
          <w:spacing w:val="-2"/>
          <w:sz w:val="28"/>
          <w:szCs w:val="28"/>
        </w:rPr>
        <w:t xml:space="preserve">коридоры воздушных линий электропередачи напряжением 110 </w:t>
      </w:r>
      <w:r w:rsidRPr="00FA2558">
        <w:rPr>
          <w:rFonts w:ascii="Times New Roman" w:hAnsi="Times New Roman" w:cs="Times New Roman"/>
          <w:sz w:val="28"/>
          <w:szCs w:val="28"/>
        </w:rPr>
        <w:t xml:space="preserve">кВ, которые вносят </w:t>
      </w:r>
      <w:r w:rsidRPr="00FA2558">
        <w:rPr>
          <w:rFonts w:ascii="Times New Roman" w:hAnsi="Times New Roman" w:cs="Times New Roman"/>
          <w:spacing w:val="-1"/>
          <w:sz w:val="28"/>
          <w:szCs w:val="28"/>
        </w:rPr>
        <w:t>планировочные ограничения в виде охранных зон.</w:t>
      </w:r>
    </w:p>
    <w:p w:rsidR="00FA2558" w:rsidRPr="00FA2558" w:rsidRDefault="00FA2558" w:rsidP="00055132">
      <w:pPr>
        <w:spacing w:after="0" w:line="360" w:lineRule="auto"/>
        <w:ind w:firstLine="567"/>
        <w:jc w:val="both"/>
        <w:rPr>
          <w:rFonts w:ascii="Times New Roman" w:hAnsi="Times New Roman" w:cs="Times New Roman"/>
          <w:sz w:val="28"/>
          <w:szCs w:val="28"/>
          <w:shd w:val="clear" w:color="auto" w:fill="FFFFFF"/>
        </w:rPr>
      </w:pPr>
      <w:r w:rsidRPr="00FA2558">
        <w:rPr>
          <w:rFonts w:ascii="Times New Roman" w:hAnsi="Times New Roman" w:cs="Times New Roman"/>
          <w:sz w:val="28"/>
          <w:szCs w:val="28"/>
          <w:shd w:val="clear" w:color="auto" w:fill="FFFFFF"/>
        </w:rPr>
        <w:t>Охранные зоны электрических сетей устанавливаются вдоль воздушных линий электропередачи в виде земельного участка и воздушного пространства, ограниченного вертикальными плоскостями, отстоящими по обе стороны линии от крайних проводов при не отклоненном их положении на расстоянии для линий напряжением:</w:t>
      </w:r>
    </w:p>
    <w:p w:rsidR="00FA2558" w:rsidRPr="00FA2558" w:rsidRDefault="00FA2558" w:rsidP="0052238A">
      <w:pPr>
        <w:numPr>
          <w:ilvl w:val="0"/>
          <w:numId w:val="48"/>
        </w:numPr>
        <w:spacing w:after="0" w:line="360" w:lineRule="auto"/>
        <w:ind w:left="0" w:firstLine="567"/>
        <w:jc w:val="both"/>
        <w:rPr>
          <w:rFonts w:ascii="Times New Roman" w:hAnsi="Times New Roman" w:cs="Times New Roman"/>
          <w:sz w:val="28"/>
          <w:szCs w:val="28"/>
          <w:shd w:val="clear" w:color="auto" w:fill="FFFFFF"/>
        </w:rPr>
      </w:pPr>
      <w:r w:rsidRPr="00FA2558">
        <w:rPr>
          <w:rFonts w:ascii="Times New Roman" w:hAnsi="Times New Roman" w:cs="Times New Roman"/>
          <w:sz w:val="28"/>
          <w:szCs w:val="28"/>
          <w:shd w:val="clear" w:color="auto" w:fill="FFFFFF"/>
        </w:rPr>
        <w:t>35 кВ - 15 м;</w:t>
      </w:r>
    </w:p>
    <w:p w:rsidR="00FA2558" w:rsidRPr="00FA2558" w:rsidRDefault="00FA2558" w:rsidP="0052238A">
      <w:pPr>
        <w:numPr>
          <w:ilvl w:val="0"/>
          <w:numId w:val="48"/>
        </w:numPr>
        <w:spacing w:after="0" w:line="360" w:lineRule="auto"/>
        <w:ind w:left="0" w:firstLine="567"/>
        <w:jc w:val="both"/>
        <w:rPr>
          <w:rFonts w:ascii="Times New Roman" w:hAnsi="Times New Roman" w:cs="Times New Roman"/>
          <w:sz w:val="28"/>
          <w:szCs w:val="28"/>
          <w:shd w:val="clear" w:color="auto" w:fill="FFFFFF"/>
        </w:rPr>
      </w:pPr>
      <w:r w:rsidRPr="00FA2558">
        <w:rPr>
          <w:rFonts w:ascii="Times New Roman" w:hAnsi="Times New Roman" w:cs="Times New Roman"/>
          <w:sz w:val="28"/>
          <w:szCs w:val="28"/>
          <w:shd w:val="clear" w:color="auto" w:fill="FFFFFF"/>
        </w:rPr>
        <w:t>110 кВ - 20 м;</w:t>
      </w:r>
    </w:p>
    <w:p w:rsidR="00FA2558" w:rsidRPr="00FA2558" w:rsidRDefault="00FA2558" w:rsidP="0052238A">
      <w:pPr>
        <w:numPr>
          <w:ilvl w:val="0"/>
          <w:numId w:val="48"/>
        </w:numPr>
        <w:spacing w:after="0" w:line="360" w:lineRule="auto"/>
        <w:ind w:left="0" w:firstLine="567"/>
        <w:jc w:val="both"/>
        <w:rPr>
          <w:rFonts w:ascii="Times New Roman" w:hAnsi="Times New Roman" w:cs="Times New Roman"/>
          <w:sz w:val="28"/>
          <w:szCs w:val="28"/>
          <w:shd w:val="clear" w:color="auto" w:fill="FFFFFF"/>
        </w:rPr>
      </w:pPr>
      <w:r w:rsidRPr="00FA2558">
        <w:rPr>
          <w:rFonts w:ascii="Times New Roman" w:hAnsi="Times New Roman" w:cs="Times New Roman"/>
          <w:sz w:val="28"/>
          <w:szCs w:val="28"/>
          <w:shd w:val="clear" w:color="auto" w:fill="FFFFFF"/>
        </w:rPr>
        <w:t>330 кВ - 30 м;</w:t>
      </w:r>
    </w:p>
    <w:p w:rsidR="00FA2558" w:rsidRPr="00FA2558" w:rsidRDefault="00FA2558" w:rsidP="0052238A">
      <w:pPr>
        <w:numPr>
          <w:ilvl w:val="0"/>
          <w:numId w:val="48"/>
        </w:numPr>
        <w:spacing w:after="0" w:line="360" w:lineRule="auto"/>
        <w:ind w:left="0" w:firstLine="567"/>
        <w:jc w:val="both"/>
        <w:rPr>
          <w:rFonts w:ascii="Times New Roman" w:hAnsi="Times New Roman" w:cs="Times New Roman"/>
          <w:sz w:val="28"/>
          <w:szCs w:val="28"/>
          <w:shd w:val="clear" w:color="auto" w:fill="FFFFFF"/>
        </w:rPr>
      </w:pPr>
      <w:r w:rsidRPr="00FA2558">
        <w:rPr>
          <w:rFonts w:ascii="Times New Roman" w:hAnsi="Times New Roman" w:cs="Times New Roman"/>
          <w:sz w:val="28"/>
          <w:szCs w:val="28"/>
          <w:shd w:val="clear" w:color="auto" w:fill="FFFFFF"/>
        </w:rPr>
        <w:t>500 кВ - 30 м.</w:t>
      </w:r>
    </w:p>
    <w:p w:rsidR="00FA2558" w:rsidRPr="00FA2558" w:rsidRDefault="00FA2558" w:rsidP="00055132">
      <w:pPr>
        <w:spacing w:after="0" w:line="360" w:lineRule="auto"/>
        <w:ind w:firstLine="567"/>
        <w:jc w:val="both"/>
        <w:rPr>
          <w:rFonts w:ascii="Times New Roman" w:hAnsi="Times New Roman" w:cs="Times New Roman"/>
          <w:spacing w:val="-1"/>
          <w:sz w:val="28"/>
          <w:szCs w:val="28"/>
        </w:rPr>
      </w:pPr>
      <w:r w:rsidRPr="00FA2558">
        <w:rPr>
          <w:rFonts w:ascii="Times New Roman" w:hAnsi="Times New Roman" w:cs="Times New Roman"/>
          <w:sz w:val="28"/>
          <w:szCs w:val="28"/>
          <w:shd w:val="clear" w:color="auto" w:fill="FFFFFF"/>
        </w:rPr>
        <w:t xml:space="preserve">Охранные зоны не изымаются из сельскохозяйственного оборота или иного использования. Вместе с тем в соответствии с «Правилами установления охранных зон объектов электросетевого хозяйства и особых условий </w:t>
      </w:r>
      <w:r w:rsidRPr="00FA2558">
        <w:rPr>
          <w:rFonts w:ascii="Times New Roman" w:hAnsi="Times New Roman" w:cs="Times New Roman"/>
          <w:sz w:val="28"/>
          <w:szCs w:val="28"/>
          <w:shd w:val="clear" w:color="auto" w:fill="FFFFFF"/>
        </w:rPr>
        <w:lastRenderedPageBreak/>
        <w:t>использования земельных участков, расположенных в границах таких зон»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rsidR="00AE015A" w:rsidRPr="00994AF6" w:rsidRDefault="00FA2558" w:rsidP="00FA2558">
      <w:pPr>
        <w:spacing w:after="0" w:line="360" w:lineRule="auto"/>
        <w:ind w:firstLine="567"/>
        <w:jc w:val="both"/>
        <w:rPr>
          <w:rFonts w:ascii="Times New Roman" w:hAnsi="Times New Roman" w:cs="Times New Roman"/>
          <w:sz w:val="28"/>
          <w:szCs w:val="28"/>
        </w:rPr>
      </w:pPr>
      <w:r w:rsidRPr="00FA2558">
        <w:rPr>
          <w:rFonts w:ascii="Times New Roman" w:hAnsi="Times New Roman" w:cs="Times New Roman"/>
          <w:sz w:val="28"/>
          <w:szCs w:val="28"/>
        </w:rPr>
        <w:t>В настоящее время электроснабжение потребителей Сельского поселения станица Солдатская осуществляется по сетям напряжением 6 кВ от ТП 6/0,4 кВ. Прокладка электрических сетей воздушная. Для понижения напряжения до 0,4 кВ построены и установлены ТП и КТП различной мощности. Схема построения сетей – петлевая и радиальная.</w:t>
      </w:r>
    </w:p>
    <w:p w:rsidR="00152AA8" w:rsidRPr="00055132" w:rsidRDefault="00152AA8" w:rsidP="00055132">
      <w:pPr>
        <w:pStyle w:val="af2"/>
        <w:spacing w:before="0" w:beforeAutospacing="0" w:after="0" w:afterAutospacing="0"/>
        <w:ind w:firstLine="567"/>
        <w:jc w:val="center"/>
        <w:rPr>
          <w:b/>
          <w:i/>
          <w:sz w:val="28"/>
          <w:szCs w:val="28"/>
        </w:rPr>
      </w:pPr>
      <w:r w:rsidRPr="00055132">
        <w:rPr>
          <w:b/>
          <w:i/>
          <w:sz w:val="28"/>
          <w:szCs w:val="28"/>
        </w:rPr>
        <w:t xml:space="preserve">Таблица </w:t>
      </w:r>
      <w:bookmarkEnd w:id="5"/>
      <w:r w:rsidR="0005347F" w:rsidRPr="00055132">
        <w:rPr>
          <w:b/>
          <w:i/>
          <w:sz w:val="28"/>
          <w:szCs w:val="28"/>
        </w:rPr>
        <w:t>26</w:t>
      </w:r>
      <w:r w:rsidR="00055132" w:rsidRPr="00055132">
        <w:rPr>
          <w:b/>
          <w:i/>
          <w:sz w:val="28"/>
          <w:szCs w:val="28"/>
        </w:rPr>
        <w:t xml:space="preserve"> </w:t>
      </w:r>
      <w:r w:rsidRPr="00055132">
        <w:rPr>
          <w:b/>
          <w:i/>
          <w:sz w:val="28"/>
          <w:szCs w:val="28"/>
        </w:rPr>
        <w:t>– Характеристика объектов электроснабжения</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1529"/>
        <w:gridCol w:w="1953"/>
        <w:gridCol w:w="1196"/>
        <w:gridCol w:w="1701"/>
        <w:gridCol w:w="1985"/>
        <w:gridCol w:w="1270"/>
      </w:tblGrid>
      <w:tr w:rsidR="00152AA8" w:rsidRPr="00055132" w:rsidTr="00055132">
        <w:trPr>
          <w:trHeight w:val="20"/>
          <w:jc w:val="center"/>
        </w:trPr>
        <w:tc>
          <w:tcPr>
            <w:tcW w:w="709" w:type="dxa"/>
            <w:vMerge w:val="restart"/>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w:t>
            </w:r>
          </w:p>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п/п</w:t>
            </w:r>
          </w:p>
        </w:tc>
        <w:tc>
          <w:tcPr>
            <w:tcW w:w="1529" w:type="dxa"/>
            <w:vMerge w:val="restart"/>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Источник питания</w:t>
            </w:r>
          </w:p>
        </w:tc>
        <w:tc>
          <w:tcPr>
            <w:tcW w:w="1953"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Установленная трансформаторная мощность</w:t>
            </w:r>
          </w:p>
        </w:tc>
        <w:tc>
          <w:tcPr>
            <w:tcW w:w="1196"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Мах.</w:t>
            </w:r>
          </w:p>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Договорная мощность</w:t>
            </w:r>
          </w:p>
        </w:tc>
        <w:tc>
          <w:tcPr>
            <w:tcW w:w="1701"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Разрешенная мощность</w:t>
            </w:r>
          </w:p>
        </w:tc>
        <w:tc>
          <w:tcPr>
            <w:tcW w:w="1985"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Мах.зафиксированная мощность</w:t>
            </w:r>
          </w:p>
        </w:tc>
        <w:tc>
          <w:tcPr>
            <w:tcW w:w="1270"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Превышение мощности</w:t>
            </w:r>
          </w:p>
        </w:tc>
      </w:tr>
      <w:tr w:rsidR="00152AA8" w:rsidRPr="00055132" w:rsidTr="00055132">
        <w:trPr>
          <w:trHeight w:val="20"/>
          <w:jc w:val="center"/>
        </w:trPr>
        <w:tc>
          <w:tcPr>
            <w:tcW w:w="709" w:type="dxa"/>
            <w:vMerge/>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p>
        </w:tc>
        <w:tc>
          <w:tcPr>
            <w:tcW w:w="1529" w:type="dxa"/>
            <w:vMerge/>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p>
        </w:tc>
        <w:tc>
          <w:tcPr>
            <w:tcW w:w="1953"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МВА</w:t>
            </w:r>
          </w:p>
        </w:tc>
        <w:tc>
          <w:tcPr>
            <w:tcW w:w="1196"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МВт</w:t>
            </w:r>
          </w:p>
        </w:tc>
        <w:tc>
          <w:tcPr>
            <w:tcW w:w="1701"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МВт</w:t>
            </w:r>
          </w:p>
        </w:tc>
        <w:tc>
          <w:tcPr>
            <w:tcW w:w="1985"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МВт</w:t>
            </w:r>
          </w:p>
        </w:tc>
        <w:tc>
          <w:tcPr>
            <w:tcW w:w="1270" w:type="dxa"/>
            <w:shd w:val="clear" w:color="auto" w:fill="C5E0B3" w:themeFill="accent6" w:themeFillTint="66"/>
            <w:vAlign w:val="center"/>
          </w:tcPr>
          <w:p w:rsidR="00152AA8" w:rsidRPr="00055132" w:rsidRDefault="00152AA8" w:rsidP="00055132">
            <w:pPr>
              <w:pStyle w:val="afffffff1"/>
              <w:spacing w:before="0" w:after="0" w:line="240" w:lineRule="auto"/>
              <w:ind w:firstLine="0"/>
              <w:jc w:val="center"/>
              <w:rPr>
                <w:rStyle w:val="FontStyle109"/>
                <w:rFonts w:ascii="Times New Roman" w:hAnsi="Times New Roman" w:cs="Times New Roman"/>
                <w:b/>
                <w:sz w:val="16"/>
                <w:szCs w:val="16"/>
              </w:rPr>
            </w:pPr>
            <w:r w:rsidRPr="00055132">
              <w:rPr>
                <w:rStyle w:val="FontStyle109"/>
                <w:rFonts w:ascii="Times New Roman" w:hAnsi="Times New Roman" w:cs="Times New Roman"/>
                <w:b/>
                <w:sz w:val="16"/>
                <w:szCs w:val="16"/>
              </w:rPr>
              <w:t>МВт</w:t>
            </w:r>
          </w:p>
        </w:tc>
      </w:tr>
      <w:tr w:rsidR="00AE015A" w:rsidRPr="00055132" w:rsidTr="00055132">
        <w:trPr>
          <w:trHeight w:val="20"/>
          <w:jc w:val="center"/>
        </w:trPr>
        <w:tc>
          <w:tcPr>
            <w:tcW w:w="709" w:type="dxa"/>
            <w:shd w:val="clear" w:color="auto" w:fill="FFFFFF" w:themeFill="background1"/>
            <w:vAlign w:val="center"/>
          </w:tcPr>
          <w:p w:rsidR="00AE015A" w:rsidRPr="00055132" w:rsidRDefault="00AE015A" w:rsidP="00055132">
            <w:pPr>
              <w:pStyle w:val="afffffff1"/>
              <w:spacing w:before="0" w:after="0" w:line="240" w:lineRule="auto"/>
              <w:ind w:firstLine="0"/>
              <w:jc w:val="center"/>
              <w:rPr>
                <w:rStyle w:val="FontStyle109"/>
                <w:rFonts w:ascii="Times New Roman" w:hAnsi="Times New Roman" w:cs="Times New Roman"/>
                <w:i w:val="0"/>
                <w:sz w:val="16"/>
                <w:szCs w:val="16"/>
              </w:rPr>
            </w:pPr>
            <w:r w:rsidRPr="00055132">
              <w:rPr>
                <w:rStyle w:val="FontStyle109"/>
                <w:rFonts w:ascii="Times New Roman" w:hAnsi="Times New Roman" w:cs="Times New Roman"/>
                <w:i w:val="0"/>
                <w:sz w:val="16"/>
                <w:szCs w:val="16"/>
              </w:rPr>
              <w:t>1.</w:t>
            </w:r>
          </w:p>
        </w:tc>
        <w:tc>
          <w:tcPr>
            <w:tcW w:w="1529" w:type="dxa"/>
            <w:shd w:val="clear" w:color="auto" w:fill="FFFFFF" w:themeFill="background1"/>
            <w:vAlign w:val="center"/>
          </w:tcPr>
          <w:p w:rsidR="00AE015A" w:rsidRPr="00055132" w:rsidRDefault="00AE015A" w:rsidP="00055132">
            <w:pPr>
              <w:pStyle w:val="afffffff1"/>
              <w:spacing w:before="0" w:after="0" w:line="240" w:lineRule="auto"/>
              <w:ind w:firstLine="0"/>
              <w:jc w:val="center"/>
              <w:rPr>
                <w:rStyle w:val="FontStyle109"/>
                <w:rFonts w:ascii="Times New Roman" w:hAnsi="Times New Roman" w:cs="Times New Roman"/>
                <w:i w:val="0"/>
                <w:sz w:val="16"/>
                <w:szCs w:val="16"/>
              </w:rPr>
            </w:pPr>
            <w:r w:rsidRPr="00055132">
              <w:rPr>
                <w:rStyle w:val="FontStyle109"/>
                <w:rFonts w:ascii="Times New Roman" w:hAnsi="Times New Roman" w:cs="Times New Roman"/>
                <w:i w:val="0"/>
                <w:sz w:val="16"/>
                <w:szCs w:val="16"/>
              </w:rPr>
              <w:t xml:space="preserve">ПС </w:t>
            </w:r>
            <w:r w:rsidR="00B633AE" w:rsidRPr="00055132">
              <w:rPr>
                <w:rStyle w:val="FontStyle109"/>
                <w:rFonts w:ascii="Times New Roman" w:hAnsi="Times New Roman" w:cs="Times New Roman"/>
                <w:i w:val="0"/>
                <w:sz w:val="16"/>
                <w:szCs w:val="16"/>
              </w:rPr>
              <w:t>«Солдатская»</w:t>
            </w:r>
          </w:p>
        </w:tc>
        <w:tc>
          <w:tcPr>
            <w:tcW w:w="1953" w:type="dxa"/>
            <w:shd w:val="clear" w:color="auto" w:fill="FFFFFF" w:themeFill="background1"/>
            <w:vAlign w:val="center"/>
          </w:tcPr>
          <w:p w:rsidR="00AE015A" w:rsidRPr="00055132" w:rsidRDefault="00B633AE" w:rsidP="00055132">
            <w:pPr>
              <w:pStyle w:val="afffffff1"/>
              <w:spacing w:before="0" w:after="0" w:line="240" w:lineRule="auto"/>
              <w:ind w:firstLine="0"/>
              <w:jc w:val="center"/>
              <w:rPr>
                <w:rStyle w:val="FontStyle109"/>
                <w:rFonts w:ascii="Times New Roman" w:hAnsi="Times New Roman" w:cs="Times New Roman"/>
                <w:i w:val="0"/>
                <w:sz w:val="16"/>
                <w:szCs w:val="16"/>
              </w:rPr>
            </w:pPr>
            <w:r w:rsidRPr="00055132">
              <w:rPr>
                <w:rStyle w:val="FontStyle109"/>
                <w:rFonts w:ascii="Times New Roman" w:hAnsi="Times New Roman" w:cs="Times New Roman"/>
                <w:i w:val="0"/>
                <w:sz w:val="16"/>
                <w:szCs w:val="16"/>
              </w:rPr>
              <w:t>8,4</w:t>
            </w:r>
          </w:p>
        </w:tc>
        <w:tc>
          <w:tcPr>
            <w:tcW w:w="1196" w:type="dxa"/>
            <w:shd w:val="clear" w:color="auto" w:fill="FFFFFF" w:themeFill="background1"/>
            <w:vAlign w:val="center"/>
          </w:tcPr>
          <w:p w:rsidR="00AE015A" w:rsidRPr="00055132" w:rsidRDefault="00B633AE" w:rsidP="00055132">
            <w:pPr>
              <w:pStyle w:val="afffffff1"/>
              <w:spacing w:before="0" w:after="0" w:line="240" w:lineRule="auto"/>
              <w:ind w:firstLine="0"/>
              <w:jc w:val="center"/>
              <w:rPr>
                <w:rStyle w:val="FontStyle109"/>
                <w:rFonts w:ascii="Times New Roman" w:hAnsi="Times New Roman" w:cs="Times New Roman"/>
                <w:i w:val="0"/>
                <w:sz w:val="16"/>
                <w:szCs w:val="16"/>
              </w:rPr>
            </w:pPr>
            <w:r w:rsidRPr="00055132">
              <w:rPr>
                <w:rStyle w:val="FontStyle109"/>
                <w:rFonts w:ascii="Times New Roman" w:hAnsi="Times New Roman" w:cs="Times New Roman"/>
                <w:i w:val="0"/>
                <w:sz w:val="16"/>
                <w:szCs w:val="16"/>
              </w:rPr>
              <w:t>3,3</w:t>
            </w:r>
          </w:p>
        </w:tc>
        <w:tc>
          <w:tcPr>
            <w:tcW w:w="1701" w:type="dxa"/>
            <w:shd w:val="clear" w:color="auto" w:fill="FFFFFF" w:themeFill="background1"/>
            <w:vAlign w:val="center"/>
          </w:tcPr>
          <w:p w:rsidR="00AE015A" w:rsidRPr="00055132" w:rsidRDefault="00AE015A" w:rsidP="00055132">
            <w:pPr>
              <w:pStyle w:val="afffffff1"/>
              <w:spacing w:before="0" w:after="0" w:line="240" w:lineRule="auto"/>
              <w:ind w:firstLine="0"/>
              <w:jc w:val="center"/>
              <w:rPr>
                <w:rStyle w:val="FontStyle109"/>
                <w:rFonts w:ascii="Times New Roman" w:hAnsi="Times New Roman" w:cs="Times New Roman"/>
                <w:i w:val="0"/>
                <w:sz w:val="16"/>
                <w:szCs w:val="16"/>
              </w:rPr>
            </w:pPr>
            <w:r w:rsidRPr="00055132">
              <w:rPr>
                <w:rStyle w:val="FontStyle109"/>
                <w:rFonts w:ascii="Times New Roman" w:hAnsi="Times New Roman" w:cs="Times New Roman"/>
                <w:i w:val="0"/>
                <w:sz w:val="16"/>
                <w:szCs w:val="16"/>
              </w:rPr>
              <w:t>-</w:t>
            </w:r>
          </w:p>
        </w:tc>
        <w:tc>
          <w:tcPr>
            <w:tcW w:w="1985" w:type="dxa"/>
            <w:shd w:val="clear" w:color="auto" w:fill="FFFFFF" w:themeFill="background1"/>
            <w:vAlign w:val="center"/>
          </w:tcPr>
          <w:p w:rsidR="00AE015A" w:rsidRPr="00055132" w:rsidRDefault="00AE015A" w:rsidP="00055132">
            <w:pPr>
              <w:pStyle w:val="afffffff1"/>
              <w:spacing w:before="0" w:after="0" w:line="240" w:lineRule="auto"/>
              <w:ind w:firstLine="0"/>
              <w:jc w:val="center"/>
              <w:rPr>
                <w:rStyle w:val="FontStyle109"/>
                <w:rFonts w:ascii="Times New Roman" w:hAnsi="Times New Roman" w:cs="Times New Roman"/>
                <w:i w:val="0"/>
                <w:sz w:val="16"/>
                <w:szCs w:val="16"/>
              </w:rPr>
            </w:pPr>
            <w:r w:rsidRPr="00055132">
              <w:rPr>
                <w:rStyle w:val="FontStyle109"/>
                <w:rFonts w:ascii="Times New Roman" w:hAnsi="Times New Roman" w:cs="Times New Roman"/>
                <w:i w:val="0"/>
                <w:sz w:val="16"/>
                <w:szCs w:val="16"/>
              </w:rPr>
              <w:t>-</w:t>
            </w:r>
          </w:p>
        </w:tc>
        <w:tc>
          <w:tcPr>
            <w:tcW w:w="1270" w:type="dxa"/>
            <w:shd w:val="clear" w:color="auto" w:fill="FFFFFF" w:themeFill="background1"/>
            <w:vAlign w:val="center"/>
          </w:tcPr>
          <w:p w:rsidR="00AE015A" w:rsidRPr="00055132" w:rsidRDefault="00AE015A" w:rsidP="00055132">
            <w:pPr>
              <w:pStyle w:val="afffffff1"/>
              <w:spacing w:before="0" w:after="0" w:line="240" w:lineRule="auto"/>
              <w:ind w:firstLine="0"/>
              <w:jc w:val="center"/>
              <w:rPr>
                <w:rStyle w:val="FontStyle109"/>
                <w:rFonts w:ascii="Times New Roman" w:hAnsi="Times New Roman" w:cs="Times New Roman"/>
                <w:i w:val="0"/>
                <w:sz w:val="16"/>
                <w:szCs w:val="16"/>
              </w:rPr>
            </w:pPr>
            <w:r w:rsidRPr="00055132">
              <w:rPr>
                <w:rStyle w:val="FontStyle109"/>
                <w:rFonts w:ascii="Times New Roman" w:hAnsi="Times New Roman" w:cs="Times New Roman"/>
                <w:i w:val="0"/>
                <w:sz w:val="16"/>
                <w:szCs w:val="16"/>
              </w:rPr>
              <w:t>-</w:t>
            </w:r>
          </w:p>
        </w:tc>
      </w:tr>
    </w:tbl>
    <w:p w:rsidR="00152AA8" w:rsidRPr="00152AA8" w:rsidRDefault="00152AA8" w:rsidP="00055132">
      <w:pPr>
        <w:spacing w:after="0"/>
        <w:ind w:firstLine="567"/>
        <w:jc w:val="center"/>
        <w:rPr>
          <w:rFonts w:ascii="Times New Roman" w:hAnsi="Times New Roman" w:cs="Times New Roman"/>
          <w:b/>
          <w:bCs/>
          <w:i/>
          <w:sz w:val="28"/>
          <w:szCs w:val="28"/>
        </w:rPr>
      </w:pPr>
      <w:r w:rsidRPr="00152AA8">
        <w:rPr>
          <w:rFonts w:ascii="Times New Roman" w:hAnsi="Times New Roman" w:cs="Times New Roman"/>
          <w:b/>
          <w:bCs/>
          <w:i/>
          <w:sz w:val="28"/>
          <w:szCs w:val="28"/>
        </w:rPr>
        <w:t>Таблица №</w:t>
      </w:r>
      <w:r w:rsidR="0005347F">
        <w:rPr>
          <w:rFonts w:ascii="Times New Roman" w:hAnsi="Times New Roman" w:cs="Times New Roman"/>
          <w:b/>
          <w:bCs/>
          <w:i/>
          <w:sz w:val="28"/>
          <w:szCs w:val="28"/>
        </w:rPr>
        <w:t>27</w:t>
      </w:r>
      <w:r w:rsidR="00055132">
        <w:rPr>
          <w:rFonts w:ascii="Times New Roman" w:hAnsi="Times New Roman" w:cs="Times New Roman"/>
          <w:b/>
          <w:bCs/>
          <w:i/>
          <w:sz w:val="28"/>
          <w:szCs w:val="28"/>
        </w:rPr>
        <w:t xml:space="preserve"> –</w:t>
      </w:r>
      <w:r w:rsidRPr="00152AA8">
        <w:rPr>
          <w:rFonts w:ascii="Times New Roman" w:hAnsi="Times New Roman" w:cs="Times New Roman"/>
          <w:b/>
          <w:bCs/>
          <w:i/>
          <w:sz w:val="28"/>
          <w:szCs w:val="28"/>
        </w:rPr>
        <w:t xml:space="preserve"> Характеристика ТП</w:t>
      </w:r>
    </w:p>
    <w:tbl>
      <w:tblPr>
        <w:tblW w:w="10201" w:type="dxa"/>
        <w:jc w:val="center"/>
        <w:tblLayout w:type="fixed"/>
        <w:tblCellMar>
          <w:left w:w="0" w:type="dxa"/>
          <w:right w:w="0" w:type="dxa"/>
        </w:tblCellMar>
        <w:tblLook w:val="0000"/>
      </w:tblPr>
      <w:tblGrid>
        <w:gridCol w:w="701"/>
        <w:gridCol w:w="1846"/>
        <w:gridCol w:w="850"/>
        <w:gridCol w:w="3818"/>
        <w:gridCol w:w="991"/>
        <w:gridCol w:w="992"/>
        <w:gridCol w:w="1003"/>
      </w:tblGrid>
      <w:tr w:rsidR="00055132" w:rsidRPr="00055132" w:rsidTr="00055132">
        <w:trPr>
          <w:trHeight w:val="20"/>
          <w:jc w:val="center"/>
        </w:trPr>
        <w:tc>
          <w:tcPr>
            <w:tcW w:w="701" w:type="dxa"/>
            <w:tcBorders>
              <w:top w:val="single" w:sz="4" w:space="0" w:color="000000"/>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 п/п</w:t>
            </w:r>
          </w:p>
        </w:tc>
        <w:tc>
          <w:tcPr>
            <w:tcW w:w="1846" w:type="dxa"/>
            <w:tcBorders>
              <w:top w:val="single" w:sz="4" w:space="0" w:color="000000"/>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Наименование объекта (подстанции, КРН, РП)</w:t>
            </w:r>
          </w:p>
        </w:tc>
        <w:tc>
          <w:tcPr>
            <w:tcW w:w="850" w:type="dxa"/>
            <w:tcBorders>
              <w:top w:val="single" w:sz="4" w:space="0" w:color="000000"/>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Дисп.</w:t>
            </w:r>
          </w:p>
          <w:p w:rsidR="00055132" w:rsidRPr="00055132" w:rsidRDefault="00055132" w:rsidP="00055132">
            <w:pPr>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номер</w:t>
            </w:r>
          </w:p>
        </w:tc>
        <w:tc>
          <w:tcPr>
            <w:tcW w:w="3818" w:type="dxa"/>
            <w:tcBorders>
              <w:top w:val="single" w:sz="4" w:space="0" w:color="000000"/>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Адрес места установки</w:t>
            </w:r>
          </w:p>
        </w:tc>
        <w:tc>
          <w:tcPr>
            <w:tcW w:w="991" w:type="dxa"/>
            <w:tcBorders>
              <w:top w:val="single" w:sz="4" w:space="0" w:color="000000"/>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Год ввода в экспл-цию</w:t>
            </w:r>
          </w:p>
        </w:tc>
        <w:tc>
          <w:tcPr>
            <w:tcW w:w="992" w:type="dxa"/>
            <w:tcBorders>
              <w:top w:val="single" w:sz="4" w:space="0" w:color="000000"/>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Мощность, кВА</w:t>
            </w:r>
          </w:p>
        </w:tc>
        <w:tc>
          <w:tcPr>
            <w:tcW w:w="1003" w:type="dxa"/>
            <w:tcBorders>
              <w:top w:val="single" w:sz="4" w:space="0" w:color="000000"/>
              <w:left w:val="single" w:sz="4" w:space="0" w:color="000000"/>
              <w:bottom w:val="single" w:sz="4" w:space="0" w:color="000000"/>
              <w:right w:val="single" w:sz="8"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Коэфф. Загрузки тр-ра</w:t>
            </w:r>
          </w:p>
        </w:tc>
      </w:tr>
      <w:tr w:rsidR="00055132" w:rsidRPr="00055132" w:rsidTr="00055132">
        <w:trPr>
          <w:trHeight w:val="20"/>
          <w:jc w:val="center"/>
        </w:trPr>
        <w:tc>
          <w:tcPr>
            <w:tcW w:w="701" w:type="dxa"/>
            <w:tcBorders>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w:t>
            </w:r>
          </w:p>
        </w:tc>
        <w:tc>
          <w:tcPr>
            <w:tcW w:w="1846" w:type="dxa"/>
            <w:tcBorders>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1/769</w:t>
            </w:r>
          </w:p>
        </w:tc>
        <w:tc>
          <w:tcPr>
            <w:tcW w:w="3818" w:type="dxa"/>
            <w:tcBorders>
              <w:left w:val="single" w:sz="4" w:space="0" w:color="000000"/>
              <w:bottom w:val="single" w:sz="4" w:space="0" w:color="auto"/>
            </w:tcBorders>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ГКУ ЦСОН,</w:t>
            </w:r>
          </w:p>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ул. Калинина</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1х100</w:t>
            </w:r>
          </w:p>
        </w:tc>
        <w:tc>
          <w:tcPr>
            <w:tcW w:w="1003" w:type="dxa"/>
            <w:tcBorders>
              <w:top w:val="single" w:sz="4" w:space="0" w:color="000000"/>
              <w:left w:val="single" w:sz="4" w:space="0" w:color="000000"/>
              <w:bottom w:val="single" w:sz="4" w:space="0" w:color="000000"/>
              <w:right w:val="single" w:sz="8"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65</w:t>
            </w:r>
          </w:p>
        </w:tc>
      </w:tr>
      <w:tr w:rsidR="00055132" w:rsidRPr="00055132" w:rsidTr="00055132">
        <w:trPr>
          <w:trHeight w:val="20"/>
          <w:jc w:val="center"/>
        </w:trPr>
        <w:tc>
          <w:tcPr>
            <w:tcW w:w="701" w:type="dxa"/>
            <w:tcBorders>
              <w:top w:val="single" w:sz="4" w:space="0" w:color="auto"/>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2</w:t>
            </w:r>
          </w:p>
        </w:tc>
        <w:tc>
          <w:tcPr>
            <w:tcW w:w="1846"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2/769</w:t>
            </w:r>
          </w:p>
        </w:tc>
        <w:tc>
          <w:tcPr>
            <w:tcW w:w="3818"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ул. Сухинина-</w:t>
            </w:r>
          </w:p>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пер. Яценко</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8"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85</w:t>
            </w:r>
          </w:p>
        </w:tc>
      </w:tr>
      <w:tr w:rsidR="00055132" w:rsidRPr="00055132" w:rsidTr="00055132">
        <w:trPr>
          <w:trHeight w:val="20"/>
          <w:jc w:val="center"/>
        </w:trPr>
        <w:tc>
          <w:tcPr>
            <w:tcW w:w="701" w:type="dxa"/>
            <w:tcBorders>
              <w:top w:val="single" w:sz="4" w:space="0" w:color="auto"/>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3</w:t>
            </w:r>
          </w:p>
        </w:tc>
        <w:tc>
          <w:tcPr>
            <w:tcW w:w="1846"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3/769</w:t>
            </w:r>
          </w:p>
        </w:tc>
        <w:tc>
          <w:tcPr>
            <w:tcW w:w="3818" w:type="dxa"/>
            <w:tcBorders>
              <w:top w:val="single" w:sz="4" w:space="0" w:color="auto"/>
              <w:left w:val="single" w:sz="4" w:space="0" w:color="000000"/>
              <w:bottom w:val="single" w:sz="4" w:space="0" w:color="auto"/>
            </w:tcBorders>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Школа, ул. Ватутина-</w:t>
            </w:r>
          </w:p>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пер. Веселый</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1х100</w:t>
            </w:r>
          </w:p>
        </w:tc>
        <w:tc>
          <w:tcPr>
            <w:tcW w:w="1003" w:type="dxa"/>
            <w:tcBorders>
              <w:top w:val="single" w:sz="4" w:space="0" w:color="000000"/>
              <w:left w:val="single" w:sz="4" w:space="0" w:color="000000"/>
              <w:bottom w:val="single" w:sz="4" w:space="0" w:color="000000"/>
              <w:right w:val="single" w:sz="8"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70</w:t>
            </w:r>
          </w:p>
        </w:tc>
      </w:tr>
      <w:tr w:rsidR="00055132" w:rsidRPr="00055132" w:rsidTr="00055132">
        <w:trPr>
          <w:trHeight w:val="20"/>
          <w:jc w:val="center"/>
        </w:trPr>
        <w:tc>
          <w:tcPr>
            <w:tcW w:w="701" w:type="dxa"/>
            <w:tcBorders>
              <w:top w:val="single" w:sz="4" w:space="0" w:color="auto"/>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4</w:t>
            </w:r>
          </w:p>
        </w:tc>
        <w:tc>
          <w:tcPr>
            <w:tcW w:w="1846"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4/769</w:t>
            </w:r>
          </w:p>
        </w:tc>
        <w:tc>
          <w:tcPr>
            <w:tcW w:w="3818"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Центр, ул. Евсейченко-</w:t>
            </w:r>
          </w:p>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пер. Центральный</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8"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80</w:t>
            </w:r>
          </w:p>
        </w:tc>
      </w:tr>
      <w:tr w:rsidR="00055132" w:rsidRPr="00055132" w:rsidTr="00055132">
        <w:trPr>
          <w:trHeight w:val="20"/>
          <w:jc w:val="center"/>
        </w:trPr>
        <w:tc>
          <w:tcPr>
            <w:tcW w:w="701" w:type="dxa"/>
            <w:tcBorders>
              <w:top w:val="single" w:sz="4" w:space="0" w:color="auto"/>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5</w:t>
            </w:r>
          </w:p>
        </w:tc>
        <w:tc>
          <w:tcPr>
            <w:tcW w:w="1846"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5/769</w:t>
            </w:r>
          </w:p>
        </w:tc>
        <w:tc>
          <w:tcPr>
            <w:tcW w:w="3818" w:type="dxa"/>
            <w:tcBorders>
              <w:top w:val="single" w:sz="4" w:space="0" w:color="auto"/>
              <w:left w:val="single" w:sz="4" w:space="0" w:color="000000"/>
              <w:bottom w:val="single" w:sz="4" w:space="0" w:color="auto"/>
            </w:tcBorders>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Дворец Культуры, ул. Сухинина-</w:t>
            </w:r>
          </w:p>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пер. Центральный</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1х320</w:t>
            </w:r>
          </w:p>
        </w:tc>
        <w:tc>
          <w:tcPr>
            <w:tcW w:w="1003" w:type="dxa"/>
            <w:tcBorders>
              <w:top w:val="single" w:sz="4" w:space="0" w:color="000000"/>
              <w:left w:val="single" w:sz="4" w:space="0" w:color="000000"/>
              <w:bottom w:val="single" w:sz="4" w:space="0" w:color="000000"/>
              <w:right w:val="single" w:sz="8"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90</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6</w:t>
            </w:r>
          </w:p>
        </w:tc>
        <w:tc>
          <w:tcPr>
            <w:tcW w:w="1846"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6/769</w:t>
            </w:r>
          </w:p>
        </w:tc>
        <w:tc>
          <w:tcPr>
            <w:tcW w:w="3818"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Мельница,</w:t>
            </w:r>
          </w:p>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ул. Октябрьская</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8"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80</w:t>
            </w:r>
          </w:p>
        </w:tc>
      </w:tr>
      <w:tr w:rsidR="00055132" w:rsidRPr="00055132" w:rsidTr="00055132">
        <w:trPr>
          <w:trHeight w:val="20"/>
          <w:jc w:val="center"/>
        </w:trPr>
        <w:tc>
          <w:tcPr>
            <w:tcW w:w="701" w:type="dxa"/>
            <w:tcBorders>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7</w:t>
            </w:r>
          </w:p>
        </w:tc>
        <w:tc>
          <w:tcPr>
            <w:tcW w:w="1846" w:type="dxa"/>
            <w:tcBorders>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7/769</w:t>
            </w:r>
          </w:p>
        </w:tc>
        <w:tc>
          <w:tcPr>
            <w:tcW w:w="3818" w:type="dxa"/>
            <w:tcBorders>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станица Солдатская ул. Евсейченко, край</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1х100</w:t>
            </w:r>
          </w:p>
        </w:tc>
        <w:tc>
          <w:tcPr>
            <w:tcW w:w="1003" w:type="dxa"/>
            <w:tcBorders>
              <w:top w:val="single" w:sz="4" w:space="0" w:color="000000"/>
              <w:left w:val="single" w:sz="4" w:space="0" w:color="000000"/>
              <w:bottom w:val="single" w:sz="8" w:space="0" w:color="auto"/>
              <w:right w:val="single" w:sz="8"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75</w:t>
            </w:r>
          </w:p>
        </w:tc>
      </w:tr>
      <w:tr w:rsidR="00055132" w:rsidRPr="00055132" w:rsidTr="00055132">
        <w:trPr>
          <w:trHeight w:val="20"/>
          <w:jc w:val="center"/>
        </w:trPr>
        <w:tc>
          <w:tcPr>
            <w:tcW w:w="701" w:type="dxa"/>
            <w:tcBorders>
              <w:top w:val="single" w:sz="4" w:space="0" w:color="auto"/>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8</w:t>
            </w:r>
          </w:p>
        </w:tc>
        <w:tc>
          <w:tcPr>
            <w:tcW w:w="1846"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8/769</w:t>
            </w:r>
          </w:p>
        </w:tc>
        <w:tc>
          <w:tcPr>
            <w:tcW w:w="3818"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станица Солдатская Школа-интернат</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1х100</w:t>
            </w:r>
          </w:p>
        </w:tc>
        <w:tc>
          <w:tcPr>
            <w:tcW w:w="1003" w:type="dxa"/>
            <w:tcBorders>
              <w:top w:val="single" w:sz="8" w:space="0" w:color="auto"/>
              <w:left w:val="single" w:sz="4" w:space="0" w:color="000000"/>
              <w:bottom w:val="single" w:sz="4" w:space="0" w:color="000000"/>
              <w:right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67</w:t>
            </w:r>
          </w:p>
        </w:tc>
      </w:tr>
      <w:tr w:rsidR="00055132" w:rsidRPr="00055132" w:rsidTr="00055132">
        <w:trPr>
          <w:trHeight w:val="20"/>
          <w:jc w:val="center"/>
        </w:trPr>
        <w:tc>
          <w:tcPr>
            <w:tcW w:w="701" w:type="dxa"/>
            <w:tcBorders>
              <w:top w:val="single" w:sz="4" w:space="0" w:color="auto"/>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9</w:t>
            </w:r>
          </w:p>
        </w:tc>
        <w:tc>
          <w:tcPr>
            <w:tcW w:w="1846"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ТП-9/769</w:t>
            </w:r>
          </w:p>
        </w:tc>
        <w:tc>
          <w:tcPr>
            <w:tcW w:w="3818"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станица Солдатская ул. Грицая-ул. Хирнова</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1х250</w:t>
            </w:r>
          </w:p>
        </w:tc>
        <w:tc>
          <w:tcPr>
            <w:tcW w:w="1003" w:type="dxa"/>
            <w:tcBorders>
              <w:top w:val="single" w:sz="4" w:space="0" w:color="000000"/>
              <w:left w:val="single" w:sz="4" w:space="0" w:color="000000"/>
              <w:bottom w:val="single" w:sz="4" w:space="0" w:color="000000"/>
              <w:right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90</w:t>
            </w:r>
          </w:p>
        </w:tc>
      </w:tr>
      <w:tr w:rsidR="00055132" w:rsidRPr="00055132" w:rsidTr="00055132">
        <w:trPr>
          <w:trHeight w:val="20"/>
          <w:jc w:val="center"/>
        </w:trPr>
        <w:tc>
          <w:tcPr>
            <w:tcW w:w="701" w:type="dxa"/>
            <w:tcBorders>
              <w:top w:val="single" w:sz="4" w:space="0" w:color="auto"/>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10</w:t>
            </w:r>
          </w:p>
        </w:tc>
        <w:tc>
          <w:tcPr>
            <w:tcW w:w="1846"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25/784</w:t>
            </w:r>
          </w:p>
        </w:tc>
        <w:tc>
          <w:tcPr>
            <w:tcW w:w="3818" w:type="dxa"/>
            <w:tcBorders>
              <w:top w:val="single" w:sz="4" w:space="0" w:color="auto"/>
              <w:left w:val="single" w:sz="4" w:space="0" w:color="000000"/>
              <w:bottom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станица Солдатская ул. Пилипенко</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1х100</w:t>
            </w:r>
          </w:p>
        </w:tc>
        <w:tc>
          <w:tcPr>
            <w:tcW w:w="1003" w:type="dxa"/>
            <w:tcBorders>
              <w:top w:val="single" w:sz="4" w:space="0" w:color="000000"/>
              <w:left w:val="single" w:sz="4" w:space="0" w:color="000000"/>
              <w:bottom w:val="single" w:sz="4" w:space="0" w:color="000000"/>
              <w:right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82</w:t>
            </w:r>
          </w:p>
        </w:tc>
      </w:tr>
      <w:tr w:rsidR="00055132" w:rsidRPr="00055132" w:rsidTr="00055132">
        <w:trPr>
          <w:trHeight w:val="20"/>
          <w:jc w:val="center"/>
        </w:trPr>
        <w:tc>
          <w:tcPr>
            <w:tcW w:w="701" w:type="dxa"/>
            <w:tcBorders>
              <w:top w:val="single" w:sz="4" w:space="0" w:color="auto"/>
              <w:left w:val="single" w:sz="4" w:space="0" w:color="000000"/>
              <w:bottom w:val="single" w:sz="4" w:space="0" w:color="auto"/>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11</w:t>
            </w:r>
          </w:p>
        </w:tc>
        <w:tc>
          <w:tcPr>
            <w:tcW w:w="1846"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1/770</w:t>
            </w:r>
          </w:p>
        </w:tc>
        <w:tc>
          <w:tcPr>
            <w:tcW w:w="3818" w:type="dxa"/>
            <w:tcBorders>
              <w:top w:val="single" w:sz="4" w:space="0" w:color="auto"/>
              <w:left w:val="single" w:sz="4" w:space="0" w:color="000000"/>
              <w:bottom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станица Солдатская ул. Семененко</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4" w:space="0" w:color="auto"/>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63</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12</w:t>
            </w:r>
          </w:p>
        </w:tc>
        <w:tc>
          <w:tcPr>
            <w:tcW w:w="1846"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2/770</w:t>
            </w:r>
          </w:p>
        </w:tc>
        <w:tc>
          <w:tcPr>
            <w:tcW w:w="3818"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станица Солдатская ул. Зивы-пер. Яценко</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77</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13</w:t>
            </w:r>
          </w:p>
        </w:tc>
        <w:tc>
          <w:tcPr>
            <w:tcW w:w="1846"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3/770</w:t>
            </w:r>
          </w:p>
        </w:tc>
        <w:tc>
          <w:tcPr>
            <w:tcW w:w="3818" w:type="dxa"/>
            <w:tcBorders>
              <w:top w:val="single" w:sz="4" w:space="0" w:color="auto"/>
              <w:left w:val="single" w:sz="4" w:space="0" w:color="000000"/>
              <w:bottom w:val="single" w:sz="4" w:space="0" w:color="000000"/>
            </w:tcBorders>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Хозяйство № 2, ул. Семененко-пер. Липовый</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4" w:space="0" w:color="auto"/>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70</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14</w:t>
            </w:r>
          </w:p>
        </w:tc>
        <w:tc>
          <w:tcPr>
            <w:tcW w:w="1846"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4/770</w:t>
            </w:r>
          </w:p>
        </w:tc>
        <w:tc>
          <w:tcPr>
            <w:tcW w:w="3818"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pStyle w:val="aa"/>
              <w:spacing w:after="0" w:afterAutospacing="0"/>
              <w:contextualSpacing/>
              <w:jc w:val="center"/>
              <w:rPr>
                <w:rFonts w:eastAsia="Calibri"/>
                <w:b/>
                <w:sz w:val="16"/>
                <w:szCs w:val="16"/>
              </w:rPr>
            </w:pPr>
            <w:r w:rsidRPr="00055132">
              <w:rPr>
                <w:sz w:val="16"/>
                <w:szCs w:val="16"/>
              </w:rPr>
              <w:t>станица Солдатская Больница,</w:t>
            </w:r>
            <w:r>
              <w:rPr>
                <w:sz w:val="16"/>
                <w:szCs w:val="16"/>
              </w:rPr>
              <w:t xml:space="preserve"> </w:t>
            </w:r>
            <w:r w:rsidRPr="00055132">
              <w:rPr>
                <w:sz w:val="16"/>
                <w:szCs w:val="16"/>
              </w:rPr>
              <w:t>пер. Центральный</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1х250</w:t>
            </w:r>
          </w:p>
        </w:tc>
        <w:tc>
          <w:tcPr>
            <w:tcW w:w="1003" w:type="dxa"/>
            <w:tcBorders>
              <w:top w:val="single" w:sz="4" w:space="0" w:color="000000"/>
              <w:left w:val="single" w:sz="4" w:space="0" w:color="000000"/>
              <w:bottom w:val="single" w:sz="4" w:space="0" w:color="000000"/>
              <w:right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60</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15</w:t>
            </w:r>
          </w:p>
        </w:tc>
        <w:tc>
          <w:tcPr>
            <w:tcW w:w="1846"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5/770</w:t>
            </w:r>
          </w:p>
        </w:tc>
        <w:tc>
          <w:tcPr>
            <w:tcW w:w="3818" w:type="dxa"/>
            <w:tcBorders>
              <w:top w:val="single" w:sz="4" w:space="0" w:color="auto"/>
              <w:left w:val="single" w:sz="4" w:space="0" w:color="000000"/>
              <w:bottom w:val="single" w:sz="4" w:space="0" w:color="000000"/>
            </w:tcBorders>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Больница, ул. Семененко-пер. Солнечный</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1х250</w:t>
            </w:r>
          </w:p>
        </w:tc>
        <w:tc>
          <w:tcPr>
            <w:tcW w:w="1003" w:type="dxa"/>
            <w:tcBorders>
              <w:top w:val="single" w:sz="4" w:space="0" w:color="000000"/>
              <w:left w:val="single" w:sz="4" w:space="0" w:color="000000"/>
              <w:bottom w:val="single" w:sz="4" w:space="0" w:color="000000"/>
              <w:right w:val="single" w:sz="4" w:space="0" w:color="auto"/>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65</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16</w:t>
            </w:r>
          </w:p>
        </w:tc>
        <w:tc>
          <w:tcPr>
            <w:tcW w:w="1846"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6/770</w:t>
            </w:r>
          </w:p>
        </w:tc>
        <w:tc>
          <w:tcPr>
            <w:tcW w:w="3818"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pStyle w:val="S1"/>
              <w:spacing w:after="0"/>
              <w:ind w:firstLine="0"/>
              <w:contextualSpacing/>
              <w:jc w:val="center"/>
              <w:rPr>
                <w:rFonts w:ascii="Times New Roman" w:eastAsia="Calibri" w:hAnsi="Times New Roman"/>
                <w:b w:val="0"/>
                <w:sz w:val="16"/>
                <w:szCs w:val="16"/>
              </w:rPr>
            </w:pPr>
            <w:r w:rsidRPr="00055132">
              <w:rPr>
                <w:rFonts w:ascii="Times New Roman" w:hAnsi="Times New Roman"/>
                <w:b w:val="0"/>
                <w:sz w:val="16"/>
                <w:szCs w:val="16"/>
              </w:rPr>
              <w:t>станица Солдатская Ул. Ямпель</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1х400</w:t>
            </w:r>
          </w:p>
        </w:tc>
        <w:tc>
          <w:tcPr>
            <w:tcW w:w="1003" w:type="dxa"/>
            <w:tcBorders>
              <w:top w:val="single" w:sz="4" w:space="0" w:color="000000"/>
              <w:left w:val="single" w:sz="4" w:space="0" w:color="000000"/>
              <w:bottom w:val="single" w:sz="4" w:space="0" w:color="000000"/>
              <w:right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65</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17</w:t>
            </w:r>
          </w:p>
        </w:tc>
        <w:tc>
          <w:tcPr>
            <w:tcW w:w="1846"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1/771</w:t>
            </w:r>
          </w:p>
        </w:tc>
        <w:tc>
          <w:tcPr>
            <w:tcW w:w="3818" w:type="dxa"/>
            <w:tcBorders>
              <w:top w:val="single" w:sz="4" w:space="0" w:color="auto"/>
              <w:left w:val="single" w:sz="4" w:space="0" w:color="000000"/>
              <w:bottom w:val="single" w:sz="4" w:space="0" w:color="000000"/>
            </w:tcBorders>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Скважина, запад,</w:t>
            </w:r>
          </w:p>
          <w:p w:rsidR="00055132" w:rsidRPr="00055132" w:rsidRDefault="00055132" w:rsidP="00055132">
            <w:pPr>
              <w:pStyle w:val="S1"/>
              <w:spacing w:after="0"/>
              <w:contextualSpacing/>
              <w:jc w:val="center"/>
              <w:rPr>
                <w:rFonts w:ascii="Times New Roman" w:eastAsia="Calibri" w:hAnsi="Times New Roman"/>
                <w:b w:val="0"/>
                <w:sz w:val="16"/>
                <w:szCs w:val="16"/>
              </w:rPr>
            </w:pPr>
            <w:r w:rsidRPr="00055132">
              <w:rPr>
                <w:rFonts w:ascii="Times New Roman" w:hAnsi="Times New Roman"/>
                <w:b w:val="0"/>
                <w:sz w:val="16"/>
                <w:szCs w:val="16"/>
              </w:rPr>
              <w:t>ул. Калинина</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1х100</w:t>
            </w:r>
          </w:p>
        </w:tc>
        <w:tc>
          <w:tcPr>
            <w:tcW w:w="1003" w:type="dxa"/>
            <w:tcBorders>
              <w:top w:val="single" w:sz="4" w:space="0" w:color="000000"/>
              <w:left w:val="single" w:sz="4" w:space="0" w:color="000000"/>
              <w:bottom w:val="single" w:sz="4" w:space="0" w:color="000000"/>
              <w:right w:val="single" w:sz="4" w:space="0" w:color="auto"/>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55</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18</w:t>
            </w:r>
          </w:p>
        </w:tc>
        <w:tc>
          <w:tcPr>
            <w:tcW w:w="1846"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2/771</w:t>
            </w:r>
          </w:p>
        </w:tc>
        <w:tc>
          <w:tcPr>
            <w:tcW w:w="3818"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pStyle w:val="S1"/>
              <w:spacing w:after="0"/>
              <w:ind w:firstLine="0"/>
              <w:contextualSpacing/>
              <w:jc w:val="center"/>
              <w:rPr>
                <w:rFonts w:ascii="Times New Roman" w:eastAsia="Calibri" w:hAnsi="Times New Roman"/>
                <w:b w:val="0"/>
                <w:sz w:val="16"/>
                <w:szCs w:val="16"/>
              </w:rPr>
            </w:pPr>
            <w:r w:rsidRPr="00055132">
              <w:rPr>
                <w:rFonts w:ascii="Times New Roman" w:hAnsi="Times New Roman"/>
                <w:b w:val="0"/>
                <w:sz w:val="16"/>
                <w:szCs w:val="16"/>
              </w:rPr>
              <w:t>станица Солдатская Мех. мастерские (МТМ)</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65</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19</w:t>
            </w:r>
          </w:p>
        </w:tc>
        <w:tc>
          <w:tcPr>
            <w:tcW w:w="1846"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14/771</w:t>
            </w:r>
          </w:p>
        </w:tc>
        <w:tc>
          <w:tcPr>
            <w:tcW w:w="3818" w:type="dxa"/>
            <w:tcBorders>
              <w:top w:val="single" w:sz="4" w:space="0" w:color="auto"/>
              <w:left w:val="single" w:sz="4" w:space="0" w:color="000000"/>
              <w:bottom w:val="single" w:sz="4" w:space="0" w:color="000000"/>
            </w:tcBorders>
            <w:vAlign w:val="center"/>
          </w:tcPr>
          <w:p w:rsidR="00055132" w:rsidRPr="00055132" w:rsidRDefault="00055132" w:rsidP="00055132">
            <w:pPr>
              <w:pStyle w:val="aa"/>
              <w:spacing w:after="0" w:afterAutospacing="0"/>
              <w:contextualSpacing/>
              <w:jc w:val="center"/>
              <w:rPr>
                <w:sz w:val="16"/>
                <w:szCs w:val="16"/>
              </w:rPr>
            </w:pPr>
            <w:r w:rsidRPr="00055132">
              <w:rPr>
                <w:sz w:val="16"/>
                <w:szCs w:val="16"/>
              </w:rPr>
              <w:t>станица Солдатская ул. Евсейченко-</w:t>
            </w:r>
          </w:p>
          <w:p w:rsidR="00055132" w:rsidRPr="00055132" w:rsidRDefault="00055132" w:rsidP="00055132">
            <w:pPr>
              <w:pStyle w:val="S1"/>
              <w:spacing w:after="0"/>
              <w:ind w:firstLine="0"/>
              <w:contextualSpacing/>
              <w:jc w:val="center"/>
              <w:rPr>
                <w:rFonts w:ascii="Times New Roman" w:eastAsia="Calibri" w:hAnsi="Times New Roman"/>
                <w:b w:val="0"/>
                <w:sz w:val="16"/>
                <w:szCs w:val="16"/>
              </w:rPr>
            </w:pPr>
            <w:r w:rsidRPr="00055132">
              <w:rPr>
                <w:rFonts w:ascii="Times New Roman" w:hAnsi="Times New Roman"/>
                <w:b w:val="0"/>
                <w:sz w:val="16"/>
                <w:szCs w:val="16"/>
              </w:rPr>
              <w:t>пер. Западный</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4" w:space="0" w:color="auto"/>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86</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20</w:t>
            </w:r>
          </w:p>
        </w:tc>
        <w:tc>
          <w:tcPr>
            <w:tcW w:w="1846"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15/771</w:t>
            </w:r>
          </w:p>
        </w:tc>
        <w:tc>
          <w:tcPr>
            <w:tcW w:w="3818"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pStyle w:val="S1"/>
              <w:spacing w:after="0"/>
              <w:ind w:firstLine="0"/>
              <w:contextualSpacing/>
              <w:jc w:val="center"/>
              <w:rPr>
                <w:rFonts w:ascii="Times New Roman" w:eastAsia="Calibri" w:hAnsi="Times New Roman"/>
                <w:b w:val="0"/>
                <w:sz w:val="16"/>
                <w:szCs w:val="16"/>
              </w:rPr>
            </w:pPr>
            <w:r w:rsidRPr="00055132">
              <w:rPr>
                <w:rFonts w:ascii="Times New Roman" w:hAnsi="Times New Roman"/>
                <w:b w:val="0"/>
                <w:sz w:val="16"/>
                <w:szCs w:val="16"/>
              </w:rPr>
              <w:t>станица Солдатская Хоз. двор (МТМ)</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1х400</w:t>
            </w:r>
          </w:p>
        </w:tc>
        <w:tc>
          <w:tcPr>
            <w:tcW w:w="1003" w:type="dxa"/>
            <w:tcBorders>
              <w:top w:val="single" w:sz="4" w:space="0" w:color="000000"/>
              <w:left w:val="single" w:sz="4" w:space="0" w:color="000000"/>
              <w:bottom w:val="single" w:sz="4" w:space="0" w:color="000000"/>
              <w:right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60</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t>21</w:t>
            </w:r>
          </w:p>
        </w:tc>
        <w:tc>
          <w:tcPr>
            <w:tcW w:w="1846"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3/771</w:t>
            </w:r>
          </w:p>
        </w:tc>
        <w:tc>
          <w:tcPr>
            <w:tcW w:w="3818" w:type="dxa"/>
            <w:tcBorders>
              <w:top w:val="single" w:sz="4" w:space="0" w:color="auto"/>
              <w:left w:val="single" w:sz="4" w:space="0" w:color="000000"/>
              <w:bottom w:val="single" w:sz="4" w:space="0" w:color="000000"/>
            </w:tcBorders>
            <w:vAlign w:val="center"/>
          </w:tcPr>
          <w:p w:rsidR="00055132" w:rsidRPr="00055132" w:rsidRDefault="00055132" w:rsidP="00055132">
            <w:pPr>
              <w:pStyle w:val="S1"/>
              <w:spacing w:after="0"/>
              <w:ind w:firstLine="0"/>
              <w:contextualSpacing/>
              <w:jc w:val="center"/>
              <w:rPr>
                <w:rFonts w:ascii="Times New Roman" w:eastAsia="Calibri" w:hAnsi="Times New Roman"/>
                <w:b w:val="0"/>
                <w:sz w:val="16"/>
                <w:szCs w:val="16"/>
              </w:rPr>
            </w:pPr>
            <w:r w:rsidRPr="00055132">
              <w:rPr>
                <w:rFonts w:ascii="Times New Roman" w:hAnsi="Times New Roman"/>
                <w:b w:val="0"/>
                <w:iCs/>
                <w:sz w:val="16"/>
                <w:szCs w:val="16"/>
              </w:rPr>
              <w:t>Железнодорожная станция Солдатская</w:t>
            </w:r>
            <w:r w:rsidRPr="00055132">
              <w:rPr>
                <w:rFonts w:ascii="Times New Roman" w:hAnsi="Times New Roman"/>
                <w:b w:val="0"/>
                <w:sz w:val="16"/>
                <w:szCs w:val="16"/>
              </w:rPr>
              <w:t xml:space="preserve"> ул. Белоконь</w:t>
            </w:r>
          </w:p>
        </w:tc>
        <w:tc>
          <w:tcPr>
            <w:tcW w:w="991"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FFFFFF"/>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1х160</w:t>
            </w:r>
          </w:p>
        </w:tc>
        <w:tc>
          <w:tcPr>
            <w:tcW w:w="1003" w:type="dxa"/>
            <w:tcBorders>
              <w:top w:val="single" w:sz="4" w:space="0" w:color="000000"/>
              <w:left w:val="single" w:sz="4" w:space="0" w:color="000000"/>
              <w:bottom w:val="single" w:sz="4" w:space="0" w:color="000000"/>
              <w:right w:val="single" w:sz="4" w:space="0" w:color="auto"/>
            </w:tcBorders>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80</w:t>
            </w:r>
          </w:p>
        </w:tc>
      </w:tr>
      <w:tr w:rsidR="00055132" w:rsidRPr="00055132" w:rsidTr="00055132">
        <w:trPr>
          <w:trHeight w:val="20"/>
          <w:jc w:val="center"/>
        </w:trPr>
        <w:tc>
          <w:tcPr>
            <w:tcW w:w="701" w:type="dxa"/>
            <w:tcBorders>
              <w:top w:val="single" w:sz="4" w:space="0" w:color="auto"/>
              <w:left w:val="single" w:sz="4" w:space="0" w:color="000000"/>
              <w:bottom w:val="single" w:sz="4" w:space="0" w:color="000000"/>
            </w:tcBorders>
            <w:shd w:val="clear" w:color="auto" w:fill="C5E0B3" w:themeFill="accent6" w:themeFillTint="66"/>
            <w:vAlign w:val="center"/>
          </w:tcPr>
          <w:p w:rsidR="00055132" w:rsidRPr="00055132" w:rsidRDefault="00055132" w:rsidP="00055132">
            <w:pPr>
              <w:snapToGrid w:val="0"/>
              <w:spacing w:after="0" w:line="240" w:lineRule="auto"/>
              <w:contextualSpacing/>
              <w:jc w:val="center"/>
              <w:rPr>
                <w:rFonts w:ascii="Times New Roman" w:hAnsi="Times New Roman" w:cs="Times New Roman"/>
                <w:b/>
                <w:i/>
                <w:sz w:val="16"/>
                <w:szCs w:val="16"/>
              </w:rPr>
            </w:pPr>
            <w:r w:rsidRPr="00055132">
              <w:rPr>
                <w:rFonts w:ascii="Times New Roman" w:hAnsi="Times New Roman" w:cs="Times New Roman"/>
                <w:b/>
                <w:i/>
                <w:sz w:val="16"/>
                <w:szCs w:val="16"/>
              </w:rPr>
              <w:lastRenderedPageBreak/>
              <w:t>22</w:t>
            </w:r>
          </w:p>
        </w:tc>
        <w:tc>
          <w:tcPr>
            <w:tcW w:w="1846"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ТП</w:t>
            </w:r>
          </w:p>
        </w:tc>
        <w:tc>
          <w:tcPr>
            <w:tcW w:w="850"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4/771</w:t>
            </w:r>
          </w:p>
        </w:tc>
        <w:tc>
          <w:tcPr>
            <w:tcW w:w="3818" w:type="dxa"/>
            <w:tcBorders>
              <w:top w:val="single" w:sz="4" w:space="0" w:color="auto"/>
              <w:left w:val="single" w:sz="4" w:space="0" w:color="000000"/>
              <w:bottom w:val="single" w:sz="4" w:space="0" w:color="000000"/>
            </w:tcBorders>
            <w:shd w:val="clear" w:color="auto" w:fill="E2EFD9" w:themeFill="accent6" w:themeFillTint="33"/>
            <w:vAlign w:val="center"/>
          </w:tcPr>
          <w:p w:rsidR="00055132" w:rsidRPr="00055132" w:rsidRDefault="00055132" w:rsidP="00055132">
            <w:pPr>
              <w:pStyle w:val="S1"/>
              <w:spacing w:after="0"/>
              <w:ind w:firstLine="0"/>
              <w:contextualSpacing/>
              <w:jc w:val="center"/>
              <w:rPr>
                <w:rFonts w:ascii="Times New Roman" w:eastAsia="Calibri" w:hAnsi="Times New Roman"/>
                <w:b w:val="0"/>
                <w:sz w:val="16"/>
                <w:szCs w:val="16"/>
              </w:rPr>
            </w:pPr>
            <w:r w:rsidRPr="00055132">
              <w:rPr>
                <w:rFonts w:ascii="Times New Roman" w:hAnsi="Times New Roman"/>
                <w:b w:val="0"/>
                <w:iCs/>
                <w:sz w:val="16"/>
                <w:szCs w:val="16"/>
              </w:rPr>
              <w:t>Железнодорожная станция Солдатская</w:t>
            </w:r>
            <w:r w:rsidRPr="00055132">
              <w:rPr>
                <w:rFonts w:ascii="Times New Roman" w:hAnsi="Times New Roman"/>
                <w:b w:val="0"/>
                <w:sz w:val="16"/>
                <w:szCs w:val="16"/>
              </w:rPr>
              <w:t xml:space="preserve"> ПМК, ул. Батюк</w:t>
            </w:r>
          </w:p>
        </w:tc>
        <w:tc>
          <w:tcPr>
            <w:tcW w:w="991"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hAnsi="Times New Roman" w:cs="Times New Roman"/>
                <w:sz w:val="16"/>
                <w:szCs w:val="16"/>
              </w:rPr>
            </w:pPr>
            <w:r w:rsidRPr="00055132">
              <w:rPr>
                <w:rFonts w:ascii="Times New Roman" w:hAnsi="Times New Roman" w:cs="Times New Roman"/>
                <w:sz w:val="16"/>
                <w:szCs w:val="16"/>
              </w:rPr>
              <w:t>-</w:t>
            </w:r>
          </w:p>
        </w:tc>
        <w:tc>
          <w:tcPr>
            <w:tcW w:w="992" w:type="dxa"/>
            <w:tcBorders>
              <w:top w:val="single" w:sz="4" w:space="0" w:color="000000"/>
              <w:left w:val="single" w:sz="4" w:space="0" w:color="000000"/>
              <w:bottom w:val="single" w:sz="4" w:space="0" w:color="000000"/>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1х250</w:t>
            </w:r>
          </w:p>
        </w:tc>
        <w:tc>
          <w:tcPr>
            <w:tcW w:w="1003" w:type="dxa"/>
            <w:tcBorders>
              <w:top w:val="single" w:sz="4" w:space="0" w:color="000000"/>
              <w:left w:val="single" w:sz="4" w:space="0" w:color="000000"/>
              <w:bottom w:val="single" w:sz="4" w:space="0" w:color="000000"/>
              <w:right w:val="single" w:sz="4" w:space="0" w:color="auto"/>
            </w:tcBorders>
            <w:shd w:val="clear" w:color="auto" w:fill="E2EFD9" w:themeFill="accent6" w:themeFillTint="33"/>
            <w:vAlign w:val="center"/>
          </w:tcPr>
          <w:p w:rsidR="00055132" w:rsidRPr="00055132" w:rsidRDefault="00055132" w:rsidP="00055132">
            <w:pPr>
              <w:snapToGrid w:val="0"/>
              <w:spacing w:after="0" w:line="240" w:lineRule="auto"/>
              <w:contextualSpacing/>
              <w:jc w:val="center"/>
              <w:rPr>
                <w:rFonts w:ascii="Times New Roman" w:eastAsia="Calibri" w:hAnsi="Times New Roman" w:cs="Times New Roman"/>
                <w:sz w:val="16"/>
                <w:szCs w:val="16"/>
              </w:rPr>
            </w:pPr>
            <w:r w:rsidRPr="00055132">
              <w:rPr>
                <w:rFonts w:ascii="Times New Roman" w:hAnsi="Times New Roman" w:cs="Times New Roman"/>
                <w:sz w:val="16"/>
                <w:szCs w:val="16"/>
              </w:rPr>
              <w:t>72</w:t>
            </w:r>
          </w:p>
        </w:tc>
      </w:tr>
    </w:tbl>
    <w:p w:rsidR="004911D5" w:rsidRDefault="004911D5" w:rsidP="004911D5">
      <w:pPr>
        <w:widowControl w:val="0"/>
        <w:spacing w:before="240" w:after="0" w:line="360" w:lineRule="auto"/>
        <w:ind w:firstLine="567"/>
        <w:contextualSpacing/>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3.4.3 Баланс электроэнергии</w:t>
      </w:r>
    </w:p>
    <w:p w:rsidR="004911D5" w:rsidRDefault="004911D5" w:rsidP="004911D5">
      <w:pPr>
        <w:widowControl w:val="0"/>
        <w:spacing w:after="0" w:line="240" w:lineRule="auto"/>
        <w:contextualSpacing/>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 xml:space="preserve">Таблица </w:t>
      </w:r>
      <w:r w:rsidR="0005347F">
        <w:rPr>
          <w:rFonts w:ascii="Times New Roman" w:eastAsia="Calibri" w:hAnsi="Times New Roman" w:cs="Times New Roman"/>
          <w:b/>
          <w:bCs/>
          <w:i/>
          <w:iCs/>
          <w:sz w:val="28"/>
          <w:szCs w:val="28"/>
        </w:rPr>
        <w:t>28</w:t>
      </w:r>
      <w:r w:rsidR="00BA6402">
        <w:rPr>
          <w:rFonts w:ascii="Times New Roman" w:eastAsia="Calibri" w:hAnsi="Times New Roman" w:cs="Times New Roman"/>
          <w:b/>
          <w:bCs/>
          <w:i/>
          <w:iCs/>
          <w:sz w:val="28"/>
          <w:szCs w:val="28"/>
        </w:rPr>
        <w:t xml:space="preserve"> – </w:t>
      </w:r>
      <w:r w:rsidR="00602809">
        <w:rPr>
          <w:rFonts w:ascii="Times New Roman" w:eastAsia="Calibri" w:hAnsi="Times New Roman" w:cs="Times New Roman"/>
          <w:b/>
          <w:bCs/>
          <w:i/>
          <w:iCs/>
          <w:sz w:val="28"/>
          <w:szCs w:val="28"/>
        </w:rPr>
        <w:t>Баланс электроэнергии за 2021</w:t>
      </w:r>
      <w:r w:rsidRPr="004911D5">
        <w:rPr>
          <w:rFonts w:ascii="Times New Roman" w:eastAsia="Calibri" w:hAnsi="Times New Roman" w:cs="Times New Roman"/>
          <w:b/>
          <w:bCs/>
          <w:i/>
          <w:iCs/>
          <w:sz w:val="28"/>
          <w:szCs w:val="28"/>
        </w:rPr>
        <w:t>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9"/>
        <w:gridCol w:w="4819"/>
        <w:gridCol w:w="2005"/>
        <w:gridCol w:w="2024"/>
      </w:tblGrid>
      <w:tr w:rsidR="004911D5" w:rsidRPr="004911D5" w:rsidTr="00835B54">
        <w:trPr>
          <w:trHeight w:val="471"/>
          <w:jc w:val="center"/>
        </w:trPr>
        <w:tc>
          <w:tcPr>
            <w:tcW w:w="779" w:type="dxa"/>
            <w:shd w:val="clear" w:color="auto" w:fill="C5E0B3" w:themeFill="accent6" w:themeFillTint="66"/>
            <w:vAlign w:val="center"/>
          </w:tcPr>
          <w:p w:rsidR="004911D5" w:rsidRPr="004911D5" w:rsidRDefault="004911D5" w:rsidP="004911D5">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Calibri" w:hAnsi="Times New Roman" w:cs="Times New Roman"/>
                <w:b/>
                <w:i/>
                <w:sz w:val="20"/>
                <w:szCs w:val="20"/>
              </w:rPr>
              <w:t>№п/п</w:t>
            </w:r>
          </w:p>
        </w:tc>
        <w:tc>
          <w:tcPr>
            <w:tcW w:w="4819" w:type="dxa"/>
            <w:shd w:val="clear" w:color="auto" w:fill="C5E0B3" w:themeFill="accent6" w:themeFillTint="66"/>
            <w:vAlign w:val="center"/>
          </w:tcPr>
          <w:p w:rsidR="004911D5" w:rsidRPr="004911D5" w:rsidRDefault="004911D5" w:rsidP="004911D5">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Calibri" w:hAnsi="Times New Roman" w:cs="Times New Roman"/>
                <w:b/>
                <w:i/>
                <w:sz w:val="20"/>
                <w:szCs w:val="20"/>
              </w:rPr>
              <w:t>Показатель</w:t>
            </w:r>
          </w:p>
        </w:tc>
        <w:tc>
          <w:tcPr>
            <w:tcW w:w="2005" w:type="dxa"/>
            <w:shd w:val="clear" w:color="auto" w:fill="C5E0B3" w:themeFill="accent6" w:themeFillTint="66"/>
            <w:vAlign w:val="center"/>
          </w:tcPr>
          <w:p w:rsidR="004911D5" w:rsidRPr="004911D5" w:rsidRDefault="004911D5" w:rsidP="004911D5">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Calibri" w:hAnsi="Times New Roman" w:cs="Times New Roman"/>
                <w:b/>
                <w:i/>
                <w:sz w:val="20"/>
                <w:szCs w:val="20"/>
              </w:rPr>
              <w:t>Ед.</w:t>
            </w:r>
            <w:r w:rsidR="00C314FD">
              <w:rPr>
                <w:rFonts w:ascii="Times New Roman" w:eastAsia="Calibri" w:hAnsi="Times New Roman" w:cs="Times New Roman"/>
                <w:b/>
                <w:i/>
                <w:sz w:val="20"/>
                <w:szCs w:val="20"/>
              </w:rPr>
              <w:t xml:space="preserve"> </w:t>
            </w:r>
            <w:r w:rsidRPr="004911D5">
              <w:rPr>
                <w:rFonts w:ascii="Times New Roman" w:eastAsia="Calibri" w:hAnsi="Times New Roman" w:cs="Times New Roman"/>
                <w:b/>
                <w:i/>
                <w:sz w:val="20"/>
                <w:szCs w:val="20"/>
              </w:rPr>
              <w:t>изм.</w:t>
            </w:r>
          </w:p>
        </w:tc>
        <w:tc>
          <w:tcPr>
            <w:tcW w:w="2024" w:type="dxa"/>
            <w:shd w:val="clear" w:color="auto" w:fill="C5E0B3" w:themeFill="accent6" w:themeFillTint="66"/>
            <w:vAlign w:val="center"/>
          </w:tcPr>
          <w:p w:rsidR="004911D5" w:rsidRPr="004911D5" w:rsidRDefault="00602809" w:rsidP="004911D5">
            <w:pPr>
              <w:widowControl w:val="0"/>
              <w:spacing w:after="0" w:line="276" w:lineRule="auto"/>
              <w:contextualSpacing/>
              <w:jc w:val="center"/>
              <w:rPr>
                <w:rFonts w:ascii="Times New Roman" w:eastAsia="Times New Roman" w:hAnsi="Times New Roman" w:cs="Times New Roman"/>
                <w:b/>
                <w:bCs/>
                <w:i/>
                <w:iCs/>
                <w:sz w:val="20"/>
                <w:szCs w:val="20"/>
                <w:lang w:eastAsia="ru-RU"/>
              </w:rPr>
            </w:pPr>
            <w:r>
              <w:rPr>
                <w:rFonts w:ascii="Times New Roman" w:eastAsia="Calibri" w:hAnsi="Times New Roman" w:cs="Times New Roman"/>
                <w:b/>
                <w:i/>
                <w:sz w:val="20"/>
                <w:szCs w:val="20"/>
              </w:rPr>
              <w:t>2021</w:t>
            </w:r>
            <w:r w:rsidR="004911D5" w:rsidRPr="004911D5">
              <w:rPr>
                <w:rFonts w:ascii="Times New Roman" w:eastAsia="Calibri" w:hAnsi="Times New Roman" w:cs="Times New Roman"/>
                <w:b/>
                <w:i/>
                <w:sz w:val="20"/>
                <w:szCs w:val="20"/>
              </w:rPr>
              <w:t>г</w:t>
            </w:r>
          </w:p>
        </w:tc>
      </w:tr>
      <w:tr w:rsidR="00152AA8" w:rsidRPr="004911D5" w:rsidTr="00055132">
        <w:trPr>
          <w:trHeight w:val="143"/>
          <w:jc w:val="center"/>
        </w:trPr>
        <w:tc>
          <w:tcPr>
            <w:tcW w:w="779" w:type="dxa"/>
            <w:shd w:val="clear" w:color="auto" w:fill="C5E0B3" w:themeFill="accent6" w:themeFillTint="66"/>
            <w:vAlign w:val="center"/>
          </w:tcPr>
          <w:p w:rsidR="00152AA8" w:rsidRPr="004911D5" w:rsidRDefault="00152AA8" w:rsidP="00152AA8">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Times New Roman" w:hAnsi="Times New Roman" w:cs="Times New Roman"/>
                <w:b/>
                <w:bCs/>
                <w:i/>
                <w:iCs/>
                <w:sz w:val="20"/>
                <w:szCs w:val="20"/>
                <w:lang w:eastAsia="ru-RU"/>
              </w:rPr>
              <w:t>1</w:t>
            </w:r>
          </w:p>
        </w:tc>
        <w:tc>
          <w:tcPr>
            <w:tcW w:w="4819" w:type="dxa"/>
            <w:vAlign w:val="center"/>
          </w:tcPr>
          <w:p w:rsidR="00152AA8" w:rsidRPr="00152AA8" w:rsidRDefault="00152AA8" w:rsidP="00152AA8">
            <w:pPr>
              <w:autoSpaceDE w:val="0"/>
              <w:autoSpaceDN w:val="0"/>
              <w:adjustRightInd w:val="0"/>
              <w:spacing w:after="0" w:line="240" w:lineRule="auto"/>
              <w:jc w:val="center"/>
              <w:rPr>
                <w:rFonts w:ascii="Times New Roman" w:eastAsia="Times New Roman" w:hAnsi="Times New Roman" w:cs="Times New Roman"/>
                <w:bCs/>
                <w:iCs/>
                <w:sz w:val="20"/>
                <w:szCs w:val="20"/>
                <w:lang w:eastAsia="ru-RU"/>
              </w:rPr>
            </w:pPr>
            <w:r w:rsidRPr="00152AA8">
              <w:rPr>
                <w:rFonts w:ascii="Times New Roman" w:hAnsi="Times New Roman" w:cs="Times New Roman"/>
                <w:sz w:val="20"/>
                <w:szCs w:val="20"/>
              </w:rPr>
              <w:t>Кол-во потребленной электроэнергии,тыс. кВт/год</w:t>
            </w:r>
          </w:p>
        </w:tc>
        <w:tc>
          <w:tcPr>
            <w:tcW w:w="2005" w:type="dxa"/>
            <w:vAlign w:val="center"/>
          </w:tcPr>
          <w:p w:rsidR="00152AA8" w:rsidRPr="004911D5" w:rsidRDefault="00152AA8" w:rsidP="00152AA8">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Calibri" w:hAnsi="Times New Roman" w:cs="Times New Roman"/>
                <w:sz w:val="20"/>
                <w:szCs w:val="20"/>
              </w:rPr>
              <w:t>тыс.</w:t>
            </w:r>
            <w:r>
              <w:rPr>
                <w:rFonts w:ascii="Times New Roman" w:eastAsia="Calibri" w:hAnsi="Times New Roman" w:cs="Times New Roman"/>
                <w:sz w:val="20"/>
                <w:szCs w:val="20"/>
              </w:rPr>
              <w:t xml:space="preserve"> </w:t>
            </w:r>
            <w:r w:rsidRPr="004911D5">
              <w:rPr>
                <w:rFonts w:ascii="Times New Roman" w:eastAsia="Calibri" w:hAnsi="Times New Roman" w:cs="Times New Roman"/>
                <w:sz w:val="20"/>
                <w:szCs w:val="20"/>
              </w:rPr>
              <w:t>кВтч</w:t>
            </w:r>
          </w:p>
        </w:tc>
        <w:tc>
          <w:tcPr>
            <w:tcW w:w="2024" w:type="dxa"/>
            <w:vAlign w:val="center"/>
          </w:tcPr>
          <w:p w:rsidR="00152AA8" w:rsidRPr="00152AA8" w:rsidRDefault="00994AF6" w:rsidP="00152AA8">
            <w:pPr>
              <w:widowControl w:val="0"/>
              <w:spacing w:after="0" w:line="276" w:lineRule="auto"/>
              <w:contextualSpacing/>
              <w:jc w:val="center"/>
              <w:rPr>
                <w:rFonts w:ascii="Times New Roman" w:eastAsia="Times New Roman" w:hAnsi="Times New Roman" w:cs="Times New Roman"/>
                <w:bCs/>
                <w:iCs/>
                <w:sz w:val="20"/>
                <w:szCs w:val="20"/>
                <w:lang w:eastAsia="ru-RU"/>
              </w:rPr>
            </w:pPr>
            <w:r>
              <w:rPr>
                <w:rFonts w:ascii="Times New Roman" w:eastAsia="Times New Roman" w:hAnsi="Times New Roman" w:cs="Times New Roman"/>
                <w:bCs/>
                <w:iCs/>
                <w:sz w:val="20"/>
                <w:szCs w:val="20"/>
                <w:lang w:eastAsia="ru-RU"/>
              </w:rPr>
              <w:t>-</w:t>
            </w:r>
          </w:p>
        </w:tc>
      </w:tr>
      <w:tr w:rsidR="00152AA8" w:rsidRPr="004911D5" w:rsidTr="00055132">
        <w:trPr>
          <w:trHeight w:val="216"/>
          <w:jc w:val="center"/>
        </w:trPr>
        <w:tc>
          <w:tcPr>
            <w:tcW w:w="779" w:type="dxa"/>
            <w:shd w:val="clear" w:color="auto" w:fill="C5E0B3" w:themeFill="accent6" w:themeFillTint="66"/>
            <w:vAlign w:val="center"/>
          </w:tcPr>
          <w:p w:rsidR="00152AA8" w:rsidRPr="004911D5" w:rsidRDefault="00152AA8" w:rsidP="00152AA8">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Times New Roman" w:hAnsi="Times New Roman" w:cs="Times New Roman"/>
                <w:b/>
                <w:bCs/>
                <w:i/>
                <w:iCs/>
                <w:sz w:val="20"/>
                <w:szCs w:val="20"/>
                <w:lang w:eastAsia="ru-RU"/>
              </w:rPr>
              <w:t>3</w:t>
            </w:r>
          </w:p>
        </w:tc>
        <w:tc>
          <w:tcPr>
            <w:tcW w:w="4819" w:type="dxa"/>
            <w:shd w:val="clear" w:color="auto" w:fill="E2EFD9" w:themeFill="accent6" w:themeFillTint="33"/>
            <w:vAlign w:val="center"/>
          </w:tcPr>
          <w:p w:rsidR="00152AA8" w:rsidRPr="00152AA8" w:rsidRDefault="00152AA8" w:rsidP="00152AA8">
            <w:pPr>
              <w:widowControl w:val="0"/>
              <w:spacing w:after="0" w:line="276" w:lineRule="auto"/>
              <w:contextualSpacing/>
              <w:jc w:val="center"/>
              <w:rPr>
                <w:rFonts w:ascii="Times New Roman" w:eastAsia="Times New Roman" w:hAnsi="Times New Roman" w:cs="Times New Roman"/>
                <w:bCs/>
                <w:iCs/>
                <w:sz w:val="20"/>
                <w:szCs w:val="20"/>
                <w:lang w:eastAsia="ru-RU"/>
              </w:rPr>
            </w:pPr>
            <w:r w:rsidRPr="00152AA8">
              <w:rPr>
                <w:rFonts w:ascii="Times New Roman" w:hAnsi="Times New Roman" w:cs="Times New Roman"/>
                <w:sz w:val="20"/>
                <w:szCs w:val="20"/>
              </w:rPr>
              <w:t>Объем потерь в сетях тыс. кВт/год</w:t>
            </w:r>
          </w:p>
        </w:tc>
        <w:tc>
          <w:tcPr>
            <w:tcW w:w="2005" w:type="dxa"/>
            <w:shd w:val="clear" w:color="auto" w:fill="E2EFD9" w:themeFill="accent6" w:themeFillTint="33"/>
            <w:vAlign w:val="center"/>
          </w:tcPr>
          <w:p w:rsidR="00152AA8" w:rsidRPr="004911D5" w:rsidRDefault="00152AA8" w:rsidP="00152AA8">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Calibri" w:hAnsi="Times New Roman" w:cs="Times New Roman"/>
                <w:sz w:val="20"/>
                <w:szCs w:val="20"/>
              </w:rPr>
              <w:t>тыс.</w:t>
            </w:r>
            <w:r>
              <w:rPr>
                <w:rFonts w:ascii="Times New Roman" w:eastAsia="Calibri" w:hAnsi="Times New Roman" w:cs="Times New Roman"/>
                <w:sz w:val="20"/>
                <w:szCs w:val="20"/>
              </w:rPr>
              <w:t xml:space="preserve"> </w:t>
            </w:r>
            <w:r w:rsidRPr="004911D5">
              <w:rPr>
                <w:rFonts w:ascii="Times New Roman" w:eastAsia="Calibri" w:hAnsi="Times New Roman" w:cs="Times New Roman"/>
                <w:sz w:val="20"/>
                <w:szCs w:val="20"/>
              </w:rPr>
              <w:t>кВтч</w:t>
            </w:r>
          </w:p>
        </w:tc>
        <w:tc>
          <w:tcPr>
            <w:tcW w:w="2024" w:type="dxa"/>
            <w:shd w:val="clear" w:color="auto" w:fill="E2EFD9" w:themeFill="accent6" w:themeFillTint="33"/>
            <w:vAlign w:val="center"/>
          </w:tcPr>
          <w:p w:rsidR="00152AA8" w:rsidRPr="00152AA8" w:rsidRDefault="00994AF6" w:rsidP="00152AA8">
            <w:pPr>
              <w:widowControl w:val="0"/>
              <w:spacing w:after="0" w:line="276" w:lineRule="auto"/>
              <w:contextualSpacing/>
              <w:jc w:val="center"/>
              <w:rPr>
                <w:rFonts w:ascii="Times New Roman" w:eastAsia="Times New Roman" w:hAnsi="Times New Roman" w:cs="Times New Roman"/>
                <w:bCs/>
                <w:iCs/>
                <w:sz w:val="20"/>
                <w:szCs w:val="20"/>
                <w:lang w:eastAsia="ru-RU"/>
              </w:rPr>
            </w:pPr>
            <w:r>
              <w:rPr>
                <w:rFonts w:ascii="Times New Roman" w:eastAsia="Times New Roman" w:hAnsi="Times New Roman" w:cs="Times New Roman"/>
                <w:bCs/>
                <w:iCs/>
                <w:sz w:val="20"/>
                <w:szCs w:val="20"/>
                <w:lang w:eastAsia="ru-RU"/>
              </w:rPr>
              <w:t>-</w:t>
            </w:r>
          </w:p>
        </w:tc>
      </w:tr>
      <w:tr w:rsidR="00152AA8" w:rsidRPr="004911D5" w:rsidTr="00055132">
        <w:trPr>
          <w:trHeight w:val="219"/>
          <w:jc w:val="center"/>
        </w:trPr>
        <w:tc>
          <w:tcPr>
            <w:tcW w:w="779" w:type="dxa"/>
            <w:shd w:val="clear" w:color="auto" w:fill="C5E0B3" w:themeFill="accent6" w:themeFillTint="66"/>
            <w:vAlign w:val="center"/>
          </w:tcPr>
          <w:p w:rsidR="00152AA8" w:rsidRPr="004911D5" w:rsidRDefault="00152AA8" w:rsidP="00152AA8">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Times New Roman" w:hAnsi="Times New Roman" w:cs="Times New Roman"/>
                <w:b/>
                <w:bCs/>
                <w:i/>
                <w:iCs/>
                <w:sz w:val="20"/>
                <w:szCs w:val="20"/>
                <w:lang w:eastAsia="ru-RU"/>
              </w:rPr>
              <w:t>4</w:t>
            </w:r>
          </w:p>
        </w:tc>
        <w:tc>
          <w:tcPr>
            <w:tcW w:w="4819" w:type="dxa"/>
            <w:vAlign w:val="center"/>
          </w:tcPr>
          <w:p w:rsidR="00152AA8" w:rsidRPr="00152AA8" w:rsidRDefault="00152AA8" w:rsidP="00152AA8">
            <w:pPr>
              <w:widowControl w:val="0"/>
              <w:spacing w:after="0" w:line="276" w:lineRule="auto"/>
              <w:contextualSpacing/>
              <w:jc w:val="center"/>
              <w:rPr>
                <w:rFonts w:ascii="Times New Roman" w:eastAsia="Times New Roman" w:hAnsi="Times New Roman" w:cs="Times New Roman"/>
                <w:bCs/>
                <w:iCs/>
                <w:sz w:val="20"/>
                <w:szCs w:val="20"/>
                <w:lang w:eastAsia="ru-RU"/>
              </w:rPr>
            </w:pPr>
            <w:r w:rsidRPr="00152AA8">
              <w:rPr>
                <w:rFonts w:ascii="Times New Roman" w:hAnsi="Times New Roman" w:cs="Times New Roman"/>
                <w:bCs/>
                <w:iCs/>
                <w:sz w:val="20"/>
                <w:szCs w:val="20"/>
              </w:rPr>
              <w:t xml:space="preserve">Реализовано электроэнергии, тыс. </w:t>
            </w:r>
            <w:r w:rsidRPr="00152AA8">
              <w:rPr>
                <w:rFonts w:ascii="Times New Roman" w:hAnsi="Times New Roman" w:cs="Times New Roman"/>
                <w:sz w:val="20"/>
                <w:szCs w:val="20"/>
              </w:rPr>
              <w:t>кВт/год</w:t>
            </w:r>
            <w:r w:rsidRPr="00152AA8">
              <w:rPr>
                <w:rFonts w:ascii="Times New Roman" w:hAnsi="Times New Roman" w:cs="Times New Roman"/>
                <w:bCs/>
                <w:iCs/>
                <w:sz w:val="20"/>
                <w:szCs w:val="20"/>
              </w:rPr>
              <w:t>всего:</w:t>
            </w:r>
          </w:p>
        </w:tc>
        <w:tc>
          <w:tcPr>
            <w:tcW w:w="2005" w:type="dxa"/>
            <w:vAlign w:val="center"/>
          </w:tcPr>
          <w:p w:rsidR="00152AA8" w:rsidRPr="004911D5" w:rsidRDefault="00152AA8" w:rsidP="00152AA8">
            <w:pPr>
              <w:widowControl w:val="0"/>
              <w:spacing w:after="0" w:line="276" w:lineRule="auto"/>
              <w:contextualSpacing/>
              <w:jc w:val="center"/>
              <w:rPr>
                <w:rFonts w:ascii="Times New Roman" w:eastAsia="Times New Roman" w:hAnsi="Times New Roman" w:cs="Times New Roman"/>
                <w:b/>
                <w:bCs/>
                <w:i/>
                <w:iCs/>
                <w:sz w:val="20"/>
                <w:szCs w:val="20"/>
                <w:lang w:eastAsia="ru-RU"/>
              </w:rPr>
            </w:pPr>
            <w:r w:rsidRPr="004911D5">
              <w:rPr>
                <w:rFonts w:ascii="Times New Roman" w:eastAsia="Calibri" w:hAnsi="Times New Roman" w:cs="Times New Roman"/>
                <w:sz w:val="20"/>
                <w:szCs w:val="20"/>
              </w:rPr>
              <w:t>тыс.</w:t>
            </w:r>
            <w:r>
              <w:rPr>
                <w:rFonts w:ascii="Times New Roman" w:eastAsia="Calibri" w:hAnsi="Times New Roman" w:cs="Times New Roman"/>
                <w:sz w:val="20"/>
                <w:szCs w:val="20"/>
              </w:rPr>
              <w:t xml:space="preserve"> </w:t>
            </w:r>
            <w:r w:rsidRPr="004911D5">
              <w:rPr>
                <w:rFonts w:ascii="Times New Roman" w:eastAsia="Calibri" w:hAnsi="Times New Roman" w:cs="Times New Roman"/>
                <w:sz w:val="20"/>
                <w:szCs w:val="20"/>
              </w:rPr>
              <w:t>кВтч</w:t>
            </w:r>
          </w:p>
        </w:tc>
        <w:tc>
          <w:tcPr>
            <w:tcW w:w="2024" w:type="dxa"/>
            <w:vAlign w:val="center"/>
          </w:tcPr>
          <w:p w:rsidR="00152AA8" w:rsidRPr="00152AA8" w:rsidRDefault="00994AF6" w:rsidP="00152AA8">
            <w:pPr>
              <w:widowControl w:val="0"/>
              <w:spacing w:after="0" w:line="276" w:lineRule="auto"/>
              <w:contextualSpacing/>
              <w:jc w:val="center"/>
              <w:rPr>
                <w:rFonts w:ascii="Times New Roman" w:eastAsia="Times New Roman" w:hAnsi="Times New Roman" w:cs="Times New Roman"/>
                <w:bCs/>
                <w:iCs/>
                <w:sz w:val="20"/>
                <w:szCs w:val="20"/>
                <w:lang w:eastAsia="ru-RU"/>
              </w:rPr>
            </w:pPr>
            <w:r>
              <w:rPr>
                <w:rFonts w:ascii="Times New Roman" w:eastAsia="Times New Roman" w:hAnsi="Times New Roman" w:cs="Times New Roman"/>
                <w:bCs/>
                <w:iCs/>
                <w:sz w:val="20"/>
                <w:szCs w:val="20"/>
                <w:lang w:eastAsia="ru-RU"/>
              </w:rPr>
              <w:t>-</w:t>
            </w:r>
          </w:p>
        </w:tc>
      </w:tr>
      <w:tr w:rsidR="00152AA8" w:rsidRPr="004911D5" w:rsidTr="00055132">
        <w:trPr>
          <w:trHeight w:val="219"/>
          <w:jc w:val="center"/>
        </w:trPr>
        <w:tc>
          <w:tcPr>
            <w:tcW w:w="779" w:type="dxa"/>
            <w:shd w:val="clear" w:color="auto" w:fill="C5E0B3" w:themeFill="accent6" w:themeFillTint="66"/>
            <w:vAlign w:val="center"/>
          </w:tcPr>
          <w:p w:rsidR="00152AA8" w:rsidRPr="004911D5" w:rsidRDefault="00152AA8" w:rsidP="00152AA8">
            <w:pPr>
              <w:widowControl w:val="0"/>
              <w:spacing w:after="0" w:line="276" w:lineRule="auto"/>
              <w:contextualSpacing/>
              <w:jc w:val="center"/>
              <w:rPr>
                <w:rFonts w:ascii="Times New Roman" w:eastAsia="Times New Roman" w:hAnsi="Times New Roman" w:cs="Times New Roman"/>
                <w:b/>
                <w:bCs/>
                <w:i/>
                <w:iCs/>
                <w:sz w:val="20"/>
                <w:szCs w:val="20"/>
                <w:lang w:eastAsia="ru-RU"/>
              </w:rPr>
            </w:pPr>
            <w:r>
              <w:rPr>
                <w:rFonts w:ascii="Times New Roman" w:eastAsia="Times New Roman" w:hAnsi="Times New Roman" w:cs="Times New Roman"/>
                <w:b/>
                <w:bCs/>
                <w:i/>
                <w:iCs/>
                <w:sz w:val="20"/>
                <w:szCs w:val="20"/>
                <w:lang w:eastAsia="ru-RU"/>
              </w:rPr>
              <w:t>5</w:t>
            </w:r>
          </w:p>
        </w:tc>
        <w:tc>
          <w:tcPr>
            <w:tcW w:w="4819" w:type="dxa"/>
            <w:shd w:val="clear" w:color="auto" w:fill="E2EFD9" w:themeFill="accent6" w:themeFillTint="33"/>
            <w:vAlign w:val="center"/>
          </w:tcPr>
          <w:p w:rsidR="00152AA8" w:rsidRPr="00152AA8" w:rsidRDefault="00152AA8" w:rsidP="00152AA8">
            <w:pPr>
              <w:widowControl w:val="0"/>
              <w:spacing w:after="0" w:line="276" w:lineRule="auto"/>
              <w:contextualSpacing/>
              <w:jc w:val="center"/>
              <w:rPr>
                <w:rFonts w:ascii="Times New Roman" w:eastAsia="Calibri" w:hAnsi="Times New Roman" w:cs="Times New Roman"/>
                <w:sz w:val="20"/>
                <w:szCs w:val="20"/>
              </w:rPr>
            </w:pPr>
            <w:r w:rsidRPr="00152AA8">
              <w:rPr>
                <w:rFonts w:ascii="Times New Roman" w:hAnsi="Times New Roman" w:cs="Times New Roman"/>
                <w:bCs/>
                <w:iCs/>
                <w:sz w:val="20"/>
                <w:szCs w:val="20"/>
              </w:rPr>
              <w:t xml:space="preserve">Для населения тыс. </w:t>
            </w:r>
            <w:r w:rsidRPr="00152AA8">
              <w:rPr>
                <w:rFonts w:ascii="Times New Roman" w:hAnsi="Times New Roman" w:cs="Times New Roman"/>
                <w:sz w:val="20"/>
                <w:szCs w:val="20"/>
              </w:rPr>
              <w:t>кВт/год</w:t>
            </w:r>
          </w:p>
        </w:tc>
        <w:tc>
          <w:tcPr>
            <w:tcW w:w="2005" w:type="dxa"/>
            <w:shd w:val="clear" w:color="auto" w:fill="E2EFD9" w:themeFill="accent6" w:themeFillTint="33"/>
            <w:vAlign w:val="center"/>
          </w:tcPr>
          <w:p w:rsidR="00152AA8" w:rsidRPr="004911D5" w:rsidRDefault="00152AA8" w:rsidP="00152AA8">
            <w:pPr>
              <w:widowControl w:val="0"/>
              <w:spacing w:after="0" w:line="276" w:lineRule="auto"/>
              <w:contextualSpacing/>
              <w:jc w:val="center"/>
              <w:rPr>
                <w:rFonts w:ascii="Times New Roman" w:eastAsia="Calibri" w:hAnsi="Times New Roman" w:cs="Times New Roman"/>
                <w:sz w:val="20"/>
                <w:szCs w:val="20"/>
              </w:rPr>
            </w:pPr>
            <w:r w:rsidRPr="004911D5">
              <w:rPr>
                <w:rFonts w:ascii="Times New Roman" w:eastAsia="Calibri" w:hAnsi="Times New Roman" w:cs="Times New Roman"/>
                <w:sz w:val="20"/>
                <w:szCs w:val="20"/>
              </w:rPr>
              <w:t>тыс.</w:t>
            </w:r>
            <w:r>
              <w:rPr>
                <w:rFonts w:ascii="Times New Roman" w:eastAsia="Calibri" w:hAnsi="Times New Roman" w:cs="Times New Roman"/>
                <w:sz w:val="20"/>
                <w:szCs w:val="20"/>
              </w:rPr>
              <w:t xml:space="preserve"> </w:t>
            </w:r>
            <w:r w:rsidRPr="004911D5">
              <w:rPr>
                <w:rFonts w:ascii="Times New Roman" w:eastAsia="Calibri" w:hAnsi="Times New Roman" w:cs="Times New Roman"/>
                <w:sz w:val="20"/>
                <w:szCs w:val="20"/>
              </w:rPr>
              <w:t>кВтч</w:t>
            </w:r>
          </w:p>
        </w:tc>
        <w:tc>
          <w:tcPr>
            <w:tcW w:w="2024" w:type="dxa"/>
            <w:shd w:val="clear" w:color="auto" w:fill="E2EFD9" w:themeFill="accent6" w:themeFillTint="33"/>
            <w:vAlign w:val="center"/>
          </w:tcPr>
          <w:p w:rsidR="00152AA8" w:rsidRPr="00152AA8" w:rsidRDefault="00994AF6" w:rsidP="00152AA8">
            <w:pPr>
              <w:widowControl w:val="0"/>
              <w:spacing w:after="0" w:line="276" w:lineRule="auto"/>
              <w:contextualSpacing/>
              <w:jc w:val="center"/>
              <w:rPr>
                <w:rFonts w:ascii="Times New Roman" w:eastAsia="Times New Roman" w:hAnsi="Times New Roman" w:cs="Times New Roman"/>
                <w:bCs/>
                <w:iCs/>
                <w:sz w:val="20"/>
                <w:szCs w:val="20"/>
                <w:lang w:eastAsia="ru-RU"/>
              </w:rPr>
            </w:pPr>
            <w:r>
              <w:rPr>
                <w:rFonts w:ascii="Times New Roman" w:eastAsia="Times New Roman" w:hAnsi="Times New Roman" w:cs="Times New Roman"/>
                <w:bCs/>
                <w:iCs/>
                <w:sz w:val="20"/>
                <w:szCs w:val="20"/>
                <w:lang w:eastAsia="ru-RU"/>
              </w:rPr>
              <w:t>-</w:t>
            </w:r>
          </w:p>
        </w:tc>
      </w:tr>
      <w:tr w:rsidR="00152AA8" w:rsidRPr="004911D5" w:rsidTr="00055132">
        <w:trPr>
          <w:trHeight w:val="219"/>
          <w:jc w:val="center"/>
        </w:trPr>
        <w:tc>
          <w:tcPr>
            <w:tcW w:w="779" w:type="dxa"/>
            <w:shd w:val="clear" w:color="auto" w:fill="C5E0B3" w:themeFill="accent6" w:themeFillTint="66"/>
            <w:vAlign w:val="center"/>
          </w:tcPr>
          <w:p w:rsidR="00152AA8" w:rsidRPr="004911D5" w:rsidRDefault="00152AA8" w:rsidP="00152AA8">
            <w:pPr>
              <w:widowControl w:val="0"/>
              <w:spacing w:after="0" w:line="276" w:lineRule="auto"/>
              <w:contextualSpacing/>
              <w:jc w:val="center"/>
              <w:rPr>
                <w:rFonts w:ascii="Times New Roman" w:eastAsia="Times New Roman" w:hAnsi="Times New Roman" w:cs="Times New Roman"/>
                <w:b/>
                <w:bCs/>
                <w:i/>
                <w:iCs/>
                <w:sz w:val="20"/>
                <w:szCs w:val="20"/>
                <w:lang w:eastAsia="ru-RU"/>
              </w:rPr>
            </w:pPr>
            <w:r>
              <w:rPr>
                <w:rFonts w:ascii="Times New Roman" w:eastAsia="Times New Roman" w:hAnsi="Times New Roman" w:cs="Times New Roman"/>
                <w:b/>
                <w:bCs/>
                <w:i/>
                <w:iCs/>
                <w:sz w:val="20"/>
                <w:szCs w:val="20"/>
                <w:lang w:eastAsia="ru-RU"/>
              </w:rPr>
              <w:t>6</w:t>
            </w:r>
          </w:p>
        </w:tc>
        <w:tc>
          <w:tcPr>
            <w:tcW w:w="4819" w:type="dxa"/>
            <w:vAlign w:val="center"/>
          </w:tcPr>
          <w:p w:rsidR="00152AA8" w:rsidRPr="00152AA8" w:rsidRDefault="00152AA8" w:rsidP="00152AA8">
            <w:pPr>
              <w:widowControl w:val="0"/>
              <w:spacing w:after="0" w:line="276" w:lineRule="auto"/>
              <w:contextualSpacing/>
              <w:jc w:val="center"/>
              <w:rPr>
                <w:rFonts w:ascii="Times New Roman" w:eastAsia="Calibri" w:hAnsi="Times New Roman" w:cs="Times New Roman"/>
                <w:sz w:val="20"/>
                <w:szCs w:val="20"/>
              </w:rPr>
            </w:pPr>
            <w:r w:rsidRPr="00152AA8">
              <w:rPr>
                <w:rFonts w:ascii="Times New Roman" w:hAnsi="Times New Roman" w:cs="Times New Roman"/>
                <w:sz w:val="20"/>
                <w:szCs w:val="20"/>
              </w:rPr>
              <w:t>Для организаций</w:t>
            </w:r>
            <w:r w:rsidRPr="00152AA8">
              <w:rPr>
                <w:rFonts w:ascii="Times New Roman" w:hAnsi="Times New Roman" w:cs="Times New Roman"/>
                <w:bCs/>
                <w:iCs/>
                <w:sz w:val="20"/>
                <w:szCs w:val="20"/>
              </w:rPr>
              <w:t xml:space="preserve"> тыс. </w:t>
            </w:r>
            <w:r w:rsidRPr="00152AA8">
              <w:rPr>
                <w:rFonts w:ascii="Times New Roman" w:hAnsi="Times New Roman" w:cs="Times New Roman"/>
                <w:sz w:val="20"/>
                <w:szCs w:val="20"/>
              </w:rPr>
              <w:t>кВт/год</w:t>
            </w:r>
          </w:p>
        </w:tc>
        <w:tc>
          <w:tcPr>
            <w:tcW w:w="2005" w:type="dxa"/>
            <w:vAlign w:val="center"/>
          </w:tcPr>
          <w:p w:rsidR="00152AA8" w:rsidRPr="004911D5" w:rsidRDefault="00152AA8" w:rsidP="00152AA8">
            <w:pPr>
              <w:widowControl w:val="0"/>
              <w:spacing w:after="0" w:line="276" w:lineRule="auto"/>
              <w:contextualSpacing/>
              <w:jc w:val="center"/>
              <w:rPr>
                <w:rFonts w:ascii="Times New Roman" w:eastAsia="Calibri" w:hAnsi="Times New Roman" w:cs="Times New Roman"/>
                <w:sz w:val="20"/>
                <w:szCs w:val="20"/>
              </w:rPr>
            </w:pPr>
            <w:r w:rsidRPr="004911D5">
              <w:rPr>
                <w:rFonts w:ascii="Times New Roman" w:eastAsia="Calibri" w:hAnsi="Times New Roman" w:cs="Times New Roman"/>
                <w:sz w:val="20"/>
                <w:szCs w:val="20"/>
              </w:rPr>
              <w:t>тыс.</w:t>
            </w:r>
            <w:r>
              <w:rPr>
                <w:rFonts w:ascii="Times New Roman" w:eastAsia="Calibri" w:hAnsi="Times New Roman" w:cs="Times New Roman"/>
                <w:sz w:val="20"/>
                <w:szCs w:val="20"/>
              </w:rPr>
              <w:t xml:space="preserve"> </w:t>
            </w:r>
            <w:r w:rsidRPr="004911D5">
              <w:rPr>
                <w:rFonts w:ascii="Times New Roman" w:eastAsia="Calibri" w:hAnsi="Times New Roman" w:cs="Times New Roman"/>
                <w:sz w:val="20"/>
                <w:szCs w:val="20"/>
              </w:rPr>
              <w:t>кВтч</w:t>
            </w:r>
          </w:p>
        </w:tc>
        <w:tc>
          <w:tcPr>
            <w:tcW w:w="2024" w:type="dxa"/>
            <w:vAlign w:val="center"/>
          </w:tcPr>
          <w:p w:rsidR="00152AA8" w:rsidRPr="00152AA8" w:rsidRDefault="00994AF6" w:rsidP="00152AA8">
            <w:pPr>
              <w:widowControl w:val="0"/>
              <w:spacing w:after="0" w:line="276" w:lineRule="auto"/>
              <w:contextualSpacing/>
              <w:jc w:val="center"/>
              <w:rPr>
                <w:rFonts w:ascii="Times New Roman" w:eastAsia="Times New Roman" w:hAnsi="Times New Roman" w:cs="Times New Roman"/>
                <w:bCs/>
                <w:iCs/>
                <w:sz w:val="20"/>
                <w:szCs w:val="20"/>
                <w:lang w:eastAsia="ru-RU"/>
              </w:rPr>
            </w:pPr>
            <w:r>
              <w:rPr>
                <w:rFonts w:ascii="Times New Roman" w:eastAsia="Times New Roman" w:hAnsi="Times New Roman" w:cs="Times New Roman"/>
                <w:bCs/>
                <w:iCs/>
                <w:sz w:val="20"/>
                <w:szCs w:val="20"/>
                <w:lang w:eastAsia="ru-RU"/>
              </w:rPr>
              <w:t>-</w:t>
            </w:r>
          </w:p>
        </w:tc>
      </w:tr>
    </w:tbl>
    <w:p w:rsidR="004911D5" w:rsidRPr="004911D5" w:rsidRDefault="004911D5" w:rsidP="004911D5">
      <w:pPr>
        <w:spacing w:after="0" w:line="240" w:lineRule="auto"/>
        <w:rPr>
          <w:rFonts w:ascii="Times New Roman" w:eastAsia="Times New Roman" w:hAnsi="Times New Roman" w:cs="Times New Roman"/>
          <w:sz w:val="24"/>
          <w:szCs w:val="24"/>
          <w:lang w:eastAsia="ru-RU"/>
        </w:rPr>
      </w:pP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3.4.4 Доля электроснабжения по приборам учета</w:t>
      </w:r>
    </w:p>
    <w:p w:rsidR="007D1130" w:rsidRPr="007D1130" w:rsidRDefault="007D1130" w:rsidP="007D1130">
      <w:pPr>
        <w:pStyle w:val="af6"/>
        <w:spacing w:before="0" w:beforeAutospacing="0" w:after="0" w:afterAutospacing="0" w:line="360" w:lineRule="auto"/>
        <w:ind w:firstLine="567"/>
        <w:jc w:val="both"/>
        <w:rPr>
          <w:sz w:val="28"/>
          <w:szCs w:val="28"/>
        </w:rPr>
      </w:pPr>
      <w:r w:rsidRPr="007D1130">
        <w:rPr>
          <w:sz w:val="28"/>
          <w:szCs w:val="28"/>
        </w:rPr>
        <w:t>По</w:t>
      </w:r>
      <w:r w:rsidRPr="007D1130">
        <w:rPr>
          <w:spacing w:val="-7"/>
          <w:sz w:val="28"/>
          <w:szCs w:val="28"/>
        </w:rPr>
        <w:t xml:space="preserve"> </w:t>
      </w:r>
      <w:r w:rsidRPr="007D1130">
        <w:rPr>
          <w:sz w:val="28"/>
          <w:szCs w:val="28"/>
        </w:rPr>
        <w:t>состоянию</w:t>
      </w:r>
      <w:r w:rsidRPr="007D1130">
        <w:rPr>
          <w:spacing w:val="-11"/>
          <w:sz w:val="28"/>
          <w:szCs w:val="28"/>
        </w:rPr>
        <w:t xml:space="preserve"> </w:t>
      </w:r>
      <w:r w:rsidRPr="007D1130">
        <w:rPr>
          <w:sz w:val="28"/>
          <w:szCs w:val="28"/>
        </w:rPr>
        <w:t>на</w:t>
      </w:r>
      <w:r w:rsidRPr="007D1130">
        <w:rPr>
          <w:spacing w:val="-7"/>
          <w:sz w:val="28"/>
          <w:szCs w:val="28"/>
        </w:rPr>
        <w:t xml:space="preserve"> </w:t>
      </w:r>
      <w:r w:rsidRPr="007D1130">
        <w:rPr>
          <w:sz w:val="28"/>
          <w:szCs w:val="28"/>
        </w:rPr>
        <w:t>01.01.2022</w:t>
      </w:r>
      <w:r w:rsidRPr="007D1130">
        <w:rPr>
          <w:spacing w:val="-8"/>
          <w:sz w:val="28"/>
          <w:szCs w:val="28"/>
        </w:rPr>
        <w:t xml:space="preserve"> </w:t>
      </w:r>
      <w:r w:rsidRPr="007D1130">
        <w:rPr>
          <w:sz w:val="28"/>
          <w:szCs w:val="28"/>
        </w:rPr>
        <w:t>года:</w:t>
      </w:r>
    </w:p>
    <w:p w:rsidR="004911D5" w:rsidRPr="007D1130" w:rsidRDefault="007D1130" w:rsidP="007D1130">
      <w:pPr>
        <w:autoSpaceDE w:val="0"/>
        <w:autoSpaceDN w:val="0"/>
        <w:adjustRightInd w:val="0"/>
        <w:spacing w:after="0" w:line="360" w:lineRule="auto"/>
        <w:ind w:firstLine="567"/>
        <w:jc w:val="both"/>
        <w:rPr>
          <w:rFonts w:ascii="Times New Roman" w:hAnsi="Times New Roman" w:cs="Times New Roman"/>
          <w:sz w:val="28"/>
          <w:szCs w:val="28"/>
        </w:rPr>
      </w:pPr>
      <w:r w:rsidRPr="007D1130">
        <w:rPr>
          <w:rFonts w:ascii="Times New Roman" w:hAnsi="Times New Roman" w:cs="Times New Roman"/>
          <w:sz w:val="28"/>
          <w:szCs w:val="28"/>
        </w:rPr>
        <w:t>доля</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объемов</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электрической</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энергии</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(далее</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по</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тексту</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ЭЭ),</w:t>
      </w:r>
      <w:r w:rsidRPr="007D1130">
        <w:rPr>
          <w:rFonts w:ascii="Times New Roman" w:hAnsi="Times New Roman" w:cs="Times New Roman"/>
          <w:spacing w:val="1"/>
          <w:sz w:val="28"/>
          <w:szCs w:val="28"/>
        </w:rPr>
        <w:t xml:space="preserve"> </w:t>
      </w:r>
      <w:r w:rsidRPr="007D1130">
        <w:rPr>
          <w:rFonts w:ascii="Times New Roman" w:hAnsi="Times New Roman" w:cs="Times New Roman"/>
          <w:spacing w:val="-2"/>
          <w:sz w:val="28"/>
          <w:szCs w:val="28"/>
        </w:rPr>
        <w:t>расчеты</w:t>
      </w:r>
      <w:r w:rsidRPr="007D1130">
        <w:rPr>
          <w:rFonts w:ascii="Times New Roman" w:hAnsi="Times New Roman" w:cs="Times New Roman"/>
          <w:spacing w:val="-17"/>
          <w:sz w:val="28"/>
          <w:szCs w:val="28"/>
        </w:rPr>
        <w:t xml:space="preserve"> </w:t>
      </w:r>
      <w:r w:rsidRPr="007D1130">
        <w:rPr>
          <w:rFonts w:ascii="Times New Roman" w:hAnsi="Times New Roman" w:cs="Times New Roman"/>
          <w:spacing w:val="-2"/>
          <w:sz w:val="28"/>
          <w:szCs w:val="28"/>
        </w:rPr>
        <w:t>за</w:t>
      </w:r>
      <w:r w:rsidRPr="007D1130">
        <w:rPr>
          <w:rFonts w:ascii="Times New Roman" w:hAnsi="Times New Roman" w:cs="Times New Roman"/>
          <w:spacing w:val="-18"/>
          <w:sz w:val="28"/>
          <w:szCs w:val="28"/>
        </w:rPr>
        <w:t xml:space="preserve"> </w:t>
      </w:r>
      <w:r w:rsidRPr="007D1130">
        <w:rPr>
          <w:rFonts w:ascii="Times New Roman" w:hAnsi="Times New Roman" w:cs="Times New Roman"/>
          <w:spacing w:val="-2"/>
          <w:sz w:val="28"/>
          <w:szCs w:val="28"/>
        </w:rPr>
        <w:t>которую</w:t>
      </w:r>
      <w:r w:rsidRPr="007D1130">
        <w:rPr>
          <w:rFonts w:ascii="Times New Roman" w:hAnsi="Times New Roman" w:cs="Times New Roman"/>
          <w:spacing w:val="-19"/>
          <w:sz w:val="28"/>
          <w:szCs w:val="28"/>
        </w:rPr>
        <w:t xml:space="preserve"> </w:t>
      </w:r>
      <w:r w:rsidRPr="007D1130">
        <w:rPr>
          <w:rFonts w:ascii="Times New Roman" w:hAnsi="Times New Roman" w:cs="Times New Roman"/>
          <w:spacing w:val="-1"/>
          <w:sz w:val="28"/>
          <w:szCs w:val="28"/>
        </w:rPr>
        <w:t>осуществляются</w:t>
      </w:r>
      <w:r w:rsidRPr="007D1130">
        <w:rPr>
          <w:rFonts w:ascii="Times New Roman" w:hAnsi="Times New Roman" w:cs="Times New Roman"/>
          <w:spacing w:val="-20"/>
          <w:sz w:val="28"/>
          <w:szCs w:val="28"/>
        </w:rPr>
        <w:t xml:space="preserve"> </w:t>
      </w:r>
      <w:r w:rsidRPr="007D1130">
        <w:rPr>
          <w:rFonts w:ascii="Times New Roman" w:hAnsi="Times New Roman" w:cs="Times New Roman"/>
          <w:spacing w:val="-1"/>
          <w:sz w:val="28"/>
          <w:szCs w:val="28"/>
        </w:rPr>
        <w:t>с</w:t>
      </w:r>
      <w:r w:rsidRPr="007D1130">
        <w:rPr>
          <w:rFonts w:ascii="Times New Roman" w:hAnsi="Times New Roman" w:cs="Times New Roman"/>
          <w:spacing w:val="-20"/>
          <w:sz w:val="28"/>
          <w:szCs w:val="28"/>
        </w:rPr>
        <w:t xml:space="preserve"> </w:t>
      </w:r>
      <w:r w:rsidRPr="007D1130">
        <w:rPr>
          <w:rFonts w:ascii="Times New Roman" w:hAnsi="Times New Roman" w:cs="Times New Roman"/>
          <w:spacing w:val="-1"/>
          <w:sz w:val="28"/>
          <w:szCs w:val="28"/>
        </w:rPr>
        <w:t>использованием</w:t>
      </w:r>
      <w:r w:rsidRPr="007D1130">
        <w:rPr>
          <w:rFonts w:ascii="Times New Roman" w:hAnsi="Times New Roman" w:cs="Times New Roman"/>
          <w:spacing w:val="-18"/>
          <w:sz w:val="28"/>
          <w:szCs w:val="28"/>
        </w:rPr>
        <w:t xml:space="preserve"> </w:t>
      </w:r>
      <w:r w:rsidRPr="007D1130">
        <w:rPr>
          <w:rFonts w:ascii="Times New Roman" w:hAnsi="Times New Roman" w:cs="Times New Roman"/>
          <w:spacing w:val="-1"/>
          <w:sz w:val="28"/>
          <w:szCs w:val="28"/>
        </w:rPr>
        <w:t>приборов</w:t>
      </w:r>
      <w:r w:rsidRPr="007D1130">
        <w:rPr>
          <w:rFonts w:ascii="Times New Roman" w:hAnsi="Times New Roman" w:cs="Times New Roman"/>
          <w:spacing w:val="-17"/>
          <w:sz w:val="28"/>
          <w:szCs w:val="28"/>
        </w:rPr>
        <w:t xml:space="preserve"> </w:t>
      </w:r>
      <w:r w:rsidRPr="007D1130">
        <w:rPr>
          <w:rFonts w:ascii="Times New Roman" w:hAnsi="Times New Roman" w:cs="Times New Roman"/>
          <w:spacing w:val="-1"/>
          <w:sz w:val="28"/>
          <w:szCs w:val="28"/>
        </w:rPr>
        <w:t>учета</w:t>
      </w:r>
      <w:r w:rsidRPr="007D1130">
        <w:rPr>
          <w:rFonts w:ascii="Times New Roman" w:hAnsi="Times New Roman" w:cs="Times New Roman"/>
          <w:spacing w:val="-18"/>
          <w:sz w:val="28"/>
          <w:szCs w:val="28"/>
        </w:rPr>
        <w:t xml:space="preserve"> </w:t>
      </w:r>
      <w:r w:rsidRPr="007D1130">
        <w:rPr>
          <w:rFonts w:ascii="Times New Roman" w:hAnsi="Times New Roman" w:cs="Times New Roman"/>
          <w:spacing w:val="-1"/>
          <w:sz w:val="28"/>
          <w:szCs w:val="28"/>
        </w:rPr>
        <w:t>(в</w:t>
      </w:r>
      <w:r w:rsidRPr="007D1130">
        <w:rPr>
          <w:rFonts w:ascii="Times New Roman" w:hAnsi="Times New Roman" w:cs="Times New Roman"/>
          <w:spacing w:val="-18"/>
          <w:sz w:val="28"/>
          <w:szCs w:val="28"/>
        </w:rPr>
        <w:t xml:space="preserve"> </w:t>
      </w:r>
      <w:r w:rsidRPr="007D1130">
        <w:rPr>
          <w:rFonts w:ascii="Times New Roman" w:hAnsi="Times New Roman" w:cs="Times New Roman"/>
          <w:spacing w:val="-1"/>
          <w:sz w:val="28"/>
          <w:szCs w:val="28"/>
        </w:rPr>
        <w:t>части</w:t>
      </w:r>
      <w:r w:rsidRPr="007D1130">
        <w:rPr>
          <w:rFonts w:ascii="Times New Roman" w:hAnsi="Times New Roman" w:cs="Times New Roman"/>
          <w:spacing w:val="-68"/>
          <w:sz w:val="28"/>
          <w:szCs w:val="28"/>
        </w:rPr>
        <w:t xml:space="preserve"> </w:t>
      </w:r>
      <w:r w:rsidRPr="007D1130">
        <w:rPr>
          <w:rFonts w:ascii="Times New Roman" w:hAnsi="Times New Roman" w:cs="Times New Roman"/>
          <w:sz w:val="28"/>
          <w:szCs w:val="28"/>
        </w:rPr>
        <w:t>многоквартирных домов – с использованием коллективных (общедомовых)</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приборов</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учета,</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в</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общем</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объеме</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электрической</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энергии,</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потребляемой</w:t>
      </w:r>
      <w:r w:rsidRPr="007D1130">
        <w:rPr>
          <w:rFonts w:ascii="Times New Roman" w:hAnsi="Times New Roman" w:cs="Times New Roman"/>
          <w:spacing w:val="1"/>
          <w:sz w:val="28"/>
          <w:szCs w:val="28"/>
        </w:rPr>
        <w:t xml:space="preserve"> </w:t>
      </w:r>
      <w:r w:rsidRPr="007D1130">
        <w:rPr>
          <w:rFonts w:ascii="Times New Roman" w:hAnsi="Times New Roman" w:cs="Times New Roman"/>
          <w:sz w:val="28"/>
          <w:szCs w:val="28"/>
        </w:rPr>
        <w:t xml:space="preserve">(используемой) на территории </w:t>
      </w:r>
      <w:r w:rsidR="00B633AE">
        <w:rPr>
          <w:rFonts w:ascii="Times New Roman" w:hAnsi="Times New Roman"/>
          <w:bCs/>
          <w:sz w:val="28"/>
          <w:szCs w:val="28"/>
        </w:rPr>
        <w:t xml:space="preserve">МО </w:t>
      </w:r>
      <w:r w:rsidR="00B633AE" w:rsidRPr="001D389B">
        <w:rPr>
          <w:rFonts w:ascii="Times New Roman" w:hAnsi="Times New Roman"/>
          <w:sz w:val="28"/>
          <w:szCs w:val="28"/>
        </w:rPr>
        <w:t>сельско</w:t>
      </w:r>
      <w:r w:rsidR="00B633AE">
        <w:rPr>
          <w:rFonts w:ascii="Times New Roman" w:hAnsi="Times New Roman"/>
          <w:sz w:val="28"/>
          <w:szCs w:val="28"/>
        </w:rPr>
        <w:t>е</w:t>
      </w:r>
      <w:r w:rsidR="00B633AE" w:rsidRPr="001D389B">
        <w:rPr>
          <w:rFonts w:ascii="Times New Roman" w:hAnsi="Times New Roman"/>
          <w:sz w:val="28"/>
          <w:szCs w:val="28"/>
        </w:rPr>
        <w:t xml:space="preserve"> поселени</w:t>
      </w:r>
      <w:r w:rsidR="00B633AE">
        <w:rPr>
          <w:rFonts w:ascii="Times New Roman" w:hAnsi="Times New Roman"/>
          <w:sz w:val="28"/>
          <w:szCs w:val="28"/>
        </w:rPr>
        <w:t>е</w:t>
      </w:r>
      <w:r w:rsidR="00B633AE" w:rsidRPr="001D389B">
        <w:rPr>
          <w:rFonts w:ascii="Times New Roman" w:hAnsi="Times New Roman"/>
          <w:sz w:val="28"/>
          <w:szCs w:val="28"/>
        </w:rPr>
        <w:t xml:space="preserve"> станица Солдатская Прохладненского района</w:t>
      </w:r>
      <w:r w:rsidR="00B633AE" w:rsidRPr="007D1130">
        <w:rPr>
          <w:rFonts w:ascii="Times New Roman" w:hAnsi="Times New Roman" w:cs="Times New Roman"/>
          <w:sz w:val="28"/>
          <w:szCs w:val="28"/>
        </w:rPr>
        <w:t xml:space="preserve"> </w:t>
      </w:r>
      <w:r w:rsidRPr="007D1130">
        <w:rPr>
          <w:rFonts w:ascii="Times New Roman" w:hAnsi="Times New Roman" w:cs="Times New Roman"/>
          <w:sz w:val="28"/>
          <w:szCs w:val="28"/>
        </w:rPr>
        <w:t>составляет</w:t>
      </w:r>
      <w:r w:rsidRPr="007D1130">
        <w:rPr>
          <w:rFonts w:ascii="Times New Roman" w:hAnsi="Times New Roman" w:cs="Times New Roman"/>
          <w:spacing w:val="-67"/>
          <w:sz w:val="28"/>
          <w:szCs w:val="28"/>
        </w:rPr>
        <w:t xml:space="preserve"> </w:t>
      </w:r>
      <w:r>
        <w:rPr>
          <w:rFonts w:ascii="Times New Roman" w:hAnsi="Times New Roman" w:cs="Times New Roman"/>
          <w:spacing w:val="-67"/>
          <w:sz w:val="28"/>
          <w:szCs w:val="28"/>
        </w:rPr>
        <w:t xml:space="preserve">    </w:t>
      </w:r>
      <w:r w:rsidRPr="007D1130">
        <w:rPr>
          <w:rFonts w:ascii="Times New Roman" w:hAnsi="Times New Roman" w:cs="Times New Roman"/>
          <w:sz w:val="28"/>
          <w:szCs w:val="28"/>
        </w:rPr>
        <w:t>100</w:t>
      </w:r>
      <w:r w:rsidRPr="007D1130">
        <w:rPr>
          <w:rFonts w:ascii="Times New Roman" w:hAnsi="Times New Roman" w:cs="Times New Roman"/>
          <w:spacing w:val="-3"/>
          <w:sz w:val="28"/>
          <w:szCs w:val="28"/>
        </w:rPr>
        <w:t xml:space="preserve"> </w:t>
      </w:r>
      <w:r w:rsidRPr="007D1130">
        <w:rPr>
          <w:rFonts w:ascii="Times New Roman" w:hAnsi="Times New Roman" w:cs="Times New Roman"/>
          <w:sz w:val="28"/>
          <w:szCs w:val="28"/>
        </w:rPr>
        <w:t>%;</w:t>
      </w:r>
    </w:p>
    <w:p w:rsidR="007D1130" w:rsidRPr="007D1130" w:rsidRDefault="007D1130" w:rsidP="003704FC">
      <w:pPr>
        <w:pStyle w:val="af0"/>
        <w:widowControl w:val="0"/>
        <w:numPr>
          <w:ilvl w:val="3"/>
          <w:numId w:val="17"/>
        </w:numPr>
        <w:tabs>
          <w:tab w:val="left" w:pos="1538"/>
        </w:tabs>
        <w:autoSpaceDE w:val="0"/>
        <w:autoSpaceDN w:val="0"/>
        <w:spacing w:before="0" w:beforeAutospacing="0" w:after="0" w:afterAutospacing="0" w:line="360" w:lineRule="auto"/>
        <w:ind w:left="0" w:right="105" w:firstLine="567"/>
        <w:jc w:val="both"/>
        <w:rPr>
          <w:sz w:val="28"/>
          <w:szCs w:val="28"/>
        </w:rPr>
      </w:pPr>
      <w:r w:rsidRPr="007D1130">
        <w:rPr>
          <w:sz w:val="28"/>
          <w:szCs w:val="28"/>
        </w:rPr>
        <w:t>доля</w:t>
      </w:r>
      <w:r w:rsidRPr="007D1130">
        <w:rPr>
          <w:spacing w:val="1"/>
          <w:sz w:val="28"/>
          <w:szCs w:val="28"/>
        </w:rPr>
        <w:t xml:space="preserve"> </w:t>
      </w:r>
      <w:r w:rsidRPr="007D1130">
        <w:rPr>
          <w:sz w:val="28"/>
          <w:szCs w:val="28"/>
        </w:rPr>
        <w:t>объемов</w:t>
      </w:r>
      <w:r w:rsidRPr="007D1130">
        <w:rPr>
          <w:spacing w:val="1"/>
          <w:sz w:val="28"/>
          <w:szCs w:val="28"/>
        </w:rPr>
        <w:t xml:space="preserve"> </w:t>
      </w:r>
      <w:r w:rsidRPr="007D1130">
        <w:rPr>
          <w:sz w:val="28"/>
          <w:szCs w:val="28"/>
        </w:rPr>
        <w:t>электрической</w:t>
      </w:r>
      <w:r w:rsidRPr="007D1130">
        <w:rPr>
          <w:spacing w:val="1"/>
          <w:sz w:val="28"/>
          <w:szCs w:val="28"/>
        </w:rPr>
        <w:t xml:space="preserve"> </w:t>
      </w:r>
      <w:r w:rsidRPr="007D1130">
        <w:rPr>
          <w:sz w:val="28"/>
          <w:szCs w:val="28"/>
        </w:rPr>
        <w:t>энергии,</w:t>
      </w:r>
      <w:r w:rsidRPr="007D1130">
        <w:rPr>
          <w:spacing w:val="1"/>
          <w:sz w:val="28"/>
          <w:szCs w:val="28"/>
        </w:rPr>
        <w:t xml:space="preserve"> </w:t>
      </w:r>
      <w:r w:rsidRPr="007D1130">
        <w:rPr>
          <w:sz w:val="28"/>
          <w:szCs w:val="28"/>
        </w:rPr>
        <w:t>потребляемой</w:t>
      </w:r>
      <w:r w:rsidRPr="007D1130">
        <w:rPr>
          <w:spacing w:val="1"/>
          <w:sz w:val="28"/>
          <w:szCs w:val="28"/>
        </w:rPr>
        <w:t xml:space="preserve"> </w:t>
      </w:r>
      <w:r w:rsidRPr="007D1130">
        <w:rPr>
          <w:sz w:val="28"/>
          <w:szCs w:val="28"/>
        </w:rPr>
        <w:t>(используемой)</w:t>
      </w:r>
      <w:r w:rsidRPr="007D1130">
        <w:rPr>
          <w:spacing w:val="1"/>
          <w:sz w:val="28"/>
          <w:szCs w:val="28"/>
        </w:rPr>
        <w:t xml:space="preserve"> </w:t>
      </w:r>
      <w:r w:rsidRPr="007D1130">
        <w:rPr>
          <w:sz w:val="28"/>
          <w:szCs w:val="28"/>
        </w:rPr>
        <w:t>муниципальными</w:t>
      </w:r>
      <w:r w:rsidRPr="007D1130">
        <w:rPr>
          <w:spacing w:val="1"/>
          <w:sz w:val="28"/>
          <w:szCs w:val="28"/>
        </w:rPr>
        <w:t xml:space="preserve"> </w:t>
      </w:r>
      <w:r w:rsidRPr="007D1130">
        <w:rPr>
          <w:sz w:val="28"/>
          <w:szCs w:val="28"/>
        </w:rPr>
        <w:t>учреждениями,</w:t>
      </w:r>
      <w:r w:rsidRPr="007D1130">
        <w:rPr>
          <w:spacing w:val="1"/>
          <w:sz w:val="28"/>
          <w:szCs w:val="28"/>
        </w:rPr>
        <w:t xml:space="preserve"> </w:t>
      </w:r>
      <w:r w:rsidRPr="007D1130">
        <w:rPr>
          <w:sz w:val="28"/>
          <w:szCs w:val="28"/>
        </w:rPr>
        <w:t>оплата</w:t>
      </w:r>
      <w:r w:rsidRPr="007D1130">
        <w:rPr>
          <w:spacing w:val="1"/>
          <w:sz w:val="28"/>
          <w:szCs w:val="28"/>
        </w:rPr>
        <w:t xml:space="preserve"> </w:t>
      </w:r>
      <w:r w:rsidRPr="007D1130">
        <w:rPr>
          <w:sz w:val="28"/>
          <w:szCs w:val="28"/>
        </w:rPr>
        <w:t>которой</w:t>
      </w:r>
      <w:r w:rsidRPr="007D1130">
        <w:rPr>
          <w:spacing w:val="1"/>
          <w:sz w:val="28"/>
          <w:szCs w:val="28"/>
        </w:rPr>
        <w:t xml:space="preserve"> </w:t>
      </w:r>
      <w:r w:rsidRPr="007D1130">
        <w:rPr>
          <w:sz w:val="28"/>
          <w:szCs w:val="28"/>
        </w:rPr>
        <w:t>осуществляется</w:t>
      </w:r>
      <w:r w:rsidRPr="007D1130">
        <w:rPr>
          <w:spacing w:val="1"/>
          <w:sz w:val="28"/>
          <w:szCs w:val="28"/>
        </w:rPr>
        <w:t xml:space="preserve"> </w:t>
      </w:r>
      <w:r w:rsidRPr="007D1130">
        <w:rPr>
          <w:sz w:val="28"/>
          <w:szCs w:val="28"/>
        </w:rPr>
        <w:t>с</w:t>
      </w:r>
      <w:r w:rsidRPr="007D1130">
        <w:rPr>
          <w:spacing w:val="1"/>
          <w:sz w:val="28"/>
          <w:szCs w:val="28"/>
        </w:rPr>
        <w:t xml:space="preserve"> </w:t>
      </w:r>
      <w:r w:rsidRPr="007D1130">
        <w:rPr>
          <w:sz w:val="28"/>
          <w:szCs w:val="28"/>
        </w:rPr>
        <w:t>использованием</w:t>
      </w:r>
      <w:r w:rsidRPr="007D1130">
        <w:rPr>
          <w:spacing w:val="1"/>
          <w:sz w:val="28"/>
          <w:szCs w:val="28"/>
        </w:rPr>
        <w:t xml:space="preserve"> </w:t>
      </w:r>
      <w:r w:rsidRPr="007D1130">
        <w:rPr>
          <w:sz w:val="28"/>
          <w:szCs w:val="28"/>
        </w:rPr>
        <w:t>приборов</w:t>
      </w:r>
      <w:r w:rsidRPr="007D1130">
        <w:rPr>
          <w:spacing w:val="1"/>
          <w:sz w:val="28"/>
          <w:szCs w:val="28"/>
        </w:rPr>
        <w:t xml:space="preserve"> </w:t>
      </w:r>
      <w:r w:rsidRPr="007D1130">
        <w:rPr>
          <w:sz w:val="28"/>
          <w:szCs w:val="28"/>
        </w:rPr>
        <w:t>учета,</w:t>
      </w:r>
      <w:r w:rsidRPr="007D1130">
        <w:rPr>
          <w:spacing w:val="1"/>
          <w:sz w:val="28"/>
          <w:szCs w:val="28"/>
        </w:rPr>
        <w:t xml:space="preserve"> </w:t>
      </w:r>
      <w:r w:rsidRPr="007D1130">
        <w:rPr>
          <w:sz w:val="28"/>
          <w:szCs w:val="28"/>
        </w:rPr>
        <w:t>в</w:t>
      </w:r>
      <w:r w:rsidRPr="007D1130">
        <w:rPr>
          <w:spacing w:val="1"/>
          <w:sz w:val="28"/>
          <w:szCs w:val="28"/>
        </w:rPr>
        <w:t xml:space="preserve"> </w:t>
      </w:r>
      <w:r w:rsidRPr="007D1130">
        <w:rPr>
          <w:sz w:val="28"/>
          <w:szCs w:val="28"/>
        </w:rPr>
        <w:t>общем</w:t>
      </w:r>
      <w:r w:rsidRPr="007D1130">
        <w:rPr>
          <w:spacing w:val="1"/>
          <w:sz w:val="28"/>
          <w:szCs w:val="28"/>
        </w:rPr>
        <w:t xml:space="preserve"> </w:t>
      </w:r>
      <w:r w:rsidRPr="007D1130">
        <w:rPr>
          <w:sz w:val="28"/>
          <w:szCs w:val="28"/>
        </w:rPr>
        <w:t>объеме</w:t>
      </w:r>
      <w:r w:rsidRPr="007D1130">
        <w:rPr>
          <w:spacing w:val="1"/>
          <w:sz w:val="28"/>
          <w:szCs w:val="28"/>
        </w:rPr>
        <w:t xml:space="preserve"> </w:t>
      </w:r>
      <w:r w:rsidRPr="007D1130">
        <w:rPr>
          <w:sz w:val="28"/>
          <w:szCs w:val="28"/>
        </w:rPr>
        <w:t>электрической</w:t>
      </w:r>
      <w:r w:rsidRPr="007D1130">
        <w:rPr>
          <w:spacing w:val="1"/>
          <w:sz w:val="28"/>
          <w:szCs w:val="28"/>
        </w:rPr>
        <w:t xml:space="preserve"> </w:t>
      </w:r>
      <w:r w:rsidRPr="007D1130">
        <w:rPr>
          <w:sz w:val="28"/>
          <w:szCs w:val="28"/>
        </w:rPr>
        <w:t>энергии,</w:t>
      </w:r>
      <w:r w:rsidRPr="007D1130">
        <w:rPr>
          <w:spacing w:val="1"/>
          <w:sz w:val="28"/>
          <w:szCs w:val="28"/>
        </w:rPr>
        <w:t xml:space="preserve"> </w:t>
      </w:r>
      <w:r w:rsidRPr="007D1130">
        <w:rPr>
          <w:sz w:val="28"/>
          <w:szCs w:val="28"/>
        </w:rPr>
        <w:t>потребляемой</w:t>
      </w:r>
      <w:r w:rsidRPr="007D1130">
        <w:rPr>
          <w:spacing w:val="1"/>
          <w:sz w:val="28"/>
          <w:szCs w:val="28"/>
        </w:rPr>
        <w:t xml:space="preserve"> </w:t>
      </w:r>
      <w:r w:rsidRPr="007D1130">
        <w:rPr>
          <w:sz w:val="28"/>
          <w:szCs w:val="28"/>
        </w:rPr>
        <w:t>(используемой)</w:t>
      </w:r>
      <w:r w:rsidRPr="007D1130">
        <w:rPr>
          <w:spacing w:val="1"/>
          <w:sz w:val="28"/>
          <w:szCs w:val="28"/>
        </w:rPr>
        <w:t xml:space="preserve"> </w:t>
      </w:r>
      <w:r w:rsidRPr="007D1130">
        <w:rPr>
          <w:sz w:val="28"/>
          <w:szCs w:val="28"/>
        </w:rPr>
        <w:t>муниципальными</w:t>
      </w:r>
      <w:r w:rsidRPr="007D1130">
        <w:rPr>
          <w:spacing w:val="1"/>
          <w:sz w:val="28"/>
          <w:szCs w:val="28"/>
        </w:rPr>
        <w:t xml:space="preserve"> </w:t>
      </w:r>
      <w:r w:rsidRPr="007D1130">
        <w:rPr>
          <w:sz w:val="28"/>
          <w:szCs w:val="28"/>
        </w:rPr>
        <w:t xml:space="preserve">учреждениями на территории </w:t>
      </w:r>
      <w:r w:rsidR="00B633AE">
        <w:rPr>
          <w:bCs/>
          <w:sz w:val="28"/>
          <w:szCs w:val="28"/>
        </w:rPr>
        <w:t xml:space="preserve">МО </w:t>
      </w:r>
      <w:r w:rsidR="00B633AE" w:rsidRPr="001D389B">
        <w:rPr>
          <w:sz w:val="28"/>
          <w:szCs w:val="28"/>
        </w:rPr>
        <w:t>сельско</w:t>
      </w:r>
      <w:r w:rsidR="00B633AE">
        <w:rPr>
          <w:sz w:val="28"/>
          <w:szCs w:val="28"/>
        </w:rPr>
        <w:t>е</w:t>
      </w:r>
      <w:r w:rsidR="00B633AE" w:rsidRPr="001D389B">
        <w:rPr>
          <w:sz w:val="28"/>
          <w:szCs w:val="28"/>
        </w:rPr>
        <w:t xml:space="preserve"> поселени</w:t>
      </w:r>
      <w:r w:rsidR="00B633AE">
        <w:rPr>
          <w:sz w:val="28"/>
          <w:szCs w:val="28"/>
        </w:rPr>
        <w:t>е</w:t>
      </w:r>
      <w:r w:rsidR="00B633AE" w:rsidRPr="001D389B">
        <w:rPr>
          <w:sz w:val="28"/>
          <w:szCs w:val="28"/>
        </w:rPr>
        <w:t xml:space="preserve"> станица Солдатская Прохладненского района</w:t>
      </w:r>
      <w:r w:rsidR="00994AF6" w:rsidRPr="00A80158">
        <w:rPr>
          <w:sz w:val="28"/>
          <w:szCs w:val="28"/>
        </w:rPr>
        <w:t xml:space="preserve"> </w:t>
      </w:r>
      <w:r w:rsidRPr="007D1130">
        <w:rPr>
          <w:sz w:val="28"/>
          <w:szCs w:val="28"/>
        </w:rPr>
        <w:t>составляет</w:t>
      </w:r>
      <w:r w:rsidRPr="007D1130">
        <w:rPr>
          <w:spacing w:val="1"/>
          <w:sz w:val="28"/>
          <w:szCs w:val="28"/>
        </w:rPr>
        <w:t xml:space="preserve"> </w:t>
      </w:r>
      <w:r w:rsidRPr="007D1130">
        <w:rPr>
          <w:sz w:val="28"/>
          <w:szCs w:val="28"/>
        </w:rPr>
        <w:t>100</w:t>
      </w:r>
      <w:r w:rsidRPr="007D1130">
        <w:rPr>
          <w:spacing w:val="-3"/>
          <w:sz w:val="28"/>
          <w:szCs w:val="28"/>
        </w:rPr>
        <w:t xml:space="preserve"> </w:t>
      </w:r>
      <w:r w:rsidRPr="007D1130">
        <w:rPr>
          <w:sz w:val="28"/>
          <w:szCs w:val="28"/>
        </w:rPr>
        <w:t>%;</w:t>
      </w:r>
    </w:p>
    <w:p w:rsidR="007D1130" w:rsidRDefault="007D1130" w:rsidP="003704FC">
      <w:pPr>
        <w:pStyle w:val="af0"/>
        <w:widowControl w:val="0"/>
        <w:numPr>
          <w:ilvl w:val="3"/>
          <w:numId w:val="17"/>
        </w:numPr>
        <w:tabs>
          <w:tab w:val="left" w:pos="1538"/>
        </w:tabs>
        <w:autoSpaceDE w:val="0"/>
        <w:autoSpaceDN w:val="0"/>
        <w:spacing w:before="0" w:beforeAutospacing="0" w:after="0" w:afterAutospacing="0" w:line="360" w:lineRule="auto"/>
        <w:ind w:left="0" w:right="105" w:firstLine="567"/>
        <w:jc w:val="both"/>
        <w:rPr>
          <w:sz w:val="28"/>
        </w:rPr>
      </w:pPr>
      <w:r w:rsidRPr="007D1130">
        <w:rPr>
          <w:sz w:val="28"/>
          <w:szCs w:val="28"/>
        </w:rPr>
        <w:t>доля</w:t>
      </w:r>
      <w:r w:rsidRPr="007D1130">
        <w:rPr>
          <w:spacing w:val="1"/>
          <w:sz w:val="28"/>
          <w:szCs w:val="28"/>
        </w:rPr>
        <w:t xml:space="preserve"> </w:t>
      </w:r>
      <w:r w:rsidRPr="007D1130">
        <w:rPr>
          <w:sz w:val="28"/>
          <w:szCs w:val="28"/>
        </w:rPr>
        <w:t>объемов</w:t>
      </w:r>
      <w:r w:rsidRPr="007D1130">
        <w:rPr>
          <w:spacing w:val="1"/>
          <w:sz w:val="28"/>
          <w:szCs w:val="28"/>
        </w:rPr>
        <w:t xml:space="preserve"> </w:t>
      </w:r>
      <w:r w:rsidRPr="007D1130">
        <w:rPr>
          <w:sz w:val="28"/>
          <w:szCs w:val="28"/>
        </w:rPr>
        <w:t>электрической</w:t>
      </w:r>
      <w:r w:rsidRPr="007D1130">
        <w:rPr>
          <w:spacing w:val="1"/>
          <w:sz w:val="28"/>
          <w:szCs w:val="28"/>
        </w:rPr>
        <w:t xml:space="preserve"> </w:t>
      </w:r>
      <w:r w:rsidRPr="007D1130">
        <w:rPr>
          <w:sz w:val="28"/>
          <w:szCs w:val="28"/>
        </w:rPr>
        <w:t>энергии,</w:t>
      </w:r>
      <w:r w:rsidRPr="007D1130">
        <w:rPr>
          <w:spacing w:val="1"/>
          <w:sz w:val="28"/>
          <w:szCs w:val="28"/>
        </w:rPr>
        <w:t xml:space="preserve"> </w:t>
      </w:r>
      <w:r w:rsidRPr="007D1130">
        <w:rPr>
          <w:sz w:val="28"/>
          <w:szCs w:val="28"/>
        </w:rPr>
        <w:t>потребляемой</w:t>
      </w:r>
      <w:r w:rsidRPr="007D1130">
        <w:rPr>
          <w:spacing w:val="1"/>
          <w:sz w:val="28"/>
          <w:szCs w:val="28"/>
        </w:rPr>
        <w:t xml:space="preserve"> </w:t>
      </w:r>
      <w:r w:rsidRPr="007D1130">
        <w:rPr>
          <w:sz w:val="28"/>
          <w:szCs w:val="28"/>
        </w:rPr>
        <w:t>(используемой) прочими потребителями, оплата которой осуществляется с</w:t>
      </w:r>
      <w:r w:rsidRPr="007D1130">
        <w:rPr>
          <w:spacing w:val="1"/>
          <w:sz w:val="28"/>
          <w:szCs w:val="28"/>
        </w:rPr>
        <w:t xml:space="preserve"> </w:t>
      </w:r>
      <w:r w:rsidRPr="007D1130">
        <w:rPr>
          <w:sz w:val="28"/>
          <w:szCs w:val="28"/>
        </w:rPr>
        <w:t>использованием</w:t>
      </w:r>
      <w:r w:rsidRPr="007D1130">
        <w:rPr>
          <w:spacing w:val="1"/>
          <w:sz w:val="28"/>
          <w:szCs w:val="28"/>
        </w:rPr>
        <w:t xml:space="preserve"> </w:t>
      </w:r>
      <w:r w:rsidRPr="007D1130">
        <w:rPr>
          <w:sz w:val="28"/>
          <w:szCs w:val="28"/>
        </w:rPr>
        <w:t>приборов</w:t>
      </w:r>
      <w:r w:rsidRPr="007D1130">
        <w:rPr>
          <w:spacing w:val="1"/>
          <w:sz w:val="28"/>
          <w:szCs w:val="28"/>
        </w:rPr>
        <w:t xml:space="preserve"> </w:t>
      </w:r>
      <w:r w:rsidRPr="007D1130">
        <w:rPr>
          <w:sz w:val="28"/>
          <w:szCs w:val="28"/>
        </w:rPr>
        <w:t>учета,</w:t>
      </w:r>
      <w:r w:rsidRPr="007D1130">
        <w:rPr>
          <w:spacing w:val="1"/>
          <w:sz w:val="28"/>
          <w:szCs w:val="28"/>
        </w:rPr>
        <w:t xml:space="preserve"> </w:t>
      </w:r>
      <w:r w:rsidRPr="007D1130">
        <w:rPr>
          <w:sz w:val="28"/>
          <w:szCs w:val="28"/>
        </w:rPr>
        <w:t>в</w:t>
      </w:r>
      <w:r w:rsidRPr="007D1130">
        <w:rPr>
          <w:spacing w:val="1"/>
          <w:sz w:val="28"/>
          <w:szCs w:val="28"/>
        </w:rPr>
        <w:t xml:space="preserve"> </w:t>
      </w:r>
      <w:r w:rsidRPr="007D1130">
        <w:rPr>
          <w:sz w:val="28"/>
          <w:szCs w:val="28"/>
        </w:rPr>
        <w:t>общем</w:t>
      </w:r>
      <w:r w:rsidRPr="007D1130">
        <w:rPr>
          <w:spacing w:val="1"/>
          <w:sz w:val="28"/>
          <w:szCs w:val="28"/>
        </w:rPr>
        <w:t xml:space="preserve"> </w:t>
      </w:r>
      <w:r w:rsidRPr="007D1130">
        <w:rPr>
          <w:sz w:val="28"/>
          <w:szCs w:val="28"/>
        </w:rPr>
        <w:t>объеме</w:t>
      </w:r>
      <w:r w:rsidRPr="007D1130">
        <w:rPr>
          <w:spacing w:val="1"/>
          <w:sz w:val="28"/>
          <w:szCs w:val="28"/>
        </w:rPr>
        <w:t xml:space="preserve"> </w:t>
      </w:r>
      <w:r w:rsidRPr="007D1130">
        <w:rPr>
          <w:sz w:val="28"/>
          <w:szCs w:val="28"/>
        </w:rPr>
        <w:t>электрической</w:t>
      </w:r>
      <w:r w:rsidRPr="007D1130">
        <w:rPr>
          <w:spacing w:val="1"/>
          <w:sz w:val="28"/>
          <w:szCs w:val="28"/>
        </w:rPr>
        <w:t xml:space="preserve"> </w:t>
      </w:r>
      <w:r w:rsidRPr="007D1130">
        <w:rPr>
          <w:sz w:val="28"/>
          <w:szCs w:val="28"/>
        </w:rPr>
        <w:t>энергии,</w:t>
      </w:r>
      <w:r w:rsidRPr="007D1130">
        <w:rPr>
          <w:spacing w:val="-67"/>
          <w:sz w:val="28"/>
          <w:szCs w:val="28"/>
        </w:rPr>
        <w:t xml:space="preserve"> </w:t>
      </w:r>
      <w:r w:rsidRPr="007D1130">
        <w:rPr>
          <w:sz w:val="28"/>
          <w:szCs w:val="28"/>
        </w:rPr>
        <w:t>потребляемой</w:t>
      </w:r>
      <w:r w:rsidRPr="007D1130">
        <w:rPr>
          <w:spacing w:val="1"/>
          <w:sz w:val="28"/>
          <w:szCs w:val="28"/>
        </w:rPr>
        <w:t xml:space="preserve"> </w:t>
      </w:r>
      <w:r w:rsidRPr="007D1130">
        <w:rPr>
          <w:sz w:val="28"/>
          <w:szCs w:val="28"/>
        </w:rPr>
        <w:t>(используемой)</w:t>
      </w:r>
      <w:r w:rsidRPr="007D1130">
        <w:rPr>
          <w:spacing w:val="1"/>
          <w:sz w:val="28"/>
          <w:szCs w:val="28"/>
        </w:rPr>
        <w:t xml:space="preserve"> </w:t>
      </w:r>
      <w:r w:rsidRPr="007D1130">
        <w:rPr>
          <w:sz w:val="28"/>
          <w:szCs w:val="28"/>
        </w:rPr>
        <w:t>прочими</w:t>
      </w:r>
      <w:r w:rsidRPr="007D1130">
        <w:rPr>
          <w:spacing w:val="1"/>
          <w:sz w:val="28"/>
          <w:szCs w:val="28"/>
        </w:rPr>
        <w:t xml:space="preserve"> </w:t>
      </w:r>
      <w:r w:rsidRPr="007D1130">
        <w:rPr>
          <w:sz w:val="28"/>
          <w:szCs w:val="28"/>
        </w:rPr>
        <w:t>потребителями</w:t>
      </w:r>
      <w:r w:rsidRPr="007D1130">
        <w:rPr>
          <w:spacing w:val="1"/>
          <w:sz w:val="28"/>
          <w:szCs w:val="28"/>
        </w:rPr>
        <w:t xml:space="preserve"> </w:t>
      </w:r>
      <w:r w:rsidRPr="007D1130">
        <w:rPr>
          <w:sz w:val="28"/>
          <w:szCs w:val="28"/>
        </w:rPr>
        <w:t>на</w:t>
      </w:r>
      <w:r w:rsidRPr="007D1130">
        <w:rPr>
          <w:spacing w:val="1"/>
          <w:sz w:val="28"/>
          <w:szCs w:val="28"/>
        </w:rPr>
        <w:t xml:space="preserve"> </w:t>
      </w:r>
      <w:r w:rsidRPr="007D1130">
        <w:rPr>
          <w:sz w:val="28"/>
          <w:szCs w:val="28"/>
        </w:rPr>
        <w:t>территории</w:t>
      </w:r>
      <w:r w:rsidRPr="007D1130">
        <w:rPr>
          <w:spacing w:val="1"/>
          <w:sz w:val="28"/>
          <w:szCs w:val="28"/>
        </w:rPr>
        <w:t xml:space="preserve"> </w:t>
      </w:r>
      <w:r w:rsidR="00B633AE">
        <w:rPr>
          <w:bCs/>
          <w:sz w:val="28"/>
          <w:szCs w:val="28"/>
        </w:rPr>
        <w:t xml:space="preserve">МО </w:t>
      </w:r>
      <w:r w:rsidR="00B633AE" w:rsidRPr="001D389B">
        <w:rPr>
          <w:sz w:val="28"/>
          <w:szCs w:val="28"/>
        </w:rPr>
        <w:t>сельско</w:t>
      </w:r>
      <w:r w:rsidR="00B633AE">
        <w:rPr>
          <w:sz w:val="28"/>
          <w:szCs w:val="28"/>
        </w:rPr>
        <w:t>е</w:t>
      </w:r>
      <w:r w:rsidR="00B633AE" w:rsidRPr="001D389B">
        <w:rPr>
          <w:sz w:val="28"/>
          <w:szCs w:val="28"/>
        </w:rPr>
        <w:t xml:space="preserve"> поселени</w:t>
      </w:r>
      <w:r w:rsidR="00B633AE">
        <w:rPr>
          <w:sz w:val="28"/>
          <w:szCs w:val="28"/>
        </w:rPr>
        <w:t>е</w:t>
      </w:r>
      <w:r w:rsidR="00B633AE" w:rsidRPr="001D389B">
        <w:rPr>
          <w:sz w:val="28"/>
          <w:szCs w:val="28"/>
        </w:rPr>
        <w:t xml:space="preserve"> станица Солдатская Прохладненского района</w:t>
      </w:r>
      <w:r w:rsidR="00994AF6" w:rsidRPr="00A80158">
        <w:rPr>
          <w:sz w:val="28"/>
          <w:szCs w:val="28"/>
        </w:rPr>
        <w:t xml:space="preserve"> </w:t>
      </w:r>
      <w:r w:rsidRPr="007D1130">
        <w:rPr>
          <w:sz w:val="28"/>
          <w:szCs w:val="28"/>
        </w:rPr>
        <w:t>составляет</w:t>
      </w:r>
      <w:r w:rsidRPr="007D1130">
        <w:rPr>
          <w:spacing w:val="-4"/>
          <w:sz w:val="28"/>
          <w:szCs w:val="28"/>
        </w:rPr>
        <w:t xml:space="preserve"> </w:t>
      </w:r>
      <w:r w:rsidRPr="007D1130">
        <w:rPr>
          <w:sz w:val="28"/>
          <w:szCs w:val="28"/>
        </w:rPr>
        <w:t>100</w:t>
      </w:r>
      <w:r w:rsidRPr="007D1130">
        <w:rPr>
          <w:spacing w:val="-4"/>
          <w:sz w:val="28"/>
          <w:szCs w:val="28"/>
        </w:rPr>
        <w:t xml:space="preserve"> </w:t>
      </w:r>
      <w:r w:rsidRPr="007D1130">
        <w:rPr>
          <w:sz w:val="28"/>
          <w:szCs w:val="28"/>
        </w:rPr>
        <w:t>%.</w:t>
      </w:r>
    </w:p>
    <w:p w:rsidR="00055132" w:rsidRDefault="00055132" w:rsidP="007D1130">
      <w:pPr>
        <w:autoSpaceDE w:val="0"/>
        <w:autoSpaceDN w:val="0"/>
        <w:adjustRightInd w:val="0"/>
        <w:spacing w:after="0" w:line="360" w:lineRule="auto"/>
        <w:jc w:val="center"/>
        <w:rPr>
          <w:rFonts w:ascii="Times New Roman" w:eastAsia="Calibri" w:hAnsi="Times New Roman" w:cs="Times New Roman"/>
          <w:b/>
          <w:bCs/>
          <w:i/>
          <w:iCs/>
          <w:sz w:val="28"/>
          <w:szCs w:val="28"/>
        </w:rPr>
        <w:sectPr w:rsidR="00055132" w:rsidSect="005D2A36">
          <w:pgSz w:w="11906" w:h="16838" w:code="9"/>
          <w:pgMar w:top="1134" w:right="851" w:bottom="1134" w:left="1418" w:header="113" w:footer="57"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7D1130" w:rsidRDefault="004911D5" w:rsidP="007D1130">
      <w:pPr>
        <w:autoSpaceDE w:val="0"/>
        <w:autoSpaceDN w:val="0"/>
        <w:adjustRightInd w:val="0"/>
        <w:spacing w:after="0" w:line="360" w:lineRule="auto"/>
        <w:jc w:val="center"/>
        <w:rPr>
          <w:rFonts w:ascii="Times New Roman" w:eastAsia="Calibri" w:hAnsi="Times New Roman" w:cs="Times New Roman"/>
          <w:b/>
          <w:bCs/>
          <w:i/>
          <w:iCs/>
          <w:sz w:val="28"/>
          <w:szCs w:val="28"/>
        </w:rPr>
      </w:pPr>
      <w:r w:rsidRPr="007D1130">
        <w:rPr>
          <w:rFonts w:ascii="Times New Roman" w:eastAsia="Calibri" w:hAnsi="Times New Roman" w:cs="Times New Roman"/>
          <w:b/>
          <w:bCs/>
          <w:i/>
          <w:iCs/>
          <w:sz w:val="28"/>
          <w:szCs w:val="28"/>
        </w:rPr>
        <w:lastRenderedPageBreak/>
        <w:t>3.4.5 Зоны действия систем электроснабжения</w:t>
      </w:r>
    </w:p>
    <w:p w:rsidR="007D1130" w:rsidRPr="00055132" w:rsidRDefault="007D1130" w:rsidP="00055132">
      <w:pPr>
        <w:spacing w:after="0" w:line="240" w:lineRule="auto"/>
        <w:ind w:right="106"/>
        <w:jc w:val="center"/>
        <w:rPr>
          <w:rFonts w:ascii="Times New Roman" w:hAnsi="Times New Roman" w:cs="Times New Roman"/>
          <w:b/>
          <w:i/>
          <w:sz w:val="28"/>
          <w:szCs w:val="28"/>
        </w:rPr>
      </w:pPr>
      <w:r w:rsidRPr="00055132">
        <w:rPr>
          <w:rFonts w:ascii="Times New Roman" w:hAnsi="Times New Roman" w:cs="Times New Roman"/>
          <w:b/>
          <w:i/>
          <w:sz w:val="28"/>
          <w:szCs w:val="28"/>
        </w:rPr>
        <w:t>Таблица</w:t>
      </w:r>
      <w:r w:rsidRPr="00055132">
        <w:rPr>
          <w:rFonts w:ascii="Times New Roman" w:hAnsi="Times New Roman" w:cs="Times New Roman"/>
          <w:b/>
          <w:i/>
          <w:spacing w:val="-10"/>
          <w:sz w:val="28"/>
          <w:szCs w:val="28"/>
        </w:rPr>
        <w:t xml:space="preserve"> </w:t>
      </w:r>
      <w:r w:rsidR="0005347F" w:rsidRPr="00055132">
        <w:rPr>
          <w:rFonts w:ascii="Times New Roman" w:hAnsi="Times New Roman" w:cs="Times New Roman"/>
          <w:b/>
          <w:i/>
          <w:sz w:val="28"/>
          <w:szCs w:val="28"/>
        </w:rPr>
        <w:t>29</w:t>
      </w:r>
      <w:r w:rsidR="00055132" w:rsidRPr="00055132">
        <w:rPr>
          <w:rFonts w:ascii="Times New Roman" w:hAnsi="Times New Roman" w:cs="Times New Roman"/>
          <w:b/>
          <w:i/>
          <w:sz w:val="28"/>
          <w:szCs w:val="28"/>
        </w:rPr>
        <w:t xml:space="preserve"> –</w:t>
      </w:r>
      <w:r w:rsidRPr="00055132">
        <w:rPr>
          <w:rFonts w:ascii="Times New Roman" w:hAnsi="Times New Roman" w:cs="Times New Roman"/>
          <w:b/>
          <w:i/>
          <w:spacing w:val="-10"/>
          <w:sz w:val="28"/>
          <w:szCs w:val="28"/>
        </w:rPr>
        <w:t xml:space="preserve"> </w:t>
      </w:r>
      <w:r w:rsidRPr="00055132">
        <w:rPr>
          <w:rFonts w:ascii="Times New Roman" w:hAnsi="Times New Roman" w:cs="Times New Roman"/>
          <w:b/>
          <w:i/>
          <w:sz w:val="28"/>
          <w:szCs w:val="28"/>
        </w:rPr>
        <w:t>Зоны</w:t>
      </w:r>
      <w:r w:rsidRPr="00055132">
        <w:rPr>
          <w:rFonts w:ascii="Times New Roman" w:hAnsi="Times New Roman" w:cs="Times New Roman"/>
          <w:b/>
          <w:i/>
          <w:spacing w:val="-10"/>
          <w:sz w:val="28"/>
          <w:szCs w:val="28"/>
        </w:rPr>
        <w:t xml:space="preserve"> </w:t>
      </w:r>
      <w:r w:rsidRPr="00055132">
        <w:rPr>
          <w:rFonts w:ascii="Times New Roman" w:hAnsi="Times New Roman" w:cs="Times New Roman"/>
          <w:b/>
          <w:i/>
          <w:sz w:val="28"/>
          <w:szCs w:val="28"/>
        </w:rPr>
        <w:t>обслуживания</w:t>
      </w:r>
      <w:r w:rsidRPr="00055132">
        <w:rPr>
          <w:rFonts w:ascii="Times New Roman" w:hAnsi="Times New Roman" w:cs="Times New Roman"/>
          <w:b/>
          <w:i/>
          <w:spacing w:val="-11"/>
          <w:sz w:val="28"/>
          <w:szCs w:val="28"/>
        </w:rPr>
        <w:t xml:space="preserve"> </w:t>
      </w:r>
      <w:r w:rsidR="00152AA8" w:rsidRPr="00055132">
        <w:rPr>
          <w:rFonts w:ascii="Times New Roman" w:hAnsi="Times New Roman" w:cs="Times New Roman"/>
          <w:b/>
          <w:i/>
          <w:sz w:val="28"/>
          <w:szCs w:val="28"/>
        </w:rPr>
        <w:t>в</w:t>
      </w:r>
      <w:r w:rsidRPr="00055132">
        <w:rPr>
          <w:rFonts w:ascii="Times New Roman" w:hAnsi="Times New Roman" w:cs="Times New Roman"/>
          <w:b/>
          <w:i/>
          <w:sz w:val="28"/>
          <w:szCs w:val="28"/>
        </w:rPr>
        <w:t xml:space="preserve"> </w:t>
      </w:r>
      <w:r w:rsidR="00B633AE" w:rsidRPr="00055132">
        <w:rPr>
          <w:rFonts w:ascii="Times New Roman" w:hAnsi="Times New Roman"/>
          <w:b/>
          <w:bCs/>
          <w:i/>
          <w:sz w:val="28"/>
          <w:szCs w:val="28"/>
        </w:rPr>
        <w:t xml:space="preserve">МО </w:t>
      </w:r>
      <w:r w:rsidR="00B633AE" w:rsidRPr="00055132">
        <w:rPr>
          <w:rFonts w:ascii="Times New Roman" w:hAnsi="Times New Roman"/>
          <w:b/>
          <w:i/>
          <w:sz w:val="28"/>
          <w:szCs w:val="28"/>
        </w:rPr>
        <w:t>сельское поселение станица Солдатская Прохладненского района</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932"/>
        <w:gridCol w:w="2367"/>
        <w:gridCol w:w="3248"/>
        <w:gridCol w:w="1797"/>
      </w:tblGrid>
      <w:tr w:rsidR="007D1130" w:rsidRPr="00055132" w:rsidTr="00055132">
        <w:trPr>
          <w:trHeight w:val="460"/>
          <w:jc w:val="center"/>
        </w:trPr>
        <w:tc>
          <w:tcPr>
            <w:tcW w:w="1932" w:type="dxa"/>
            <w:shd w:val="clear" w:color="auto" w:fill="C5E0B3" w:themeFill="accent6" w:themeFillTint="66"/>
            <w:vAlign w:val="center"/>
          </w:tcPr>
          <w:p w:rsidR="007D1130" w:rsidRPr="00055132" w:rsidRDefault="007D1130" w:rsidP="00055132">
            <w:pPr>
              <w:pStyle w:val="TableParagraph"/>
              <w:spacing w:before="108"/>
              <w:ind w:left="753" w:right="744"/>
              <w:rPr>
                <w:b/>
                <w:i/>
                <w:sz w:val="16"/>
                <w:szCs w:val="16"/>
              </w:rPr>
            </w:pPr>
            <w:r w:rsidRPr="00055132">
              <w:rPr>
                <w:b/>
                <w:i/>
                <w:sz w:val="16"/>
                <w:szCs w:val="16"/>
              </w:rPr>
              <w:t>Р-он</w:t>
            </w:r>
          </w:p>
        </w:tc>
        <w:tc>
          <w:tcPr>
            <w:tcW w:w="2367" w:type="dxa"/>
            <w:shd w:val="clear" w:color="auto" w:fill="C5E0B3" w:themeFill="accent6" w:themeFillTint="66"/>
            <w:vAlign w:val="center"/>
          </w:tcPr>
          <w:p w:rsidR="007D1130" w:rsidRPr="00055132" w:rsidRDefault="007D1130" w:rsidP="00055132">
            <w:pPr>
              <w:pStyle w:val="TableParagraph"/>
              <w:spacing w:line="223" w:lineRule="exact"/>
              <w:ind w:left="242" w:right="236"/>
              <w:rPr>
                <w:b/>
                <w:i/>
                <w:sz w:val="16"/>
                <w:szCs w:val="16"/>
                <w:lang w:val="ru-RU"/>
              </w:rPr>
            </w:pPr>
            <w:r w:rsidRPr="00055132">
              <w:rPr>
                <w:b/>
                <w:i/>
                <w:sz w:val="16"/>
                <w:szCs w:val="16"/>
                <w:lang w:val="ru-RU"/>
              </w:rPr>
              <w:t>Город/</w:t>
            </w:r>
            <w:r w:rsidRPr="00055132">
              <w:rPr>
                <w:b/>
                <w:i/>
                <w:spacing w:val="-3"/>
                <w:sz w:val="16"/>
                <w:szCs w:val="16"/>
                <w:lang w:val="ru-RU"/>
              </w:rPr>
              <w:t xml:space="preserve"> </w:t>
            </w:r>
            <w:r w:rsidRPr="00055132">
              <w:rPr>
                <w:b/>
                <w:i/>
                <w:sz w:val="16"/>
                <w:szCs w:val="16"/>
                <w:lang w:val="ru-RU"/>
              </w:rPr>
              <w:t>село/</w:t>
            </w:r>
            <w:r w:rsidRPr="00055132">
              <w:rPr>
                <w:b/>
                <w:i/>
                <w:spacing w:val="-2"/>
                <w:sz w:val="16"/>
                <w:szCs w:val="16"/>
                <w:lang w:val="ru-RU"/>
              </w:rPr>
              <w:t xml:space="preserve"> </w:t>
            </w:r>
            <w:r w:rsidRPr="00055132">
              <w:rPr>
                <w:b/>
                <w:i/>
                <w:sz w:val="16"/>
                <w:szCs w:val="16"/>
                <w:lang w:val="ru-RU"/>
              </w:rPr>
              <w:t>поселок/</w:t>
            </w:r>
          </w:p>
          <w:p w:rsidR="007D1130" w:rsidRPr="00055132" w:rsidRDefault="007D1130" w:rsidP="00055132">
            <w:pPr>
              <w:pStyle w:val="TableParagraph"/>
              <w:spacing w:line="217" w:lineRule="exact"/>
              <w:ind w:left="239" w:right="236"/>
              <w:rPr>
                <w:b/>
                <w:i/>
                <w:sz w:val="16"/>
                <w:szCs w:val="16"/>
                <w:lang w:val="ru-RU"/>
              </w:rPr>
            </w:pPr>
            <w:r w:rsidRPr="00055132">
              <w:rPr>
                <w:b/>
                <w:i/>
                <w:sz w:val="16"/>
                <w:szCs w:val="16"/>
                <w:lang w:val="ru-RU"/>
              </w:rPr>
              <w:t>хутор</w:t>
            </w:r>
            <w:r w:rsidRPr="00055132">
              <w:rPr>
                <w:b/>
                <w:i/>
                <w:spacing w:val="49"/>
                <w:sz w:val="16"/>
                <w:szCs w:val="16"/>
                <w:lang w:val="ru-RU"/>
              </w:rPr>
              <w:t xml:space="preserve"> </w:t>
            </w:r>
            <w:r w:rsidRPr="00055132">
              <w:rPr>
                <w:b/>
                <w:i/>
                <w:sz w:val="16"/>
                <w:szCs w:val="16"/>
                <w:lang w:val="ru-RU"/>
              </w:rPr>
              <w:t>и</w:t>
            </w:r>
            <w:r w:rsidRPr="00055132">
              <w:rPr>
                <w:b/>
                <w:i/>
                <w:spacing w:val="-2"/>
                <w:sz w:val="16"/>
                <w:szCs w:val="16"/>
                <w:lang w:val="ru-RU"/>
              </w:rPr>
              <w:t xml:space="preserve"> </w:t>
            </w:r>
            <w:r w:rsidRPr="00055132">
              <w:rPr>
                <w:b/>
                <w:i/>
                <w:sz w:val="16"/>
                <w:szCs w:val="16"/>
                <w:lang w:val="ru-RU"/>
              </w:rPr>
              <w:t>т.д.</w:t>
            </w:r>
          </w:p>
        </w:tc>
        <w:tc>
          <w:tcPr>
            <w:tcW w:w="3248" w:type="dxa"/>
            <w:shd w:val="clear" w:color="auto" w:fill="C5E0B3" w:themeFill="accent6" w:themeFillTint="66"/>
            <w:vAlign w:val="center"/>
          </w:tcPr>
          <w:p w:rsidR="007D1130" w:rsidRPr="00055132" w:rsidRDefault="007D1130" w:rsidP="00055132">
            <w:pPr>
              <w:pStyle w:val="TableParagraph"/>
              <w:spacing w:line="223" w:lineRule="exact"/>
              <w:ind w:left="428" w:right="422"/>
              <w:rPr>
                <w:b/>
                <w:i/>
                <w:sz w:val="16"/>
                <w:szCs w:val="16"/>
                <w:lang w:val="ru-RU"/>
              </w:rPr>
            </w:pPr>
            <w:r w:rsidRPr="00055132">
              <w:rPr>
                <w:b/>
                <w:i/>
                <w:sz w:val="16"/>
                <w:szCs w:val="16"/>
                <w:lang w:val="ru-RU"/>
              </w:rPr>
              <w:t>Улица,</w:t>
            </w:r>
            <w:r w:rsidRPr="00055132">
              <w:rPr>
                <w:b/>
                <w:i/>
                <w:spacing w:val="-2"/>
                <w:sz w:val="16"/>
                <w:szCs w:val="16"/>
                <w:lang w:val="ru-RU"/>
              </w:rPr>
              <w:t xml:space="preserve"> </w:t>
            </w:r>
            <w:r w:rsidRPr="00055132">
              <w:rPr>
                <w:b/>
                <w:i/>
                <w:sz w:val="16"/>
                <w:szCs w:val="16"/>
                <w:lang w:val="ru-RU"/>
              </w:rPr>
              <w:t>переулок,</w:t>
            </w:r>
            <w:r w:rsidRPr="00055132">
              <w:rPr>
                <w:b/>
                <w:i/>
                <w:spacing w:val="-2"/>
                <w:sz w:val="16"/>
                <w:szCs w:val="16"/>
                <w:lang w:val="ru-RU"/>
              </w:rPr>
              <w:t xml:space="preserve"> </w:t>
            </w:r>
            <w:r w:rsidRPr="00055132">
              <w:rPr>
                <w:b/>
                <w:i/>
                <w:sz w:val="16"/>
                <w:szCs w:val="16"/>
                <w:lang w:val="ru-RU"/>
              </w:rPr>
              <w:t>проспект,</w:t>
            </w:r>
          </w:p>
          <w:p w:rsidR="007D1130" w:rsidRPr="00055132" w:rsidRDefault="007D1130" w:rsidP="00055132">
            <w:pPr>
              <w:pStyle w:val="TableParagraph"/>
              <w:spacing w:line="217" w:lineRule="exact"/>
              <w:ind w:left="427" w:right="422"/>
              <w:rPr>
                <w:b/>
                <w:i/>
                <w:sz w:val="16"/>
                <w:szCs w:val="16"/>
                <w:lang w:val="ru-RU"/>
              </w:rPr>
            </w:pPr>
            <w:r w:rsidRPr="00055132">
              <w:rPr>
                <w:b/>
                <w:i/>
                <w:sz w:val="16"/>
                <w:szCs w:val="16"/>
                <w:lang w:val="ru-RU"/>
              </w:rPr>
              <w:t>бульвар</w:t>
            </w:r>
            <w:r w:rsidRPr="00055132">
              <w:rPr>
                <w:b/>
                <w:i/>
                <w:spacing w:val="-1"/>
                <w:sz w:val="16"/>
                <w:szCs w:val="16"/>
                <w:lang w:val="ru-RU"/>
              </w:rPr>
              <w:t xml:space="preserve"> </w:t>
            </w:r>
            <w:r w:rsidRPr="00055132">
              <w:rPr>
                <w:b/>
                <w:i/>
                <w:sz w:val="16"/>
                <w:szCs w:val="16"/>
                <w:lang w:val="ru-RU"/>
              </w:rPr>
              <w:t>и</w:t>
            </w:r>
            <w:r w:rsidRPr="00055132">
              <w:rPr>
                <w:b/>
                <w:i/>
                <w:spacing w:val="-2"/>
                <w:sz w:val="16"/>
                <w:szCs w:val="16"/>
                <w:lang w:val="ru-RU"/>
              </w:rPr>
              <w:t xml:space="preserve"> </w:t>
            </w:r>
            <w:r w:rsidRPr="00055132">
              <w:rPr>
                <w:b/>
                <w:i/>
                <w:sz w:val="16"/>
                <w:szCs w:val="16"/>
                <w:lang w:val="ru-RU"/>
              </w:rPr>
              <w:t>т.</w:t>
            </w:r>
            <w:r w:rsidRPr="00055132">
              <w:rPr>
                <w:b/>
                <w:i/>
                <w:spacing w:val="-2"/>
                <w:sz w:val="16"/>
                <w:szCs w:val="16"/>
                <w:lang w:val="ru-RU"/>
              </w:rPr>
              <w:t xml:space="preserve"> </w:t>
            </w:r>
            <w:r w:rsidRPr="00055132">
              <w:rPr>
                <w:b/>
                <w:i/>
                <w:sz w:val="16"/>
                <w:szCs w:val="16"/>
                <w:lang w:val="ru-RU"/>
              </w:rPr>
              <w:t>д.</w:t>
            </w:r>
          </w:p>
        </w:tc>
        <w:tc>
          <w:tcPr>
            <w:tcW w:w="1797" w:type="dxa"/>
            <w:shd w:val="clear" w:color="auto" w:fill="C5E0B3" w:themeFill="accent6" w:themeFillTint="66"/>
            <w:vAlign w:val="center"/>
          </w:tcPr>
          <w:p w:rsidR="007D1130" w:rsidRPr="00055132" w:rsidRDefault="007D1130" w:rsidP="00055132">
            <w:pPr>
              <w:pStyle w:val="TableParagraph"/>
              <w:spacing w:line="223" w:lineRule="exact"/>
              <w:ind w:left="108" w:right="99"/>
              <w:rPr>
                <w:b/>
                <w:i/>
                <w:sz w:val="16"/>
                <w:szCs w:val="16"/>
                <w:lang w:val="ru-RU"/>
              </w:rPr>
            </w:pPr>
            <w:r w:rsidRPr="00055132">
              <w:rPr>
                <w:b/>
                <w:i/>
                <w:sz w:val="16"/>
                <w:szCs w:val="16"/>
                <w:lang w:val="ru-RU"/>
              </w:rPr>
              <w:t>Номера</w:t>
            </w:r>
            <w:r w:rsidRPr="00055132">
              <w:rPr>
                <w:b/>
                <w:i/>
                <w:spacing w:val="-2"/>
                <w:sz w:val="16"/>
                <w:szCs w:val="16"/>
                <w:lang w:val="ru-RU"/>
              </w:rPr>
              <w:t xml:space="preserve"> </w:t>
            </w:r>
            <w:r w:rsidRPr="00055132">
              <w:rPr>
                <w:b/>
                <w:i/>
                <w:sz w:val="16"/>
                <w:szCs w:val="16"/>
                <w:lang w:val="ru-RU"/>
              </w:rPr>
              <w:t>строений/</w:t>
            </w:r>
          </w:p>
          <w:p w:rsidR="007D1130" w:rsidRPr="00055132" w:rsidRDefault="007D1130" w:rsidP="00055132">
            <w:pPr>
              <w:pStyle w:val="TableParagraph"/>
              <w:spacing w:line="217" w:lineRule="exact"/>
              <w:ind w:left="106" w:right="99"/>
              <w:rPr>
                <w:b/>
                <w:i/>
                <w:sz w:val="16"/>
                <w:szCs w:val="16"/>
                <w:lang w:val="ru-RU"/>
              </w:rPr>
            </w:pPr>
            <w:r w:rsidRPr="00055132">
              <w:rPr>
                <w:b/>
                <w:i/>
                <w:sz w:val="16"/>
                <w:szCs w:val="16"/>
                <w:lang w:val="ru-RU"/>
              </w:rPr>
              <w:t>домов</w:t>
            </w:r>
            <w:r w:rsidRPr="00055132">
              <w:rPr>
                <w:b/>
                <w:i/>
                <w:spacing w:val="-2"/>
                <w:sz w:val="16"/>
                <w:szCs w:val="16"/>
                <w:lang w:val="ru-RU"/>
              </w:rPr>
              <w:t xml:space="preserve"> </w:t>
            </w:r>
            <w:r w:rsidRPr="00055132">
              <w:rPr>
                <w:b/>
                <w:i/>
                <w:sz w:val="16"/>
                <w:szCs w:val="16"/>
                <w:lang w:val="ru-RU"/>
              </w:rPr>
              <w:t>и</w:t>
            </w:r>
            <w:r w:rsidRPr="00055132">
              <w:rPr>
                <w:b/>
                <w:i/>
                <w:spacing w:val="-1"/>
                <w:sz w:val="16"/>
                <w:szCs w:val="16"/>
                <w:lang w:val="ru-RU"/>
              </w:rPr>
              <w:t xml:space="preserve"> </w:t>
            </w:r>
            <w:r w:rsidRPr="00055132">
              <w:rPr>
                <w:b/>
                <w:i/>
                <w:sz w:val="16"/>
                <w:szCs w:val="16"/>
                <w:lang w:val="ru-RU"/>
              </w:rPr>
              <w:t>т.д.</w:t>
            </w:r>
          </w:p>
        </w:tc>
      </w:tr>
      <w:tr w:rsidR="00B633AE" w:rsidRPr="00055132" w:rsidTr="00055132">
        <w:trPr>
          <w:trHeight w:val="287"/>
          <w:jc w:val="center"/>
        </w:trPr>
        <w:tc>
          <w:tcPr>
            <w:tcW w:w="1932" w:type="dxa"/>
            <w:vMerge w:val="restart"/>
            <w:vAlign w:val="center"/>
          </w:tcPr>
          <w:p w:rsidR="00B633AE" w:rsidRPr="00055132" w:rsidRDefault="00B633AE" w:rsidP="00055132">
            <w:pPr>
              <w:pStyle w:val="TableParagraph"/>
              <w:spacing w:before="50" w:line="217" w:lineRule="exact"/>
              <w:ind w:left="107"/>
              <w:rPr>
                <w:sz w:val="16"/>
                <w:szCs w:val="16"/>
              </w:rPr>
            </w:pPr>
            <w:r w:rsidRPr="00055132">
              <w:rPr>
                <w:sz w:val="16"/>
                <w:szCs w:val="16"/>
                <w:lang w:val="ru-RU"/>
              </w:rPr>
              <w:t>Прохладненский</w:t>
            </w:r>
            <w:r w:rsidRPr="00055132">
              <w:rPr>
                <w:spacing w:val="-3"/>
                <w:sz w:val="16"/>
                <w:szCs w:val="16"/>
              </w:rPr>
              <w:t xml:space="preserve"> </w:t>
            </w:r>
            <w:r w:rsidRPr="00055132">
              <w:rPr>
                <w:sz w:val="16"/>
                <w:szCs w:val="16"/>
              </w:rPr>
              <w:t>р-н</w:t>
            </w:r>
          </w:p>
        </w:tc>
        <w:tc>
          <w:tcPr>
            <w:tcW w:w="2367" w:type="dxa"/>
            <w:vAlign w:val="center"/>
          </w:tcPr>
          <w:p w:rsidR="00B633AE" w:rsidRPr="00055132" w:rsidRDefault="00055132" w:rsidP="00055132">
            <w:pPr>
              <w:pStyle w:val="TableParagraph"/>
              <w:spacing w:before="50" w:line="217" w:lineRule="exact"/>
              <w:ind w:left="107"/>
              <w:rPr>
                <w:sz w:val="16"/>
                <w:szCs w:val="16"/>
                <w:lang w:val="ru-RU"/>
              </w:rPr>
            </w:pPr>
            <w:r>
              <w:rPr>
                <w:sz w:val="16"/>
                <w:szCs w:val="16"/>
                <w:lang w:val="ru-RU"/>
              </w:rPr>
              <w:t>с</w:t>
            </w:r>
            <w:r w:rsidR="00B633AE" w:rsidRPr="00055132">
              <w:rPr>
                <w:sz w:val="16"/>
                <w:szCs w:val="16"/>
                <w:lang w:val="ru-RU"/>
              </w:rPr>
              <w:t>таница Солдатская</w:t>
            </w:r>
          </w:p>
        </w:tc>
        <w:tc>
          <w:tcPr>
            <w:tcW w:w="3248" w:type="dxa"/>
            <w:vAlign w:val="center"/>
          </w:tcPr>
          <w:p w:rsidR="00B633AE" w:rsidRPr="00055132" w:rsidRDefault="00B633AE" w:rsidP="00055132">
            <w:pPr>
              <w:pStyle w:val="TableParagraph"/>
              <w:rPr>
                <w:sz w:val="16"/>
                <w:szCs w:val="16"/>
                <w:lang w:val="ru-RU"/>
              </w:rPr>
            </w:pPr>
            <w:r w:rsidRPr="00055132">
              <w:rPr>
                <w:sz w:val="16"/>
                <w:szCs w:val="16"/>
                <w:lang w:val="ru-RU"/>
              </w:rPr>
              <w:t>-</w:t>
            </w:r>
          </w:p>
        </w:tc>
        <w:tc>
          <w:tcPr>
            <w:tcW w:w="1797" w:type="dxa"/>
            <w:vAlign w:val="center"/>
          </w:tcPr>
          <w:p w:rsidR="00B633AE" w:rsidRPr="00055132" w:rsidRDefault="00B633AE" w:rsidP="00055132">
            <w:pPr>
              <w:pStyle w:val="TableParagraph"/>
              <w:rPr>
                <w:sz w:val="16"/>
                <w:szCs w:val="16"/>
                <w:lang w:val="ru-RU"/>
              </w:rPr>
            </w:pPr>
            <w:r w:rsidRPr="00055132">
              <w:rPr>
                <w:sz w:val="16"/>
                <w:szCs w:val="16"/>
                <w:lang w:val="ru-RU"/>
              </w:rPr>
              <w:t>-</w:t>
            </w:r>
          </w:p>
        </w:tc>
      </w:tr>
      <w:tr w:rsidR="00B633AE" w:rsidRPr="00055132" w:rsidTr="00055132">
        <w:trPr>
          <w:trHeight w:val="287"/>
          <w:jc w:val="center"/>
        </w:trPr>
        <w:tc>
          <w:tcPr>
            <w:tcW w:w="1932" w:type="dxa"/>
            <w:vMerge/>
            <w:vAlign w:val="center"/>
          </w:tcPr>
          <w:p w:rsidR="00B633AE" w:rsidRPr="00055132" w:rsidRDefault="00B633AE" w:rsidP="00055132">
            <w:pPr>
              <w:pStyle w:val="TableParagraph"/>
              <w:spacing w:before="50" w:line="217" w:lineRule="exact"/>
              <w:ind w:left="107"/>
              <w:rPr>
                <w:sz w:val="16"/>
                <w:szCs w:val="16"/>
              </w:rPr>
            </w:pPr>
          </w:p>
        </w:tc>
        <w:tc>
          <w:tcPr>
            <w:tcW w:w="2367" w:type="dxa"/>
            <w:vAlign w:val="center"/>
          </w:tcPr>
          <w:p w:rsidR="00B633AE" w:rsidRPr="00055132" w:rsidRDefault="00B633AE" w:rsidP="00055132">
            <w:pPr>
              <w:pStyle w:val="TableParagraph"/>
              <w:spacing w:before="50" w:line="217" w:lineRule="exact"/>
              <w:ind w:left="107"/>
              <w:rPr>
                <w:sz w:val="16"/>
                <w:szCs w:val="16"/>
                <w:lang w:val="ru-RU"/>
              </w:rPr>
            </w:pPr>
            <w:r w:rsidRPr="00055132">
              <w:rPr>
                <w:sz w:val="16"/>
                <w:szCs w:val="16"/>
                <w:lang w:val="ru-RU"/>
              </w:rPr>
              <w:t>ж/д станция Солдатская</w:t>
            </w:r>
          </w:p>
        </w:tc>
        <w:tc>
          <w:tcPr>
            <w:tcW w:w="3248" w:type="dxa"/>
            <w:vAlign w:val="center"/>
          </w:tcPr>
          <w:p w:rsidR="00B633AE" w:rsidRPr="00055132" w:rsidRDefault="00B633AE" w:rsidP="00055132">
            <w:pPr>
              <w:pStyle w:val="TableParagraph"/>
              <w:rPr>
                <w:sz w:val="16"/>
                <w:szCs w:val="16"/>
                <w:lang w:val="ru-RU"/>
              </w:rPr>
            </w:pPr>
            <w:r w:rsidRPr="00055132">
              <w:rPr>
                <w:sz w:val="16"/>
                <w:szCs w:val="16"/>
                <w:lang w:val="ru-RU"/>
              </w:rPr>
              <w:t>-</w:t>
            </w:r>
          </w:p>
        </w:tc>
        <w:tc>
          <w:tcPr>
            <w:tcW w:w="1797" w:type="dxa"/>
            <w:vAlign w:val="center"/>
          </w:tcPr>
          <w:p w:rsidR="00B633AE" w:rsidRPr="00055132" w:rsidRDefault="00B633AE" w:rsidP="00055132">
            <w:pPr>
              <w:pStyle w:val="TableParagraph"/>
              <w:rPr>
                <w:sz w:val="16"/>
                <w:szCs w:val="16"/>
                <w:lang w:val="ru-RU"/>
              </w:rPr>
            </w:pPr>
            <w:r w:rsidRPr="00055132">
              <w:rPr>
                <w:sz w:val="16"/>
                <w:szCs w:val="16"/>
                <w:lang w:val="ru-RU"/>
              </w:rPr>
              <w:t>-</w:t>
            </w:r>
          </w:p>
        </w:tc>
      </w:tr>
    </w:tbl>
    <w:p w:rsidR="004911D5" w:rsidRPr="00055132" w:rsidRDefault="004911D5" w:rsidP="00055132">
      <w:pPr>
        <w:pStyle w:val="af0"/>
        <w:numPr>
          <w:ilvl w:val="2"/>
          <w:numId w:val="45"/>
        </w:numPr>
        <w:autoSpaceDE w:val="0"/>
        <w:autoSpaceDN w:val="0"/>
        <w:adjustRightInd w:val="0"/>
        <w:spacing w:before="0" w:beforeAutospacing="0" w:after="0" w:afterAutospacing="0"/>
        <w:ind w:left="0" w:firstLine="851"/>
        <w:jc w:val="center"/>
        <w:rPr>
          <w:rFonts w:eastAsia="Calibri"/>
          <w:b/>
          <w:bCs/>
          <w:i/>
          <w:iCs/>
          <w:sz w:val="28"/>
          <w:szCs w:val="28"/>
        </w:rPr>
      </w:pPr>
      <w:r w:rsidRPr="00055132">
        <w:rPr>
          <w:rFonts w:eastAsia="Calibri"/>
          <w:b/>
          <w:bCs/>
          <w:i/>
          <w:iCs/>
          <w:sz w:val="28"/>
          <w:szCs w:val="28"/>
        </w:rPr>
        <w:t>Анализ имеющихся резервов и дефицитов мощности в системе электроснабжения</w:t>
      </w:r>
    </w:p>
    <w:p w:rsidR="003B447C" w:rsidRPr="003B447C" w:rsidRDefault="003B447C" w:rsidP="00055132">
      <w:pPr>
        <w:pStyle w:val="af0"/>
        <w:autoSpaceDE w:val="0"/>
        <w:autoSpaceDN w:val="0"/>
        <w:adjustRightInd w:val="0"/>
        <w:spacing w:after="0" w:afterAutospacing="0" w:line="360" w:lineRule="auto"/>
        <w:ind w:firstLine="567"/>
        <w:jc w:val="both"/>
        <w:rPr>
          <w:rFonts w:eastAsia="Calibri"/>
          <w:b/>
          <w:bCs/>
          <w:i/>
          <w:iCs/>
          <w:sz w:val="28"/>
          <w:szCs w:val="28"/>
        </w:rPr>
      </w:pPr>
      <w:r w:rsidRPr="003B447C">
        <w:rPr>
          <w:sz w:val="28"/>
          <w:szCs w:val="28"/>
        </w:rPr>
        <w:t>По</w:t>
      </w:r>
      <w:r w:rsidRPr="003B447C">
        <w:rPr>
          <w:spacing w:val="-9"/>
          <w:sz w:val="28"/>
          <w:szCs w:val="28"/>
        </w:rPr>
        <w:t xml:space="preserve"> </w:t>
      </w:r>
      <w:r w:rsidRPr="003B447C">
        <w:rPr>
          <w:sz w:val="28"/>
          <w:szCs w:val="28"/>
        </w:rPr>
        <w:t>состоянию</w:t>
      </w:r>
      <w:r w:rsidRPr="003B447C">
        <w:rPr>
          <w:spacing w:val="-11"/>
          <w:sz w:val="28"/>
          <w:szCs w:val="28"/>
        </w:rPr>
        <w:t xml:space="preserve"> </w:t>
      </w:r>
      <w:r w:rsidRPr="003B447C">
        <w:rPr>
          <w:sz w:val="28"/>
          <w:szCs w:val="28"/>
        </w:rPr>
        <w:t>на</w:t>
      </w:r>
      <w:r w:rsidRPr="003B447C">
        <w:rPr>
          <w:spacing w:val="-9"/>
          <w:sz w:val="28"/>
          <w:szCs w:val="28"/>
        </w:rPr>
        <w:t xml:space="preserve"> </w:t>
      </w:r>
      <w:r>
        <w:rPr>
          <w:sz w:val="28"/>
          <w:szCs w:val="28"/>
        </w:rPr>
        <w:t>01.10.2022</w:t>
      </w:r>
      <w:r w:rsidRPr="003B447C">
        <w:rPr>
          <w:spacing w:val="-9"/>
          <w:sz w:val="28"/>
          <w:szCs w:val="28"/>
        </w:rPr>
        <w:t xml:space="preserve"> </w:t>
      </w:r>
      <w:r w:rsidRPr="003B447C">
        <w:rPr>
          <w:sz w:val="28"/>
          <w:szCs w:val="28"/>
        </w:rPr>
        <w:t>года</w:t>
      </w:r>
      <w:r w:rsidRPr="003B447C">
        <w:rPr>
          <w:spacing w:val="-11"/>
          <w:sz w:val="28"/>
          <w:szCs w:val="28"/>
        </w:rPr>
        <w:t xml:space="preserve"> </w:t>
      </w:r>
      <w:r w:rsidRPr="003B447C">
        <w:rPr>
          <w:sz w:val="28"/>
          <w:szCs w:val="28"/>
        </w:rPr>
        <w:t>дефицитов</w:t>
      </w:r>
      <w:r w:rsidRPr="003B447C">
        <w:rPr>
          <w:spacing w:val="-9"/>
          <w:sz w:val="28"/>
          <w:szCs w:val="28"/>
        </w:rPr>
        <w:t xml:space="preserve"> </w:t>
      </w:r>
      <w:r w:rsidRPr="003B447C">
        <w:rPr>
          <w:sz w:val="28"/>
          <w:szCs w:val="28"/>
        </w:rPr>
        <w:t>мощности</w:t>
      </w:r>
      <w:r w:rsidRPr="003B447C">
        <w:rPr>
          <w:spacing w:val="-9"/>
          <w:sz w:val="28"/>
          <w:szCs w:val="28"/>
        </w:rPr>
        <w:t xml:space="preserve"> </w:t>
      </w:r>
      <w:r w:rsidRPr="003B447C">
        <w:rPr>
          <w:sz w:val="28"/>
          <w:szCs w:val="28"/>
        </w:rPr>
        <w:t>не</w:t>
      </w:r>
      <w:r w:rsidRPr="003B447C">
        <w:rPr>
          <w:spacing w:val="-7"/>
          <w:sz w:val="28"/>
          <w:szCs w:val="28"/>
        </w:rPr>
        <w:t xml:space="preserve"> </w:t>
      </w:r>
      <w:r w:rsidRPr="003B447C">
        <w:rPr>
          <w:sz w:val="28"/>
          <w:szCs w:val="28"/>
        </w:rPr>
        <w:t>наблюдается.</w:t>
      </w:r>
    </w:p>
    <w:p w:rsidR="004911D5" w:rsidRPr="004911D5" w:rsidRDefault="004911D5" w:rsidP="00055132">
      <w:pPr>
        <w:widowControl w:val="0"/>
        <w:spacing w:line="240" w:lineRule="auto"/>
        <w:contextualSpacing/>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3.4.7 Надёжность системы электроснабжения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Правила устройства электроустановок (ПУЭ) подразделяют все электроприёмники потребителей по признаку тяжести последствий перерывов в электропитании на три группы: 1, 2 и 3 категории надёжности электроснабжения.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Первый уровень по категорийности, в соответствии с ПУЭ получают электроприёмники тех предприятий и организаций, перерыв в обеспечении которых электрической энергией влечёт за собой наиболее тяжёлые последствия (аварии, гибель людей, значительный материальный ущерб и т.д.). Для обеспечения питания таких электроприёмников по требованию ПУЭ должно быть предусмотрено 2 или 3 (для специально выделенной группы электроприёмников) не связанных друг с другом источника.</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Для всех электроприёмников первого категорийного класса перерыв питания допускается только на время, необходимое для автоматического включения резервного источника.</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Во вторую категорийную группу включены потребители, характеризующиеся следующими последствиями перерывов электроснабжения: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недоотпуск продукции, носящий массовый характер;</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простой большого количества рабочей силы и производственных мощностей;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нарушение нормальной жизнедеятельности большого числа людей.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lastRenderedPageBreak/>
        <w:t>Электроприёмники, отнесённые ко второй категории надёжности электроснабжения, в соответствии с правилами ПУЭ должны получать питание от двух независимых энергоисточников.</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отличие от потребителей первой категорийности, обеспечение резервирования электроснабжения объектов второй категории может осуществляться вручную. Это означает, что допускается перерыв подачи электроэнергии на время, необходимое дежурному персоналу электроустановок для выполнения необходимых работ.</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Категорийность три в соответствии с формулировкой ПУЭ получают электроприёмники, не попавшие в первую и вторую категории. Сюда относятся предприятия и организации, остановка которых не представляет опасности и не затрагивает группы населения.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Это объекты городской инфраструктуры</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пункты ремонта, предприятия бытового обслуживания и другие точки подобного типа. В данной категории находятся и бытовые потребители электрической энергии. Однако для больших населённых пунктов устанавливается категорийность</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II.</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Объекты третьей категории надёжности электроснабжения ПУЭ допускает подключать к одному электроисточнику. Необходимым для этого условием является возможность произвести требуемый ремонт и восстановить питание электроприёмника в течение 1 суток.</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Надежность электроснабжения </w:t>
      </w:r>
      <w:r w:rsidR="00B633AE">
        <w:rPr>
          <w:rFonts w:ascii="Times New Roman" w:hAnsi="Times New Roman"/>
          <w:bCs/>
          <w:sz w:val="28"/>
          <w:szCs w:val="28"/>
        </w:rPr>
        <w:t xml:space="preserve">МО </w:t>
      </w:r>
      <w:r w:rsidR="00B633AE" w:rsidRPr="001D389B">
        <w:rPr>
          <w:rFonts w:ascii="Times New Roman" w:hAnsi="Times New Roman"/>
          <w:sz w:val="28"/>
          <w:szCs w:val="28"/>
        </w:rPr>
        <w:t>сельско</w:t>
      </w:r>
      <w:r w:rsidR="00B633AE">
        <w:rPr>
          <w:rFonts w:ascii="Times New Roman" w:hAnsi="Times New Roman"/>
          <w:sz w:val="28"/>
          <w:szCs w:val="28"/>
        </w:rPr>
        <w:t>е</w:t>
      </w:r>
      <w:r w:rsidR="00B633AE" w:rsidRPr="001D389B">
        <w:rPr>
          <w:rFonts w:ascii="Times New Roman" w:hAnsi="Times New Roman"/>
          <w:sz w:val="28"/>
          <w:szCs w:val="28"/>
        </w:rPr>
        <w:t xml:space="preserve"> поселени</w:t>
      </w:r>
      <w:r w:rsidR="00B633AE">
        <w:rPr>
          <w:rFonts w:ascii="Times New Roman" w:hAnsi="Times New Roman"/>
          <w:sz w:val="28"/>
          <w:szCs w:val="28"/>
        </w:rPr>
        <w:t>е</w:t>
      </w:r>
      <w:r w:rsidR="00B633AE" w:rsidRPr="001D389B">
        <w:rPr>
          <w:rFonts w:ascii="Times New Roman" w:hAnsi="Times New Roman"/>
          <w:sz w:val="28"/>
          <w:szCs w:val="28"/>
        </w:rPr>
        <w:t xml:space="preserve"> станица Солдатская Прохладненского района</w:t>
      </w:r>
      <w:r w:rsidR="00B633AE" w:rsidRPr="004911D5">
        <w:rPr>
          <w:rFonts w:ascii="Times New Roman" w:eastAsia="Calibri" w:hAnsi="Times New Roman" w:cs="Times New Roman"/>
          <w:sz w:val="28"/>
          <w:szCs w:val="28"/>
        </w:rPr>
        <w:t xml:space="preserve"> </w:t>
      </w:r>
      <w:r w:rsidRPr="004911D5">
        <w:rPr>
          <w:rFonts w:ascii="Times New Roman" w:eastAsia="Calibri" w:hAnsi="Times New Roman" w:cs="Times New Roman"/>
          <w:sz w:val="28"/>
          <w:szCs w:val="28"/>
        </w:rPr>
        <w:t>обеспечивается правильным выбор электрооборудования, своевременным проведение ремонтов и обслуживанием электрооборудования при эксплуатации.</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3.4.8 Качество электроэнергии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Качество электрической энергии регламентировано ГОСТ 32144</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2013 «Электрическая энергия. Совместимость технических средств электромагнитная.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lastRenderedPageBreak/>
        <w:t>Нормы качества электрической энергии в системах электроснабжения общего назначения». Соответствие параметров сети допустимым значениям гарантирует работоспособность электроприемников и силового оборудования.</w:t>
      </w:r>
    </w:p>
    <w:p w:rsidR="00055132" w:rsidRDefault="00055132" w:rsidP="004911D5">
      <w:pPr>
        <w:autoSpaceDE w:val="0"/>
        <w:autoSpaceDN w:val="0"/>
        <w:adjustRightInd w:val="0"/>
        <w:spacing w:after="0" w:line="360" w:lineRule="auto"/>
        <w:jc w:val="center"/>
        <w:rPr>
          <w:rFonts w:ascii="Times New Roman" w:eastAsia="Calibri" w:hAnsi="Times New Roman" w:cs="Times New Roman"/>
          <w:b/>
          <w:bCs/>
          <w:i/>
          <w:iCs/>
          <w:sz w:val="28"/>
          <w:szCs w:val="28"/>
        </w:rPr>
        <w:sectPr w:rsidR="00055132" w:rsidSect="005D2A36">
          <w:pgSz w:w="11906" w:h="16838" w:code="9"/>
          <w:pgMar w:top="1134" w:right="851" w:bottom="1134" w:left="1418" w:header="113" w:footer="57"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lastRenderedPageBreak/>
        <w:t>3.4.9 Воздействие на окружающую среду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Экологические аспекты, в частности влияние электроустановок на окружающую среду</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один из важнейших вопросов в энергетике. Любая электроустановка в той или иной мере оказывает негативное влияние на окружающую среду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Экологический аспект распространяется и на птиц, гибнущих на линиях электропередач и в открытых распределительных устройствах подстанций. Для предотвращения гибели птиц на линиях электропередач на опорах устанавливают специальные устройства, которые препятствуют посадке на них птиц.</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процессе эксплуатации электроустановок возможно загрязнение окружающей среды вредными веществами. Это может быть: электролит, трансформаторное масло и другие нефтепродукты, бытовые отходы и другие вредные вещества.</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Для предотвращения загрязнения окружающей среды необходимо строго соблюдать нормативные документы и инструкции по эксплуатации оборудования, правила обращения с вредными веществами и др., хранить отходы и вредные вещества в специально отведенных для этого местах.</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По специфическому воздействию электрических сетей на окружающую природную среду их можно отнести к производствам, оказывающим минимальное негативное воздействие.</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Объекты электроснабжения (воздушные линии электропередачи ВЛ, подстанции ПС) в процессе производственной деятельности являются незначительными источниками вредного воздействия на окружающую природную среду: выбросы загрязняющих веществ в атмосферный воздух являются минимальными, сбросы в поверхностные водные объекты не производятся, загрязнение почвы возможно лишь во время строительства и частично при ремонтных работах.</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Кроме того, для уменьшения негативного воздействия на окружающую среду ежегодно выполняются природоохранные мероприятия, в частности</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 xml:space="preserve"> </w:t>
      </w:r>
      <w:r w:rsidRPr="004911D5">
        <w:rPr>
          <w:rFonts w:ascii="Times New Roman" w:eastAsia="Calibri" w:hAnsi="Times New Roman" w:cs="Times New Roman"/>
          <w:sz w:val="28"/>
          <w:szCs w:val="28"/>
        </w:rPr>
        <w:lastRenderedPageBreak/>
        <w:t>сбор и временное накопление отходов производства и потребления в специально оборудованных местах хранения с дальнейшей передачей предприятиям, принимающим отходы на размещение и утилизацию.</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Косвенной оценкой служат плата за негативное воздействие на окружающую среду, которая имеет устойчивую тенденцию к снижению, и отсутствие штрафных санкций со стороны контролирующих органов.</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Проведена значительная организационная и практическая работа, направленная на снижение техногенных нагрузок на окружающую природную среду.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Совершенствование технологических процессов передачи и распределения электрической энергии является одним из основных направлений экологической политики </w:t>
      </w:r>
      <w:r w:rsidR="00B633AE" w:rsidRPr="00B633AE">
        <w:rPr>
          <w:rFonts w:ascii="Times New Roman" w:hAnsi="Times New Roman" w:cs="Times New Roman"/>
          <w:sz w:val="28"/>
          <w:szCs w:val="28"/>
        </w:rPr>
        <w:t>Кабардино-Балкарски</w:t>
      </w:r>
      <w:r w:rsidR="00B633AE">
        <w:rPr>
          <w:rFonts w:ascii="Times New Roman" w:hAnsi="Times New Roman" w:cs="Times New Roman"/>
          <w:sz w:val="28"/>
          <w:szCs w:val="28"/>
        </w:rPr>
        <w:t>кого</w:t>
      </w:r>
      <w:r w:rsidR="00B633AE" w:rsidRPr="00B633AE">
        <w:rPr>
          <w:rFonts w:ascii="Times New Roman" w:hAnsi="Times New Roman" w:cs="Times New Roman"/>
          <w:sz w:val="28"/>
          <w:szCs w:val="28"/>
        </w:rPr>
        <w:t xml:space="preserve"> филиал</w:t>
      </w:r>
      <w:r w:rsidR="00B633AE">
        <w:rPr>
          <w:rFonts w:ascii="Times New Roman" w:hAnsi="Times New Roman" w:cs="Times New Roman"/>
          <w:sz w:val="28"/>
          <w:szCs w:val="28"/>
        </w:rPr>
        <w:t>а</w:t>
      </w:r>
      <w:r w:rsidR="00B633AE" w:rsidRPr="00B633AE">
        <w:rPr>
          <w:rFonts w:ascii="Times New Roman" w:hAnsi="Times New Roman" w:cs="Times New Roman"/>
          <w:sz w:val="28"/>
          <w:szCs w:val="28"/>
        </w:rPr>
        <w:t xml:space="preserve"> ОАО «Межрегиональная Распределительная Сетевая Компания Северного Кавказа», МУП «Прохладненские районные электрические сети»</w:t>
      </w:r>
      <w:r w:rsidRPr="004911D5">
        <w:rPr>
          <w:rFonts w:ascii="Times New Roman" w:eastAsia="Calibri" w:hAnsi="Times New Roman" w:cs="Times New Roman"/>
          <w:sz w:val="28"/>
          <w:szCs w:val="28"/>
        </w:rPr>
        <w:t xml:space="preserve">. Одним из ключевых направлений ее реализации является технологическое перевооружение основных фондов электросетевых компаний, применение перспективных технологий и решений при транспорте и распределении электрической энергии. Основными направлениями деятельности </w:t>
      </w:r>
      <w:r w:rsidR="00B633AE" w:rsidRPr="00B633AE">
        <w:rPr>
          <w:rFonts w:ascii="Times New Roman" w:hAnsi="Times New Roman" w:cs="Times New Roman"/>
          <w:sz w:val="28"/>
          <w:szCs w:val="28"/>
        </w:rPr>
        <w:t>Кабардино-Балкарск</w:t>
      </w:r>
      <w:r w:rsidR="00B633AE">
        <w:rPr>
          <w:rFonts w:ascii="Times New Roman" w:hAnsi="Times New Roman" w:cs="Times New Roman"/>
          <w:sz w:val="28"/>
          <w:szCs w:val="28"/>
        </w:rPr>
        <w:t>ого</w:t>
      </w:r>
      <w:r w:rsidR="00B633AE" w:rsidRPr="00B633AE">
        <w:rPr>
          <w:rFonts w:ascii="Times New Roman" w:hAnsi="Times New Roman" w:cs="Times New Roman"/>
          <w:sz w:val="28"/>
          <w:szCs w:val="28"/>
        </w:rPr>
        <w:t xml:space="preserve"> филиал</w:t>
      </w:r>
      <w:r w:rsidR="00B633AE">
        <w:rPr>
          <w:rFonts w:ascii="Times New Roman" w:hAnsi="Times New Roman" w:cs="Times New Roman"/>
          <w:sz w:val="28"/>
          <w:szCs w:val="28"/>
        </w:rPr>
        <w:t>а</w:t>
      </w:r>
      <w:r w:rsidR="00B633AE" w:rsidRPr="00B633AE">
        <w:rPr>
          <w:rFonts w:ascii="Times New Roman" w:hAnsi="Times New Roman" w:cs="Times New Roman"/>
          <w:sz w:val="28"/>
          <w:szCs w:val="28"/>
        </w:rPr>
        <w:t xml:space="preserve"> ОАО «Межрегиональная Распределительная Сетевая Компания Северного Кавказа», МУП «Прохладненские районные электрические сети»</w:t>
      </w:r>
      <w:r w:rsidR="00684957">
        <w:rPr>
          <w:rFonts w:ascii="Times New Roman" w:hAnsi="Times New Roman" w:cs="Times New Roman"/>
          <w:sz w:val="28"/>
          <w:szCs w:val="28"/>
        </w:rPr>
        <w:t xml:space="preserve"> </w:t>
      </w:r>
      <w:r w:rsidRPr="004911D5">
        <w:rPr>
          <w:rFonts w:ascii="Times New Roman" w:eastAsia="Calibri" w:hAnsi="Times New Roman" w:cs="Times New Roman"/>
          <w:sz w:val="28"/>
          <w:szCs w:val="28"/>
        </w:rPr>
        <w:t>являются: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Постепенный вывод из эксплуатации маслонаполненного оборудования с заменой на элегазовые и вакуумные, которые обеспечивают экологическую чистоту эксплуатации.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w:t>
      </w:r>
      <w:r w:rsidR="00C314FD">
        <w:rPr>
          <w:rFonts w:ascii="Times New Roman" w:eastAsia="Calibri" w:hAnsi="Times New Roman" w:cs="Times New Roman"/>
          <w:sz w:val="28"/>
          <w:szCs w:val="28"/>
        </w:rPr>
        <w:t> </w:t>
      </w:r>
      <w:r w:rsidRPr="004911D5">
        <w:rPr>
          <w:rFonts w:ascii="Times New Roman" w:eastAsia="Calibri" w:hAnsi="Times New Roman" w:cs="Times New Roman"/>
          <w:sz w:val="28"/>
          <w:szCs w:val="28"/>
        </w:rPr>
        <w:t>Обустройство системы маслоприемных устройств ПС с использованием современных технологий (полимерных покрытий маслоприемников) с целью минимизации экологических издержек по утилизации отходов замасленного щебня и соответствия эксплуатации объектов электросетевого хозяйства современным требованиям по охране окружающей среды.</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 Применение самонесущих изолированных проводов, позволяющих снизить экологически вредное воздействие хозяйственной деятельности на </w:t>
      </w:r>
      <w:r w:rsidRPr="004911D5">
        <w:rPr>
          <w:rFonts w:ascii="Times New Roman" w:eastAsia="Calibri" w:hAnsi="Times New Roman" w:cs="Times New Roman"/>
          <w:sz w:val="28"/>
          <w:szCs w:val="28"/>
        </w:rPr>
        <w:lastRenderedPageBreak/>
        <w:t>окружающую среду путем уменьшения ширины вырубаемой просеки в лесных массивах перед прокладкой и в процессе эксплуатации линий электропередачи, а также исключает гибель птиц.</w:t>
      </w:r>
    </w:p>
    <w:p w:rsidR="004911D5" w:rsidRPr="004911D5" w:rsidRDefault="004911D5" w:rsidP="004911D5">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3.4.10 Тарифы, плата (тариф) за подключение (присоединение), структура себестоимости электроэнергии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Информация по тарифам приведена в </w:t>
      </w:r>
      <w:r w:rsidRPr="000930BD">
        <w:rPr>
          <w:rFonts w:ascii="Times New Roman" w:eastAsia="Calibri" w:hAnsi="Times New Roman" w:cs="Times New Roman"/>
          <w:sz w:val="28"/>
          <w:szCs w:val="28"/>
        </w:rPr>
        <w:t>разделе 15.</w:t>
      </w:r>
    </w:p>
    <w:p w:rsidR="004911D5" w:rsidRPr="004911D5" w:rsidRDefault="004911D5" w:rsidP="004911D5">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3.4.11 Технические и технологические проблемы в системе электроснабжения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Имеют место следующие технические и технологические проблемы:</w:t>
      </w:r>
    </w:p>
    <w:p w:rsidR="004911D5" w:rsidRPr="004911D5" w:rsidRDefault="009168B9" w:rsidP="003B447C">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износ значительного количества трансформаторных подстанций;</w:t>
      </w:r>
    </w:p>
    <w:p w:rsidR="004911D5" w:rsidRPr="004911D5" w:rsidRDefault="009168B9" w:rsidP="003B447C">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износ сетей электроснабжения;</w:t>
      </w:r>
    </w:p>
    <w:p w:rsidR="004911D5" w:rsidRPr="004911D5" w:rsidRDefault="009168B9" w:rsidP="003B447C">
      <w:pPr>
        <w:widowControl w:val="0"/>
        <w:spacing w:after="0" w:line="360" w:lineRule="auto"/>
        <w:ind w:firstLine="567"/>
        <w:contextualSpacing/>
        <w:jc w:val="both"/>
        <w:rPr>
          <w:rFonts w:ascii="Times New Roman" w:eastAsia="Calibri" w:hAnsi="Times New Roman" w:cs="Times New Roman"/>
          <w:b/>
          <w:bCs/>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технические потери электроэнергии в сетях электроснабжения.</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3.5 Краткий анализ существующего состояния системы газоснабжения</w:t>
      </w:r>
    </w:p>
    <w:p w:rsidR="004911D5" w:rsidRPr="004911D5" w:rsidRDefault="004911D5" w:rsidP="004911D5">
      <w:pPr>
        <w:widowControl w:val="0"/>
        <w:spacing w:after="0" w:line="360" w:lineRule="auto"/>
        <w:contextualSpacing/>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3.5.1 Институциональная структура системы газоснабжения</w:t>
      </w:r>
    </w:p>
    <w:p w:rsidR="003B447C" w:rsidRPr="00B633AE" w:rsidRDefault="00B633AE" w:rsidP="00B633AE">
      <w:pPr>
        <w:pStyle w:val="afffffff1"/>
        <w:ind w:firstLine="567"/>
        <w:rPr>
          <w:sz w:val="28"/>
          <w:szCs w:val="28"/>
        </w:rPr>
      </w:pPr>
      <w:r w:rsidRPr="00B633AE">
        <w:rPr>
          <w:sz w:val="28"/>
          <w:szCs w:val="28"/>
        </w:rPr>
        <w:t xml:space="preserve">Единственным поставщиком природного газа ОАО «Газпром» на территории Кабардино-Балкарской Республики является Кавказская региональная компания по реализации газа ООО «Газпром межрегионгаз Пятигорск». Организация, эксплуатирующая объекты газоснабжения – Филиал </w:t>
      </w:r>
      <w:r w:rsidRPr="00B633AE">
        <w:rPr>
          <w:color w:val="000000"/>
          <w:sz w:val="28"/>
          <w:szCs w:val="28"/>
          <w:shd w:val="clear" w:color="auto" w:fill="FFFFFF"/>
        </w:rPr>
        <w:t>филиала «Прохладныйгаз» ОАО «Каббалкгаз».</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3.5.2 Характеристика системы газоснабжения</w:t>
      </w:r>
    </w:p>
    <w:p w:rsidR="00B633AE" w:rsidRPr="00B633AE" w:rsidRDefault="00B633AE" w:rsidP="00055132">
      <w:pPr>
        <w:spacing w:after="0"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Основным источником газоснабжения является природный газ. Сжиженный газ на территории сельского поселения станица Солдатская используется в незначительных объемах.</w:t>
      </w:r>
    </w:p>
    <w:p w:rsidR="00B633AE" w:rsidRPr="00B633AE" w:rsidRDefault="00B633AE" w:rsidP="00055132">
      <w:pPr>
        <w:spacing w:after="0"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Основной объем газа, поступающий на жизнеобеспечение жилого фонда, распределяется на эксплуатацию бытовых газовых приборов: газовые плиты, газовые водогрейные колонки, отопительные котлы.</w:t>
      </w:r>
    </w:p>
    <w:p w:rsidR="00B633AE" w:rsidRPr="00B633AE" w:rsidRDefault="00B633AE" w:rsidP="00055132">
      <w:pPr>
        <w:spacing w:after="0"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Существующая схема газоснабжения станицы Солдатская является двухступенчатой и состоит из следующих элементов:</w:t>
      </w:r>
    </w:p>
    <w:p w:rsidR="00B633AE" w:rsidRPr="00B633AE" w:rsidRDefault="00B633AE" w:rsidP="00055132">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B633AE">
        <w:rPr>
          <w:rFonts w:ascii="Times New Roman" w:hAnsi="Times New Roman" w:cs="Times New Roman"/>
          <w:sz w:val="28"/>
          <w:szCs w:val="28"/>
        </w:rPr>
        <w:t>сети низкого давления (до 0,005 Мпа);</w:t>
      </w:r>
    </w:p>
    <w:p w:rsidR="00B633AE" w:rsidRPr="00B633AE" w:rsidRDefault="00B633AE" w:rsidP="00055132">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B633AE">
        <w:rPr>
          <w:rFonts w:ascii="Times New Roman" w:hAnsi="Times New Roman" w:cs="Times New Roman"/>
          <w:sz w:val="28"/>
          <w:szCs w:val="28"/>
        </w:rPr>
        <w:t>высокого давления (1 категории 0,6-1,2 Мпа, 2 категории 0,3–0,6 Мпа);</w:t>
      </w:r>
    </w:p>
    <w:p w:rsidR="00B633AE" w:rsidRPr="00B633AE" w:rsidRDefault="00B633AE" w:rsidP="00B633AE">
      <w:pPr>
        <w:spacing w:after="0" w:line="360" w:lineRule="auto"/>
        <w:ind w:left="360"/>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B633AE">
        <w:rPr>
          <w:rFonts w:ascii="Times New Roman" w:hAnsi="Times New Roman" w:cs="Times New Roman"/>
          <w:sz w:val="28"/>
          <w:szCs w:val="28"/>
        </w:rPr>
        <w:t>шкафных газораспределительных пунктов.</w:t>
      </w:r>
    </w:p>
    <w:p w:rsidR="00B633AE" w:rsidRPr="00B633AE" w:rsidRDefault="00B633AE" w:rsidP="00055132">
      <w:pPr>
        <w:spacing w:after="0"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Общая длина сетей газоснабжения по станице Солдатская 71,0 тыс. метров. Уровень газификации станицы составляет 85,79%.</w:t>
      </w:r>
    </w:p>
    <w:p w:rsidR="00B633AE" w:rsidRPr="00B633AE" w:rsidRDefault="00B633AE" w:rsidP="00055132">
      <w:pPr>
        <w:spacing w:after="0"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Схема газоснабжения железнодорожной станции Солдатская является трехступенчатой и состоит из следующих элементов:</w:t>
      </w:r>
    </w:p>
    <w:p w:rsidR="00B633AE" w:rsidRPr="00B633AE" w:rsidRDefault="00B633AE" w:rsidP="00055132">
      <w:pPr>
        <w:numPr>
          <w:ilvl w:val="0"/>
          <w:numId w:val="49"/>
        </w:numPr>
        <w:spacing w:after="0" w:line="360" w:lineRule="auto"/>
        <w:ind w:left="0" w:firstLine="567"/>
        <w:jc w:val="both"/>
        <w:rPr>
          <w:rFonts w:ascii="Times New Roman" w:hAnsi="Times New Roman" w:cs="Times New Roman"/>
          <w:sz w:val="28"/>
          <w:szCs w:val="28"/>
        </w:rPr>
      </w:pPr>
      <w:r w:rsidRPr="00B633AE">
        <w:rPr>
          <w:rFonts w:ascii="Times New Roman" w:hAnsi="Times New Roman" w:cs="Times New Roman"/>
          <w:sz w:val="28"/>
          <w:szCs w:val="28"/>
        </w:rPr>
        <w:t>сети низкого давления (до 0,005 Мпа);</w:t>
      </w:r>
    </w:p>
    <w:p w:rsidR="00B633AE" w:rsidRPr="00B633AE" w:rsidRDefault="00B633AE" w:rsidP="00055132">
      <w:pPr>
        <w:numPr>
          <w:ilvl w:val="0"/>
          <w:numId w:val="49"/>
        </w:numPr>
        <w:spacing w:after="0" w:line="360" w:lineRule="auto"/>
        <w:ind w:left="0" w:firstLine="567"/>
        <w:jc w:val="both"/>
        <w:rPr>
          <w:rFonts w:ascii="Times New Roman" w:hAnsi="Times New Roman" w:cs="Times New Roman"/>
          <w:sz w:val="28"/>
          <w:szCs w:val="28"/>
        </w:rPr>
      </w:pPr>
      <w:r w:rsidRPr="00B633AE">
        <w:rPr>
          <w:rFonts w:ascii="Times New Roman" w:hAnsi="Times New Roman" w:cs="Times New Roman"/>
          <w:sz w:val="28"/>
          <w:szCs w:val="28"/>
        </w:rPr>
        <w:t>среднего давления (0,005-0,3 Мпа включительно);</w:t>
      </w:r>
    </w:p>
    <w:p w:rsidR="00B633AE" w:rsidRPr="00B633AE" w:rsidRDefault="00B633AE" w:rsidP="00055132">
      <w:pPr>
        <w:numPr>
          <w:ilvl w:val="0"/>
          <w:numId w:val="49"/>
        </w:numPr>
        <w:spacing w:after="0" w:line="360" w:lineRule="auto"/>
        <w:ind w:left="0" w:firstLine="567"/>
        <w:jc w:val="both"/>
        <w:rPr>
          <w:rFonts w:ascii="Times New Roman" w:hAnsi="Times New Roman" w:cs="Times New Roman"/>
          <w:sz w:val="28"/>
          <w:szCs w:val="28"/>
        </w:rPr>
      </w:pPr>
      <w:r w:rsidRPr="00B633AE">
        <w:rPr>
          <w:rFonts w:ascii="Times New Roman" w:hAnsi="Times New Roman" w:cs="Times New Roman"/>
          <w:sz w:val="28"/>
          <w:szCs w:val="28"/>
        </w:rPr>
        <w:t>высокого давления (1 категории 0,6-1,2 Мпа, 2 категории 0,3–0,6 Мпа);</w:t>
      </w:r>
    </w:p>
    <w:p w:rsidR="00B633AE" w:rsidRPr="00B633AE" w:rsidRDefault="00B633AE" w:rsidP="00055132">
      <w:pPr>
        <w:numPr>
          <w:ilvl w:val="0"/>
          <w:numId w:val="49"/>
        </w:numPr>
        <w:spacing w:after="0" w:line="360" w:lineRule="auto"/>
        <w:ind w:left="0" w:firstLine="567"/>
        <w:jc w:val="both"/>
        <w:rPr>
          <w:rFonts w:ascii="Times New Roman" w:hAnsi="Times New Roman" w:cs="Times New Roman"/>
          <w:sz w:val="28"/>
          <w:szCs w:val="28"/>
        </w:rPr>
      </w:pPr>
      <w:r w:rsidRPr="00B633AE">
        <w:rPr>
          <w:rFonts w:ascii="Times New Roman" w:hAnsi="Times New Roman" w:cs="Times New Roman"/>
          <w:sz w:val="28"/>
          <w:szCs w:val="28"/>
        </w:rPr>
        <w:t>шкафного газораспределительного пункта.</w:t>
      </w:r>
    </w:p>
    <w:p w:rsidR="00B633AE" w:rsidRPr="00B633AE" w:rsidRDefault="00B633AE" w:rsidP="00055132">
      <w:pPr>
        <w:spacing w:after="0"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Уровень газификации железнодорожной станции Солдатская 73,55%. Общая длина сетей газоснабжения 24,2 тыс. метров.</w:t>
      </w:r>
    </w:p>
    <w:p w:rsidR="00B633AE" w:rsidRPr="00B633AE" w:rsidRDefault="00B633AE" w:rsidP="00055132">
      <w:pPr>
        <w:spacing w:after="0"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 xml:space="preserve">Система газоснабжения сельского поселения станица Солдатская запитана от АГРС «Карагач», через систему магистрального газопровода Прохладный-Вознесенское и </w:t>
      </w:r>
      <w:r w:rsidR="00055132" w:rsidRPr="00B633AE">
        <w:rPr>
          <w:rFonts w:ascii="Times New Roman" w:hAnsi="Times New Roman" w:cs="Times New Roman"/>
          <w:sz w:val="28"/>
          <w:szCs w:val="28"/>
        </w:rPr>
        <w:t>газопровода-отвода,</w:t>
      </w:r>
      <w:r w:rsidRPr="00B633AE">
        <w:rPr>
          <w:rFonts w:ascii="Times New Roman" w:hAnsi="Times New Roman" w:cs="Times New Roman"/>
          <w:sz w:val="28"/>
          <w:szCs w:val="28"/>
        </w:rPr>
        <w:t xml:space="preserve"> подходящего к селу Карагач.</w:t>
      </w:r>
    </w:p>
    <w:p w:rsidR="00B633AE" w:rsidRPr="00B633AE" w:rsidRDefault="00B633AE" w:rsidP="00055132">
      <w:pPr>
        <w:spacing w:after="0"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Газопроводы среднего давления служат для питания распределительных сетей низкого давления, а также для газоснабжения коммунально-бытовых объектов и предприятий. Газопроводы высокого и низкого давления являются основными артериями, питающими сельское поселение станица Солдатская, служат для транспортирования газа к жилым и общественным зданиям и коммунальным потребителям.</w:t>
      </w:r>
    </w:p>
    <w:p w:rsidR="00B633AE" w:rsidRDefault="00B633AE" w:rsidP="00B633AE">
      <w:pPr>
        <w:spacing w:line="360" w:lineRule="auto"/>
        <w:ind w:firstLine="567"/>
        <w:jc w:val="both"/>
        <w:rPr>
          <w:rFonts w:ascii="Times New Roman" w:hAnsi="Times New Roman" w:cs="Times New Roman"/>
          <w:sz w:val="28"/>
          <w:szCs w:val="28"/>
        </w:rPr>
      </w:pPr>
      <w:r w:rsidRPr="00B633AE">
        <w:rPr>
          <w:rFonts w:ascii="Times New Roman" w:hAnsi="Times New Roman" w:cs="Times New Roman"/>
          <w:sz w:val="28"/>
          <w:szCs w:val="28"/>
        </w:rPr>
        <w:t>Трассы газопроводов проложены с учетом транспортирования газа кратчайшим путем, т.е. из условия минимальной протяженности сети.</w:t>
      </w:r>
    </w:p>
    <w:p w:rsidR="00187B68" w:rsidRPr="00055132" w:rsidRDefault="00187B68" w:rsidP="00055132">
      <w:pPr>
        <w:spacing w:after="0" w:line="240" w:lineRule="auto"/>
        <w:jc w:val="center"/>
        <w:rPr>
          <w:rFonts w:ascii="Times New Roman" w:hAnsi="Times New Roman" w:cs="Times New Roman"/>
          <w:b/>
          <w:i/>
          <w:sz w:val="28"/>
          <w:szCs w:val="28"/>
        </w:rPr>
      </w:pPr>
      <w:r w:rsidRPr="00055132">
        <w:rPr>
          <w:rFonts w:ascii="Times New Roman" w:hAnsi="Times New Roman" w:cs="Times New Roman"/>
          <w:b/>
          <w:i/>
          <w:sz w:val="28"/>
          <w:szCs w:val="28"/>
        </w:rPr>
        <w:t xml:space="preserve">Таблица </w:t>
      </w:r>
      <w:r w:rsidR="0005347F" w:rsidRPr="00055132">
        <w:rPr>
          <w:rFonts w:ascii="Times New Roman" w:hAnsi="Times New Roman" w:cs="Times New Roman"/>
          <w:b/>
          <w:i/>
          <w:sz w:val="28"/>
          <w:szCs w:val="28"/>
        </w:rPr>
        <w:t>30</w:t>
      </w:r>
      <w:r w:rsidR="00055132" w:rsidRPr="00055132">
        <w:rPr>
          <w:rFonts w:ascii="Times New Roman" w:hAnsi="Times New Roman" w:cs="Times New Roman"/>
          <w:b/>
          <w:i/>
          <w:sz w:val="28"/>
          <w:szCs w:val="28"/>
        </w:rPr>
        <w:t xml:space="preserve"> –</w:t>
      </w:r>
      <w:r w:rsidRPr="00055132">
        <w:rPr>
          <w:rFonts w:ascii="Times New Roman" w:hAnsi="Times New Roman" w:cs="Times New Roman"/>
          <w:b/>
          <w:i/>
          <w:sz w:val="28"/>
          <w:szCs w:val="28"/>
        </w:rPr>
        <w:t xml:space="preserve"> Характеристика оборудования.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17"/>
        <w:gridCol w:w="1738"/>
        <w:gridCol w:w="1714"/>
        <w:gridCol w:w="1065"/>
        <w:gridCol w:w="1164"/>
        <w:gridCol w:w="1065"/>
        <w:gridCol w:w="1164"/>
      </w:tblGrid>
      <w:tr w:rsidR="00187B68" w:rsidRPr="00187B68" w:rsidTr="00055132">
        <w:trPr>
          <w:trHeight w:val="165"/>
          <w:jc w:val="center"/>
        </w:trPr>
        <w:tc>
          <w:tcPr>
            <w:tcW w:w="1717" w:type="dxa"/>
            <w:vMerge w:val="restart"/>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Наименование объекта</w:t>
            </w:r>
          </w:p>
        </w:tc>
        <w:tc>
          <w:tcPr>
            <w:tcW w:w="1738" w:type="dxa"/>
            <w:vMerge w:val="restart"/>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Адрес</w:t>
            </w:r>
          </w:p>
        </w:tc>
        <w:tc>
          <w:tcPr>
            <w:tcW w:w="1714" w:type="dxa"/>
            <w:vMerge w:val="restart"/>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Год ввода в эксплуатацию</w:t>
            </w:r>
          </w:p>
        </w:tc>
        <w:tc>
          <w:tcPr>
            <w:tcW w:w="2229" w:type="dxa"/>
            <w:gridSpan w:val="2"/>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Диаметр, мм</w:t>
            </w:r>
          </w:p>
        </w:tc>
        <w:tc>
          <w:tcPr>
            <w:tcW w:w="2229" w:type="dxa"/>
            <w:gridSpan w:val="2"/>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Давление, МПа</w:t>
            </w:r>
          </w:p>
        </w:tc>
      </w:tr>
      <w:tr w:rsidR="00187B68" w:rsidRPr="00187B68" w:rsidTr="00055132">
        <w:trPr>
          <w:trHeight w:val="375"/>
          <w:jc w:val="center"/>
        </w:trPr>
        <w:tc>
          <w:tcPr>
            <w:tcW w:w="1717" w:type="dxa"/>
            <w:vMerge/>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p>
        </w:tc>
        <w:tc>
          <w:tcPr>
            <w:tcW w:w="1738" w:type="dxa"/>
            <w:vMerge/>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p>
        </w:tc>
        <w:tc>
          <w:tcPr>
            <w:tcW w:w="1714" w:type="dxa"/>
            <w:vMerge/>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p>
        </w:tc>
        <w:tc>
          <w:tcPr>
            <w:tcW w:w="1065" w:type="dxa"/>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вход</w:t>
            </w:r>
          </w:p>
        </w:tc>
        <w:tc>
          <w:tcPr>
            <w:tcW w:w="1164" w:type="dxa"/>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выход</w:t>
            </w:r>
          </w:p>
        </w:tc>
        <w:tc>
          <w:tcPr>
            <w:tcW w:w="1065" w:type="dxa"/>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вход</w:t>
            </w:r>
          </w:p>
        </w:tc>
        <w:tc>
          <w:tcPr>
            <w:tcW w:w="1164" w:type="dxa"/>
            <w:shd w:val="clear" w:color="auto" w:fill="C5E0B3" w:themeFill="accent6" w:themeFillTint="66"/>
            <w:vAlign w:val="center"/>
          </w:tcPr>
          <w:p w:rsidR="00187B68" w:rsidRPr="00187B68" w:rsidRDefault="00187B68" w:rsidP="00055132">
            <w:pPr>
              <w:spacing w:after="0" w:line="240" w:lineRule="auto"/>
              <w:jc w:val="center"/>
              <w:rPr>
                <w:rFonts w:ascii="Times New Roman" w:hAnsi="Times New Roman" w:cs="Times New Roman"/>
                <w:b/>
                <w:i/>
                <w:sz w:val="20"/>
                <w:szCs w:val="20"/>
              </w:rPr>
            </w:pPr>
            <w:r w:rsidRPr="00187B68">
              <w:rPr>
                <w:rFonts w:ascii="Times New Roman" w:hAnsi="Times New Roman" w:cs="Times New Roman"/>
                <w:b/>
                <w:i/>
                <w:sz w:val="20"/>
                <w:szCs w:val="20"/>
              </w:rPr>
              <w:t>выход</w:t>
            </w:r>
          </w:p>
        </w:tc>
      </w:tr>
      <w:tr w:rsidR="00187B68" w:rsidRPr="00187B68" w:rsidTr="00055132">
        <w:trPr>
          <w:jc w:val="center"/>
        </w:trPr>
        <w:tc>
          <w:tcPr>
            <w:tcW w:w="1717" w:type="dxa"/>
            <w:shd w:val="clear" w:color="auto" w:fill="auto"/>
            <w:vAlign w:val="center"/>
          </w:tcPr>
          <w:p w:rsidR="00187B68" w:rsidRPr="00187B68" w:rsidRDefault="00994AF6" w:rsidP="0005513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738" w:type="dxa"/>
            <w:shd w:val="clear" w:color="auto" w:fill="auto"/>
            <w:vAlign w:val="center"/>
          </w:tcPr>
          <w:p w:rsidR="00187B68" w:rsidRPr="00187B68" w:rsidRDefault="00FE4324" w:rsidP="0005513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714" w:type="dxa"/>
            <w:shd w:val="clear" w:color="auto" w:fill="auto"/>
            <w:vAlign w:val="center"/>
          </w:tcPr>
          <w:p w:rsidR="00187B68" w:rsidRPr="00187B68" w:rsidRDefault="00FE4324" w:rsidP="0005513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065" w:type="dxa"/>
            <w:shd w:val="clear" w:color="auto" w:fill="auto"/>
            <w:vAlign w:val="center"/>
          </w:tcPr>
          <w:p w:rsidR="00187B68" w:rsidRPr="00187B68" w:rsidRDefault="00FE4324" w:rsidP="0005513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64" w:type="dxa"/>
            <w:shd w:val="clear" w:color="auto" w:fill="auto"/>
            <w:vAlign w:val="center"/>
          </w:tcPr>
          <w:p w:rsidR="00187B68" w:rsidRPr="00187B68" w:rsidRDefault="00FE4324" w:rsidP="0005513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065" w:type="dxa"/>
            <w:shd w:val="clear" w:color="auto" w:fill="auto"/>
            <w:vAlign w:val="center"/>
          </w:tcPr>
          <w:p w:rsidR="00187B68" w:rsidRPr="00187B68" w:rsidRDefault="00FE4324" w:rsidP="0005513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64" w:type="dxa"/>
            <w:shd w:val="clear" w:color="auto" w:fill="auto"/>
            <w:vAlign w:val="center"/>
          </w:tcPr>
          <w:p w:rsidR="00187B68" w:rsidRPr="00187B68" w:rsidRDefault="00FE4324" w:rsidP="0005513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bl>
    <w:p w:rsidR="004911D5" w:rsidRPr="0023437E"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23437E">
        <w:rPr>
          <w:rFonts w:ascii="Times New Roman" w:eastAsia="Calibri" w:hAnsi="Times New Roman" w:cs="Times New Roman"/>
          <w:b/>
          <w:bCs/>
          <w:i/>
          <w:iCs/>
          <w:sz w:val="28"/>
          <w:szCs w:val="28"/>
        </w:rPr>
        <w:t>3.5.3 Баланс мощности и потребления природного газа</w:t>
      </w:r>
    </w:p>
    <w:p w:rsidR="00994AF6" w:rsidRPr="00994AF6" w:rsidRDefault="0076722D" w:rsidP="00994AF6">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eastAsia="Calibri" w:hAnsi="Times New Roman" w:cs="Times New Roman"/>
          <w:sz w:val="28"/>
          <w:szCs w:val="28"/>
        </w:rPr>
        <w:t>Данные отсутствуют.</w:t>
      </w:r>
    </w:p>
    <w:p w:rsidR="004911D5" w:rsidRPr="009D1B80"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9D1B80">
        <w:rPr>
          <w:rFonts w:ascii="Times New Roman" w:eastAsia="Calibri" w:hAnsi="Times New Roman" w:cs="Times New Roman"/>
          <w:b/>
          <w:bCs/>
          <w:i/>
          <w:iCs/>
          <w:sz w:val="28"/>
          <w:szCs w:val="28"/>
        </w:rPr>
        <w:t>3.5.4 Доля поставки природного газа по приборам учета</w:t>
      </w:r>
    </w:p>
    <w:p w:rsidR="009D1B80" w:rsidRPr="004911D5" w:rsidRDefault="009D1B80" w:rsidP="009D1B80">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Сведения по оснащённости потребителей узлами учёта (УУ) газа приведены в </w:t>
      </w:r>
      <w:r w:rsidRPr="005A1A87">
        <w:rPr>
          <w:rFonts w:ascii="Times New Roman" w:eastAsia="Calibri" w:hAnsi="Times New Roman" w:cs="Times New Roman"/>
          <w:sz w:val="28"/>
          <w:szCs w:val="28"/>
        </w:rPr>
        <w:t xml:space="preserve">таблице </w:t>
      </w:r>
      <w:r w:rsidR="00F46620">
        <w:rPr>
          <w:rFonts w:ascii="Times New Roman" w:eastAsia="Calibri" w:hAnsi="Times New Roman" w:cs="Times New Roman"/>
          <w:sz w:val="28"/>
          <w:szCs w:val="28"/>
        </w:rPr>
        <w:t>29</w:t>
      </w:r>
      <w:r w:rsidRPr="005A1A87">
        <w:rPr>
          <w:rFonts w:ascii="Times New Roman" w:eastAsia="Calibri" w:hAnsi="Times New Roman" w:cs="Times New Roman"/>
          <w:sz w:val="28"/>
          <w:szCs w:val="28"/>
        </w:rPr>
        <w:t>.</w:t>
      </w:r>
    </w:p>
    <w:p w:rsidR="0076722D" w:rsidRPr="004911D5" w:rsidRDefault="0076722D" w:rsidP="0076722D">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lastRenderedPageBreak/>
        <w:t>В целом по муниципальному образованию:</w:t>
      </w:r>
    </w:p>
    <w:p w:rsidR="003B447C" w:rsidRPr="00187B68" w:rsidRDefault="0076722D" w:rsidP="00055132">
      <w:pPr>
        <w:pStyle w:val="afffffff1"/>
        <w:spacing w:before="0"/>
        <w:ind w:firstLine="567"/>
        <w:rPr>
          <w:sz w:val="28"/>
          <w:szCs w:val="28"/>
          <w:highlight w:val="yellow"/>
        </w:rPr>
      </w:pPr>
      <w:r>
        <w:rPr>
          <w:sz w:val="28"/>
          <w:szCs w:val="28"/>
        </w:rPr>
        <w:t>–</w:t>
      </w:r>
      <w:r w:rsidR="00055132">
        <w:rPr>
          <w:sz w:val="28"/>
          <w:szCs w:val="28"/>
        </w:rPr>
        <w:t xml:space="preserve"> </w:t>
      </w:r>
      <w:r w:rsidRPr="004911D5">
        <w:rPr>
          <w:sz w:val="28"/>
          <w:szCs w:val="28"/>
        </w:rPr>
        <w:t xml:space="preserve">уровень оснащённости подключенных абонентов индивидуальными УУ газа составляет </w:t>
      </w:r>
      <w:r>
        <w:rPr>
          <w:sz w:val="28"/>
          <w:szCs w:val="28"/>
        </w:rPr>
        <w:t>100</w:t>
      </w:r>
      <w:r w:rsidRPr="004911D5">
        <w:rPr>
          <w:sz w:val="28"/>
          <w:szCs w:val="28"/>
        </w:rPr>
        <w:t xml:space="preserve"> %.</w:t>
      </w:r>
    </w:p>
    <w:p w:rsidR="004911D5" w:rsidRPr="0023437E"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23437E">
        <w:rPr>
          <w:rFonts w:ascii="Times New Roman" w:eastAsia="Calibri" w:hAnsi="Times New Roman" w:cs="Times New Roman"/>
          <w:b/>
          <w:bCs/>
          <w:i/>
          <w:iCs/>
          <w:sz w:val="28"/>
          <w:szCs w:val="28"/>
        </w:rPr>
        <w:t>3.5.5 Зоны действия системы газоснабжения</w:t>
      </w:r>
    </w:p>
    <w:p w:rsidR="003B447C" w:rsidRPr="00187B68" w:rsidRDefault="00AC7DD0" w:rsidP="003B447C">
      <w:pPr>
        <w:pStyle w:val="afffffff1"/>
        <w:ind w:firstLine="567"/>
        <w:rPr>
          <w:sz w:val="28"/>
          <w:szCs w:val="28"/>
          <w:highlight w:val="yellow"/>
        </w:rPr>
      </w:pPr>
      <w:r w:rsidRPr="00FE5CAC">
        <w:rPr>
          <w:sz w:val="28"/>
          <w:szCs w:val="28"/>
        </w:rPr>
        <w:t>Уровень обеспеченности поселения с</w:t>
      </w:r>
      <w:r>
        <w:rPr>
          <w:sz w:val="28"/>
          <w:szCs w:val="28"/>
        </w:rPr>
        <w:t>етями газоснабжения достигает 86 %</w:t>
      </w:r>
      <w:r w:rsidRPr="00FE5CAC">
        <w:rPr>
          <w:sz w:val="28"/>
          <w:szCs w:val="28"/>
        </w:rPr>
        <w:t>.</w:t>
      </w:r>
    </w:p>
    <w:p w:rsidR="004911D5" w:rsidRPr="004911D5" w:rsidRDefault="004911D5" w:rsidP="004911D5">
      <w:pPr>
        <w:autoSpaceDE w:val="0"/>
        <w:autoSpaceDN w:val="0"/>
        <w:adjustRightInd w:val="0"/>
        <w:spacing w:after="240" w:line="240" w:lineRule="auto"/>
        <w:jc w:val="center"/>
        <w:rPr>
          <w:rFonts w:ascii="Times New Roman" w:eastAsia="Calibri" w:hAnsi="Times New Roman" w:cs="Times New Roman"/>
          <w:b/>
          <w:bCs/>
          <w:i/>
          <w:iCs/>
          <w:sz w:val="28"/>
          <w:szCs w:val="28"/>
        </w:rPr>
      </w:pPr>
      <w:r w:rsidRPr="0023437E">
        <w:rPr>
          <w:rFonts w:ascii="Times New Roman" w:eastAsia="Calibri" w:hAnsi="Times New Roman" w:cs="Times New Roman"/>
          <w:b/>
          <w:bCs/>
          <w:i/>
          <w:iCs/>
          <w:sz w:val="28"/>
          <w:szCs w:val="28"/>
        </w:rPr>
        <w:t>3.5.6 Анализ имеющихся резервов и дефицитов мощности в системе газоснабжения</w:t>
      </w:r>
    </w:p>
    <w:p w:rsidR="003B447C" w:rsidRPr="003B447C" w:rsidRDefault="00AC7DD0" w:rsidP="003B447C">
      <w:pPr>
        <w:pStyle w:val="afffffff1"/>
        <w:ind w:firstLine="567"/>
        <w:rPr>
          <w:sz w:val="28"/>
          <w:szCs w:val="28"/>
        </w:rPr>
      </w:pPr>
      <w:r w:rsidRPr="004911D5">
        <w:rPr>
          <w:sz w:val="28"/>
          <w:szCs w:val="28"/>
        </w:rPr>
        <w:t xml:space="preserve">Потребители </w:t>
      </w:r>
      <w:r>
        <w:rPr>
          <w:bCs/>
          <w:sz w:val="28"/>
          <w:szCs w:val="28"/>
        </w:rPr>
        <w:t xml:space="preserve">МО </w:t>
      </w:r>
      <w:r w:rsidRPr="001D389B">
        <w:rPr>
          <w:sz w:val="28"/>
          <w:szCs w:val="28"/>
        </w:rPr>
        <w:t>сельско</w:t>
      </w:r>
      <w:r>
        <w:rPr>
          <w:sz w:val="28"/>
          <w:szCs w:val="28"/>
        </w:rPr>
        <w:t>е</w:t>
      </w:r>
      <w:r w:rsidRPr="001D389B">
        <w:rPr>
          <w:sz w:val="28"/>
          <w:szCs w:val="28"/>
        </w:rPr>
        <w:t xml:space="preserve"> поселени</w:t>
      </w:r>
      <w:r>
        <w:rPr>
          <w:sz w:val="28"/>
          <w:szCs w:val="28"/>
        </w:rPr>
        <w:t>е</w:t>
      </w:r>
      <w:r w:rsidRPr="001D389B">
        <w:rPr>
          <w:sz w:val="28"/>
          <w:szCs w:val="28"/>
        </w:rPr>
        <w:t xml:space="preserve"> станица Солдатская Прохладненского района</w:t>
      </w:r>
      <w:r w:rsidRPr="004911D5">
        <w:rPr>
          <w:sz w:val="28"/>
          <w:szCs w:val="28"/>
        </w:rPr>
        <w:t xml:space="preserve"> обеспечиваются сетевым природным газом в</w:t>
      </w:r>
      <w:r w:rsidRPr="004911D5">
        <w:rPr>
          <w:b/>
          <w:bCs/>
          <w:sz w:val="28"/>
          <w:szCs w:val="28"/>
        </w:rPr>
        <w:t xml:space="preserve"> </w:t>
      </w:r>
      <w:r w:rsidRPr="004911D5">
        <w:rPr>
          <w:sz w:val="28"/>
          <w:szCs w:val="28"/>
        </w:rPr>
        <w:t>соответствии с договорными величинами. Дефицитов поставки природного газа не</w:t>
      </w:r>
      <w:r w:rsidRPr="004911D5">
        <w:rPr>
          <w:b/>
          <w:bCs/>
          <w:sz w:val="28"/>
          <w:szCs w:val="28"/>
        </w:rPr>
        <w:t xml:space="preserve"> </w:t>
      </w:r>
      <w:r w:rsidRPr="004911D5">
        <w:rPr>
          <w:sz w:val="28"/>
          <w:szCs w:val="28"/>
        </w:rPr>
        <w:t>ожидается.</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3.5.7 Надёжность системы газоснабжения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Надежность систем газоснабжения характеризуется долговечностью и ремонтопригодностью. Долговечностью элемента системы газоснабжения называют их способность к длительной эксплуатации при обеспечении нормального технического обслуживания.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результате совершенствования системы технического регулирования в настоящее время на территории России действует свод норм и правил, регламентирующих особенности проектирования и эксплуатации газовых сетей.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Так, основными особенностями действующего свода правил СП 62.13330.2011* «Газораспределительные системы» являются: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приоритетность требований, направленных на обеспечение надежной и безопасной эксплуатации сетей газораспределения, газопотребления и объектов СУГ;</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обеспечение требований безопасности, установленных техническими регламентами и нормативными правовыми документами федеральных органов исполнительной власти;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lastRenderedPageBreak/>
        <w:t>− защита охраняемых законом прав и интересов потребителей строительной продукции путем регламентирования эксплуатационных характеристик сетей газораспределения, газопотребления и объектов СУГ;</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расширение возможностей применения современных эффективных технологий, новых материалов, прежде всего полимерных, и оборудования для строительства новых и восстановления изношенных сетей газораспределения, газопотребления и объектов СУГ;</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w:t>
      </w:r>
      <w:r w:rsidR="00A60FCD">
        <w:rPr>
          <w:rFonts w:ascii="Times New Roman" w:eastAsia="Calibri" w:hAnsi="Times New Roman" w:cs="Times New Roman"/>
          <w:sz w:val="28"/>
          <w:szCs w:val="28"/>
        </w:rPr>
        <w:t> </w:t>
      </w:r>
      <w:r w:rsidRPr="004911D5">
        <w:rPr>
          <w:rFonts w:ascii="Times New Roman" w:eastAsia="Calibri" w:hAnsi="Times New Roman" w:cs="Times New Roman"/>
          <w:sz w:val="28"/>
          <w:szCs w:val="28"/>
        </w:rPr>
        <w:t>обеспечение энергосбережения и повышение энергоэффективности зданий и сооружений.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Надежность системы газоснабжения заключается в способности бесперебойно снабжать потребителей в необходимом количестве газом требуемого качества, при максимальной безопасности с точки зрения угрозы для людей, инфраструктуры и окружающей среды. Газовые сети представляют собой достаточно сложные и опасные технические объекты и требуют детальной проработки с точки зрения обеспечения надежности и безопасности. Стандартная система газоснабжения состоит из источника газоснабжения, газораспределительной сети и внутреннего газового оборудования.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Современная система управления объектами газовый сетей, регламентируемая требованиями нормативной документации, базируется на функциях оценки и планирования показателей надежности и безопасности.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Современные газовые сети имеют высокую наработку по времени и большую загруженность в связи с возросшим потреблением газа, что приводит к частым сбоям в подачи газа потребителям.</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Эксплуатирующая организация регулярно проводят проверки состояния сетей и оборудования самыми технологичными методами.</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3.5.8 Качество природного газа</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Качество природного газа регламентируется ГОСТ 5542</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87 «Газы горючие природные для промышленного и коммунально</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бытового назначения».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Качество природного газа при химической переработке определяется условиями постоянства его состава, отсутствием жидкой фазы и механических </w:t>
      </w:r>
      <w:r w:rsidRPr="004911D5">
        <w:rPr>
          <w:rFonts w:ascii="Times New Roman" w:eastAsia="Calibri" w:hAnsi="Times New Roman" w:cs="Times New Roman"/>
          <w:sz w:val="28"/>
          <w:szCs w:val="28"/>
        </w:rPr>
        <w:lastRenderedPageBreak/>
        <w:t>примесей, ограничением содержания тяжелых углеводородов и соединений серы.</w:t>
      </w:r>
    </w:p>
    <w:p w:rsidR="004911D5" w:rsidRPr="004911D5" w:rsidRDefault="004911D5" w:rsidP="00187B68">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Главной целью установления показателей и норм на качество газа, предназначенного для транспорта по магистральным газопроводам, является гарантия однофазного состояния газа в любой точке газопровода, а также повышение надежности и эффективности работы газотранспортных систем, повышение коэффициента извлечения углеводородного конденсата на газодобывающих предприятиях и, следовательно, снижение его потерь. Однофазное состояние газа</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 xml:space="preserve"> главное требование при магистральном транспорте газа. Это требование определяется значительными расстояниями, на которые перемещаются газовые потоки из районов добычи природн</w:t>
      </w:r>
      <w:r w:rsidR="00187B68">
        <w:rPr>
          <w:rFonts w:ascii="Times New Roman" w:eastAsia="Calibri" w:hAnsi="Times New Roman" w:cs="Times New Roman"/>
          <w:sz w:val="28"/>
          <w:szCs w:val="28"/>
        </w:rPr>
        <w:t xml:space="preserve">ого газа (в основном это районы </w:t>
      </w:r>
      <w:r w:rsidRPr="004911D5">
        <w:rPr>
          <w:rFonts w:ascii="Times New Roman" w:eastAsia="Calibri" w:hAnsi="Times New Roman" w:cs="Times New Roman"/>
          <w:sz w:val="28"/>
          <w:szCs w:val="28"/>
        </w:rPr>
        <w:t>Крайнего Севера) в районы его потребления (Европейская часть России и страны СНГ и Европы) и условиями транспортирования газа (высокое давление</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5,5</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7,5МПа, а в перспективе</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 xml:space="preserve"> до 10 МПа и низкие температуры</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 xml:space="preserve"> до минус 10°С, а в перспективе, при транспорте газа с месторождений полуострова Ямал, до минус 20°С). Нарушение этого требования приводит к фазовым превращениям компонентов транспортируемого газа в жидкое и твёрдое состояние (вода и углеводородный конденсат, лёд и газовые гидраты) и, соответственно, к увеличению гидравлического сопротивления трубопроводов. На головных участках магистральных газопроводов имеют место и другие технологические осложнения (залповые выносы накопившихся жидкостных пробок из газопровода при изменении расхода газа и др.).</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3.5.9 Воздействие на окружающую среду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Природный газ</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смесь углеводородов и важнейший сырьевой ресурс. Основу природного газа составляет метан (CH4)</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простейший углеводород, также в его состав входят более тяжелые углеводороды, гомологи метана: этан (C2H6), пропан (C3H8), бутан (C4H10) и некоторые неуглеводородные примеси.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lastRenderedPageBreak/>
        <w:t>Транспортировка газа возможна различными способами: на специальных автомобилях, по железной дороге в цистернах, в танкерах, но основной способ</w:t>
      </w:r>
      <w:r w:rsidR="00BA6402">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это по газопроводу.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Транспортировка так же, как и другие подсистемы газовой промышлености, оказывает воздействие на окружающую среду: техногенное при прокладке газопровода, а также существует возможность аварийных ситуаций с выбросом газа в атмосферу или акваторию, а также как на любом производстве имеет место образование отходов и выбросов загрязняющих веществ в атмосферу.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Любой продукт нужно хранить. Природный газ не является исключением.</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Существует несколько способов хранения природного газа. Одним из таких является хранение в ПХГ (подземных хранилищах газа). ПХГ входят в Единую систему газоснабжения (ЕСГ). Подземные хранилища позволяют обеспечивать потребителей природным газом независимо от времени года (без проблем справляются с пиковым спросом зимой), колебаний температуры, форсмажорных обстоятельств. ПХГ являются природными, так как чаше всего для хранения используют природные резервуары. Например, пористые пласты песчаника, герметично закупоренные сверху слоем глины. Вся вода, которая могла быть в этих пластах, вытесняется газом в нижние слои. Даже с учетом того, что в большинстве случаев газ хранят в резервуарах природного происхождения, все равно оказывается влияние на окружающую среду. У любого способа хранения есть техногенное воздействие, а также существует риск аварии, при которой есть вероятность выброса газа или разлив сжиженного природного газа (СПГ) и никуда не деться от выбросов и отходов.</w:t>
      </w:r>
    </w:p>
    <w:p w:rsidR="004911D5" w:rsidRPr="004911D5" w:rsidRDefault="004911D5" w:rsidP="004911D5">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3.5.10 Тарифы, плата (тариф) за подключение (присоединение), структура себестоимости электроэнергии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Информация по тарифам приведена </w:t>
      </w:r>
      <w:r w:rsidRPr="000930BD">
        <w:rPr>
          <w:rFonts w:ascii="Times New Roman" w:eastAsia="Calibri" w:hAnsi="Times New Roman" w:cs="Times New Roman"/>
          <w:sz w:val="28"/>
          <w:szCs w:val="28"/>
        </w:rPr>
        <w:t>в разделе 15.</w:t>
      </w:r>
    </w:p>
    <w:p w:rsidR="004911D5" w:rsidRPr="004911D5" w:rsidRDefault="004911D5" w:rsidP="004911D5">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3.5.11 Технические и технологические проблемы в системе газоснабжения</w:t>
      </w:r>
    </w:p>
    <w:p w:rsidR="0023437E" w:rsidRDefault="00AC7DD0" w:rsidP="0023437E">
      <w:pPr>
        <w:autoSpaceDE w:val="0"/>
        <w:autoSpaceDN w:val="0"/>
        <w:adjustRightInd w:val="0"/>
        <w:spacing w:after="0" w:line="360" w:lineRule="auto"/>
        <w:ind w:firstLine="567"/>
        <w:jc w:val="both"/>
        <w:rPr>
          <w:rFonts w:ascii="Times New Roman" w:hAnsi="Times New Roman"/>
          <w:sz w:val="28"/>
          <w:szCs w:val="28"/>
        </w:rPr>
      </w:pPr>
      <w:r w:rsidRPr="00FE5CAC">
        <w:rPr>
          <w:rFonts w:ascii="Times New Roman" w:hAnsi="Times New Roman"/>
          <w:sz w:val="28"/>
          <w:szCs w:val="28"/>
        </w:rPr>
        <w:lastRenderedPageBreak/>
        <w:t>Система газоснабжения имеет необходимый ресурс для развития и на расчётный срок и системных трудностей испытывать не будет.</w:t>
      </w:r>
    </w:p>
    <w:p w:rsidR="004911D5" w:rsidRPr="004911D5" w:rsidRDefault="004911D5" w:rsidP="004911D5">
      <w:pPr>
        <w:autoSpaceDE w:val="0"/>
        <w:autoSpaceDN w:val="0"/>
        <w:adjustRightInd w:val="0"/>
        <w:spacing w:after="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3.6 Краткий анализ существующего состояния системы обращения с</w:t>
      </w:r>
    </w:p>
    <w:p w:rsidR="004911D5" w:rsidRPr="004911D5" w:rsidRDefault="004911D5" w:rsidP="004911D5">
      <w:pPr>
        <w:autoSpaceDE w:val="0"/>
        <w:autoSpaceDN w:val="0"/>
        <w:adjustRightInd w:val="0"/>
        <w:spacing w:after="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твердыми коммунальными отходами (ТКО)</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3.6.1 Институциональная структура</w:t>
      </w:r>
    </w:p>
    <w:p w:rsidR="00AC7DD0" w:rsidRDefault="00AC7DD0" w:rsidP="00AC7DD0">
      <w:pPr>
        <w:autoSpaceDE w:val="0"/>
        <w:autoSpaceDN w:val="0"/>
        <w:adjustRightInd w:val="0"/>
        <w:spacing w:after="0" w:line="360" w:lineRule="auto"/>
        <w:ind w:firstLine="567"/>
        <w:jc w:val="both"/>
        <w:rPr>
          <w:rFonts w:ascii="Times New Roman" w:hAnsi="Times New Roman" w:cs="Times New Roman"/>
          <w:sz w:val="28"/>
          <w:szCs w:val="28"/>
        </w:rPr>
      </w:pPr>
      <w:r w:rsidRPr="00AC7DD0">
        <w:rPr>
          <w:rFonts w:ascii="Times New Roman" w:hAnsi="Times New Roman" w:cs="Times New Roman"/>
          <w:sz w:val="28"/>
          <w:szCs w:val="28"/>
        </w:rPr>
        <w:t>Организация сбора, вывоза, хранения и утилизации бытовых и промышленных отходов является одним из полномочий органов местного самоуправления.</w:t>
      </w:r>
    </w:p>
    <w:p w:rsidR="00AC7DD0" w:rsidRPr="00AC7DD0" w:rsidRDefault="00AC7DD0" w:rsidP="00AC7DD0">
      <w:pPr>
        <w:autoSpaceDE w:val="0"/>
        <w:autoSpaceDN w:val="0"/>
        <w:adjustRightInd w:val="0"/>
        <w:spacing w:after="0" w:line="360" w:lineRule="auto"/>
        <w:ind w:firstLine="567"/>
        <w:jc w:val="both"/>
        <w:rPr>
          <w:rFonts w:ascii="Times New Roman" w:eastAsia="Calibri" w:hAnsi="Times New Roman" w:cs="Times New Roman"/>
          <w:b/>
          <w:bCs/>
          <w:i/>
          <w:iCs/>
          <w:sz w:val="28"/>
          <w:szCs w:val="28"/>
        </w:rPr>
      </w:pPr>
      <w:r w:rsidRPr="00AC7DD0">
        <w:rPr>
          <w:rFonts w:ascii="Times New Roman" w:hAnsi="Times New Roman" w:cs="Times New Roman"/>
          <w:sz w:val="28"/>
          <w:szCs w:val="28"/>
        </w:rPr>
        <w:t>В сельском поселении станица Солдатская сбор мусора осуществляется подрядной организацией «Чистый город».</w:t>
      </w:r>
    </w:p>
    <w:p w:rsidR="004911D5" w:rsidRDefault="004911D5" w:rsidP="00A60FCD">
      <w:pPr>
        <w:autoSpaceDE w:val="0"/>
        <w:autoSpaceDN w:val="0"/>
        <w:adjustRightInd w:val="0"/>
        <w:spacing w:after="0" w:line="36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3.6.2 Характеристика системы</w:t>
      </w:r>
    </w:p>
    <w:p w:rsidR="00DA70C8" w:rsidRPr="0030676A" w:rsidRDefault="00DA70C8" w:rsidP="00DA70C8">
      <w:pPr>
        <w:spacing w:after="0" w:line="360" w:lineRule="auto"/>
        <w:ind w:firstLine="567"/>
        <w:jc w:val="both"/>
        <w:rPr>
          <w:rFonts w:ascii="Times New Roman" w:eastAsia="Times New Roman" w:hAnsi="Times New Roman" w:cs="Times New Roman"/>
          <w:sz w:val="28"/>
          <w:szCs w:val="28"/>
        </w:rPr>
      </w:pPr>
      <w:r w:rsidRPr="0030676A">
        <w:rPr>
          <w:rFonts w:ascii="Times New Roman" w:eastAsia="Times New Roman" w:hAnsi="Times New Roman" w:cs="Times New Roman"/>
          <w:sz w:val="28"/>
          <w:szCs w:val="28"/>
        </w:rPr>
        <w:t xml:space="preserve">На территории </w:t>
      </w:r>
      <w:r w:rsidR="00AC7DD0">
        <w:rPr>
          <w:rFonts w:ascii="Times New Roman" w:hAnsi="Times New Roman"/>
          <w:bCs/>
          <w:sz w:val="28"/>
          <w:szCs w:val="28"/>
        </w:rPr>
        <w:t xml:space="preserve">МО </w:t>
      </w:r>
      <w:r w:rsidR="00AC7DD0" w:rsidRPr="001D389B">
        <w:rPr>
          <w:rFonts w:ascii="Times New Roman" w:hAnsi="Times New Roman"/>
          <w:sz w:val="28"/>
          <w:szCs w:val="28"/>
        </w:rPr>
        <w:t>сельско</w:t>
      </w:r>
      <w:r w:rsidR="00AC7DD0">
        <w:rPr>
          <w:rFonts w:ascii="Times New Roman" w:hAnsi="Times New Roman"/>
          <w:sz w:val="28"/>
          <w:szCs w:val="28"/>
        </w:rPr>
        <w:t>е</w:t>
      </w:r>
      <w:r w:rsidR="00AC7DD0" w:rsidRPr="001D389B">
        <w:rPr>
          <w:rFonts w:ascii="Times New Roman" w:hAnsi="Times New Roman"/>
          <w:sz w:val="28"/>
          <w:szCs w:val="28"/>
        </w:rPr>
        <w:t xml:space="preserve"> поселени</w:t>
      </w:r>
      <w:r w:rsidR="00AC7DD0">
        <w:rPr>
          <w:rFonts w:ascii="Times New Roman" w:hAnsi="Times New Roman"/>
          <w:sz w:val="28"/>
          <w:szCs w:val="28"/>
        </w:rPr>
        <w:t>е</w:t>
      </w:r>
      <w:r w:rsidR="00AC7DD0" w:rsidRPr="001D389B">
        <w:rPr>
          <w:rFonts w:ascii="Times New Roman" w:hAnsi="Times New Roman"/>
          <w:sz w:val="28"/>
          <w:szCs w:val="28"/>
        </w:rPr>
        <w:t xml:space="preserve"> станица Солдатская Прохладненского района</w:t>
      </w:r>
      <w:r w:rsidR="00AC7DD0" w:rsidRPr="0030676A">
        <w:rPr>
          <w:rFonts w:ascii="Times New Roman" w:eastAsia="Times New Roman" w:hAnsi="Times New Roman" w:cs="Times New Roman"/>
          <w:sz w:val="28"/>
          <w:szCs w:val="28"/>
        </w:rPr>
        <w:t xml:space="preserve"> </w:t>
      </w:r>
      <w:r w:rsidRPr="0030676A">
        <w:rPr>
          <w:rFonts w:ascii="Times New Roman" w:eastAsia="Times New Roman" w:hAnsi="Times New Roman" w:cs="Times New Roman"/>
          <w:sz w:val="28"/>
          <w:szCs w:val="28"/>
        </w:rPr>
        <w:t xml:space="preserve">накопление твердых коммунальных отходов (далее – ТКО) от населения в пакетах, размещаемых в установленных </w:t>
      </w:r>
      <w:r>
        <w:rPr>
          <w:rFonts w:ascii="Times New Roman" w:eastAsia="Times New Roman" w:hAnsi="Times New Roman" w:cs="Times New Roman"/>
          <w:sz w:val="28"/>
          <w:szCs w:val="28"/>
        </w:rPr>
        <w:t>местах</w:t>
      </w:r>
      <w:r w:rsidRPr="0030676A">
        <w:rPr>
          <w:rFonts w:ascii="Times New Roman" w:eastAsia="Times New Roman" w:hAnsi="Times New Roman" w:cs="Times New Roman"/>
          <w:sz w:val="28"/>
          <w:szCs w:val="28"/>
        </w:rPr>
        <w:t xml:space="preserve"> (100% охват населения регулярной системой очистки). </w:t>
      </w:r>
    </w:p>
    <w:p w:rsidR="00DA70C8" w:rsidRPr="0030676A" w:rsidRDefault="00DA70C8" w:rsidP="00DA70C8">
      <w:pPr>
        <w:spacing w:after="0" w:line="360" w:lineRule="auto"/>
        <w:ind w:firstLine="567"/>
        <w:jc w:val="both"/>
        <w:rPr>
          <w:rFonts w:ascii="Times New Roman" w:eastAsia="Times New Roman" w:hAnsi="Times New Roman" w:cs="Times New Roman"/>
          <w:sz w:val="28"/>
          <w:szCs w:val="28"/>
        </w:rPr>
      </w:pPr>
      <w:r w:rsidRPr="0030676A">
        <w:rPr>
          <w:rFonts w:ascii="Times New Roman" w:eastAsia="Times New Roman" w:hAnsi="Times New Roman" w:cs="Times New Roman"/>
          <w:sz w:val="28"/>
          <w:szCs w:val="28"/>
        </w:rPr>
        <w:t>Вывоз Т</w:t>
      </w:r>
      <w:r>
        <w:rPr>
          <w:rFonts w:ascii="Times New Roman" w:eastAsia="Times New Roman" w:hAnsi="Times New Roman" w:cs="Times New Roman"/>
          <w:sz w:val="28"/>
          <w:szCs w:val="28"/>
        </w:rPr>
        <w:t>К</w:t>
      </w:r>
      <w:r w:rsidRPr="0030676A">
        <w:rPr>
          <w:rFonts w:ascii="Times New Roman" w:eastAsia="Times New Roman" w:hAnsi="Times New Roman" w:cs="Times New Roman"/>
          <w:sz w:val="28"/>
          <w:szCs w:val="28"/>
        </w:rPr>
        <w:t xml:space="preserve">О осуществляется автомобильным транспортом </w:t>
      </w:r>
      <w:r w:rsidR="00AC7DD0" w:rsidRPr="00AC7DD0">
        <w:rPr>
          <w:rFonts w:ascii="Times New Roman" w:hAnsi="Times New Roman" w:cs="Times New Roman"/>
          <w:sz w:val="28"/>
          <w:szCs w:val="28"/>
        </w:rPr>
        <w:t>вывозятся на несанкционированную свалку, обустроенную на территории сельского поселения</w:t>
      </w:r>
      <w:r w:rsidR="00AC7DD0" w:rsidRPr="00925BEB">
        <w:t>.</w:t>
      </w:r>
    </w:p>
    <w:p w:rsidR="00FE4324" w:rsidRDefault="00DA70C8" w:rsidP="00DA70C8">
      <w:pPr>
        <w:spacing w:after="0" w:line="360" w:lineRule="auto"/>
        <w:ind w:firstLine="567"/>
        <w:jc w:val="both"/>
        <w:rPr>
          <w:rFonts w:ascii="Times New Roman" w:eastAsia="Times New Roman" w:hAnsi="Times New Roman" w:cs="Times New Roman"/>
          <w:sz w:val="28"/>
          <w:szCs w:val="28"/>
        </w:rPr>
      </w:pPr>
      <w:r w:rsidRPr="0030676A">
        <w:rPr>
          <w:rFonts w:ascii="Times New Roman" w:eastAsia="Times New Roman" w:hAnsi="Times New Roman" w:cs="Times New Roman"/>
          <w:sz w:val="28"/>
          <w:szCs w:val="28"/>
        </w:rPr>
        <w:t>Оборудованные снеговые полигоны на территории муниципального образования отсутствуют. Снег складируется по обочинам дорог, на пустырях, других не приспособленных для этого местах.</w:t>
      </w:r>
    </w:p>
    <w:p w:rsidR="00DA70C8" w:rsidRPr="00F91EF0" w:rsidRDefault="00DA70C8" w:rsidP="00DA70C8">
      <w:pPr>
        <w:spacing w:after="0" w:line="360" w:lineRule="auto"/>
        <w:ind w:firstLine="567"/>
        <w:jc w:val="both"/>
        <w:rPr>
          <w:rFonts w:ascii="Times New Roman" w:eastAsia="Times New Roman" w:hAnsi="Times New Roman" w:cs="Times New Roman"/>
          <w:sz w:val="28"/>
          <w:szCs w:val="28"/>
        </w:rPr>
      </w:pPr>
      <w:r w:rsidRPr="00F91EF0">
        <w:rPr>
          <w:rFonts w:ascii="Times New Roman" w:eastAsia="Times New Roman" w:hAnsi="Times New Roman" w:cs="Times New Roman"/>
          <w:sz w:val="28"/>
          <w:szCs w:val="28"/>
        </w:rPr>
        <w:t xml:space="preserve">Согласно Федеральному закону от 21.11.2011 г. </w:t>
      </w:r>
      <w:r w:rsidRPr="00F91EF0">
        <w:rPr>
          <w:rFonts w:ascii="Times New Roman" w:eastAsia="Segoe UI Symbol" w:hAnsi="Times New Roman" w:cs="Times New Roman"/>
          <w:sz w:val="28"/>
          <w:szCs w:val="28"/>
        </w:rPr>
        <w:t>№</w:t>
      </w:r>
      <w:r w:rsidRPr="00F91EF0">
        <w:rPr>
          <w:rFonts w:ascii="Times New Roman" w:eastAsia="Times New Roman" w:hAnsi="Times New Roman" w:cs="Times New Roman"/>
          <w:sz w:val="28"/>
          <w:szCs w:val="28"/>
        </w:rPr>
        <w:t xml:space="preserve"> 323 - ФЗ «Об основах здоровья граждан в Российской Федерации» к медицинским отходам относятся все виды отходов, в том числе анатомические, патологоанатомические, биохимические, физиологические, образующиеся в процессе осуществления медицинской и фармацевтической деятельности, деятельности по производству лекарственных средств и медицинский изделий. В зависимости от степени их эпидемиологической, токсикологической и радиационной опасности, а также негативного воздействия на среду обитания подразделяются на пять классов опасности:</w:t>
      </w:r>
    </w:p>
    <w:p w:rsidR="00DA70C8" w:rsidRPr="00F91EF0" w:rsidRDefault="00DA70C8" w:rsidP="0052238A">
      <w:pPr>
        <w:numPr>
          <w:ilvl w:val="0"/>
          <w:numId w:val="25"/>
        </w:numPr>
        <w:spacing w:after="0" w:line="360" w:lineRule="auto"/>
        <w:ind w:firstLine="567"/>
        <w:jc w:val="both"/>
        <w:rPr>
          <w:rFonts w:ascii="Times New Roman" w:eastAsia="Times New Roman" w:hAnsi="Times New Roman" w:cs="Times New Roman"/>
          <w:sz w:val="28"/>
          <w:szCs w:val="28"/>
        </w:rPr>
      </w:pPr>
      <w:r w:rsidRPr="00F91EF0">
        <w:rPr>
          <w:rFonts w:ascii="Times New Roman" w:eastAsia="Times New Roman" w:hAnsi="Times New Roman" w:cs="Times New Roman"/>
          <w:sz w:val="28"/>
          <w:szCs w:val="28"/>
        </w:rPr>
        <w:lastRenderedPageBreak/>
        <w:t>Класс А – эпидемиологически безопасные отходы, приближенные по составу к ТКО</w:t>
      </w:r>
    </w:p>
    <w:p w:rsidR="00DA70C8" w:rsidRPr="00F91EF0" w:rsidRDefault="00DA70C8" w:rsidP="0052238A">
      <w:pPr>
        <w:numPr>
          <w:ilvl w:val="0"/>
          <w:numId w:val="25"/>
        </w:numPr>
        <w:spacing w:after="0" w:line="360" w:lineRule="auto"/>
        <w:ind w:firstLine="567"/>
        <w:jc w:val="both"/>
        <w:rPr>
          <w:rFonts w:ascii="Times New Roman" w:eastAsia="Times New Roman" w:hAnsi="Times New Roman" w:cs="Times New Roman"/>
          <w:sz w:val="28"/>
          <w:szCs w:val="28"/>
        </w:rPr>
      </w:pPr>
      <w:r w:rsidRPr="00F91EF0">
        <w:rPr>
          <w:rFonts w:ascii="Times New Roman" w:eastAsia="Times New Roman" w:hAnsi="Times New Roman" w:cs="Times New Roman"/>
          <w:sz w:val="28"/>
          <w:szCs w:val="28"/>
        </w:rPr>
        <w:t>Класс Б – эпидемиологически опасные отходы</w:t>
      </w:r>
    </w:p>
    <w:p w:rsidR="00DA70C8" w:rsidRPr="00F91EF0" w:rsidRDefault="00DA70C8" w:rsidP="0052238A">
      <w:pPr>
        <w:numPr>
          <w:ilvl w:val="0"/>
          <w:numId w:val="25"/>
        </w:numPr>
        <w:spacing w:after="0" w:line="360" w:lineRule="auto"/>
        <w:ind w:firstLine="567"/>
        <w:jc w:val="both"/>
        <w:rPr>
          <w:rFonts w:ascii="Times New Roman" w:eastAsia="Times New Roman" w:hAnsi="Times New Roman" w:cs="Times New Roman"/>
          <w:sz w:val="28"/>
          <w:szCs w:val="28"/>
        </w:rPr>
      </w:pPr>
      <w:r w:rsidRPr="00F91EF0">
        <w:rPr>
          <w:rFonts w:ascii="Times New Roman" w:eastAsia="Times New Roman" w:hAnsi="Times New Roman" w:cs="Times New Roman"/>
          <w:sz w:val="28"/>
          <w:szCs w:val="28"/>
        </w:rPr>
        <w:t>Класс В – чрезвычайно эпидемиологически опасные отходы</w:t>
      </w:r>
    </w:p>
    <w:p w:rsidR="00DA70C8" w:rsidRPr="00F91EF0" w:rsidRDefault="00DA70C8" w:rsidP="0052238A">
      <w:pPr>
        <w:numPr>
          <w:ilvl w:val="0"/>
          <w:numId w:val="25"/>
        </w:numPr>
        <w:spacing w:after="0" w:line="360" w:lineRule="auto"/>
        <w:ind w:firstLine="567"/>
        <w:jc w:val="both"/>
        <w:rPr>
          <w:rFonts w:ascii="Times New Roman" w:eastAsia="Times New Roman" w:hAnsi="Times New Roman" w:cs="Times New Roman"/>
          <w:sz w:val="28"/>
          <w:szCs w:val="28"/>
        </w:rPr>
      </w:pPr>
      <w:r w:rsidRPr="00F91EF0">
        <w:rPr>
          <w:rFonts w:ascii="Times New Roman" w:eastAsia="Times New Roman" w:hAnsi="Times New Roman" w:cs="Times New Roman"/>
          <w:sz w:val="28"/>
          <w:szCs w:val="28"/>
        </w:rPr>
        <w:t>Класс Г – токсикологически опасные отходы 1 – 4 классов опасности.</w:t>
      </w:r>
    </w:p>
    <w:p w:rsidR="00DA70C8" w:rsidRPr="00F91EF0" w:rsidRDefault="00DA70C8" w:rsidP="0052238A">
      <w:pPr>
        <w:numPr>
          <w:ilvl w:val="0"/>
          <w:numId w:val="25"/>
        </w:numPr>
        <w:spacing w:after="0" w:line="360" w:lineRule="auto"/>
        <w:ind w:firstLine="567"/>
        <w:jc w:val="both"/>
        <w:rPr>
          <w:rFonts w:ascii="Times New Roman" w:eastAsia="Times New Roman" w:hAnsi="Times New Roman" w:cs="Times New Roman"/>
          <w:sz w:val="28"/>
          <w:szCs w:val="28"/>
        </w:rPr>
      </w:pPr>
      <w:r w:rsidRPr="00F91EF0">
        <w:rPr>
          <w:rFonts w:ascii="Times New Roman" w:eastAsia="Times New Roman" w:hAnsi="Times New Roman" w:cs="Times New Roman"/>
          <w:sz w:val="28"/>
          <w:szCs w:val="28"/>
        </w:rPr>
        <w:t>Класс Д – радиоактивные отходы.</w:t>
      </w:r>
    </w:p>
    <w:p w:rsidR="00DA70C8" w:rsidRPr="00984FF7" w:rsidRDefault="00DA70C8" w:rsidP="00DA70C8">
      <w:pPr>
        <w:spacing w:after="0" w:line="360" w:lineRule="auto"/>
        <w:ind w:firstLine="567"/>
        <w:jc w:val="both"/>
        <w:rPr>
          <w:rFonts w:ascii="Times New Roman" w:eastAsia="Times New Roman" w:hAnsi="Times New Roman" w:cs="Times New Roman"/>
          <w:sz w:val="28"/>
          <w:szCs w:val="28"/>
        </w:rPr>
      </w:pPr>
      <w:r w:rsidRPr="00984FF7">
        <w:rPr>
          <w:rFonts w:ascii="Times New Roman" w:eastAsia="Times New Roman" w:hAnsi="Times New Roman" w:cs="Times New Roman"/>
          <w:sz w:val="28"/>
          <w:szCs w:val="28"/>
        </w:rPr>
        <w:t>Для предотвращения негативного воздействия отходов на окружающую среду необходимо предусмотреть:</w:t>
      </w:r>
    </w:p>
    <w:p w:rsidR="00DA70C8" w:rsidRPr="00984FF7" w:rsidRDefault="00DA70C8" w:rsidP="00DA70C8">
      <w:pPr>
        <w:spacing w:after="0" w:line="360" w:lineRule="auto"/>
        <w:ind w:firstLine="567"/>
        <w:jc w:val="both"/>
        <w:rPr>
          <w:rFonts w:ascii="Times New Roman" w:eastAsia="Times New Roman" w:hAnsi="Times New Roman" w:cs="Times New Roman"/>
          <w:sz w:val="28"/>
          <w:szCs w:val="28"/>
        </w:rPr>
      </w:pPr>
      <w:r w:rsidRPr="00984FF7">
        <w:rPr>
          <w:rFonts w:ascii="Times New Roman" w:eastAsia="Times New Roman" w:hAnsi="Times New Roman" w:cs="Times New Roman"/>
          <w:sz w:val="28"/>
          <w:szCs w:val="28"/>
        </w:rPr>
        <w:t>- оборудование площадок с твердым покрытием для временного хранения отходов за пределами водоохранных зон рек и зон санитарной охраны водозаборов в населенном пункте, включая дачные поселки и садоводческие товарищества, предназначенные для сезонного проживания;</w:t>
      </w:r>
    </w:p>
    <w:p w:rsidR="00DA70C8" w:rsidRPr="00984FF7" w:rsidRDefault="00DA70C8" w:rsidP="00DA70C8">
      <w:pPr>
        <w:spacing w:after="0" w:line="360" w:lineRule="auto"/>
        <w:ind w:firstLine="567"/>
        <w:jc w:val="both"/>
        <w:rPr>
          <w:rFonts w:ascii="Times New Roman" w:eastAsia="Times New Roman" w:hAnsi="Times New Roman" w:cs="Times New Roman"/>
          <w:sz w:val="28"/>
          <w:szCs w:val="28"/>
        </w:rPr>
      </w:pPr>
      <w:r w:rsidRPr="00984FF7">
        <w:rPr>
          <w:rFonts w:ascii="Times New Roman" w:eastAsia="Times New Roman" w:hAnsi="Times New Roman" w:cs="Times New Roman"/>
          <w:sz w:val="28"/>
          <w:szCs w:val="28"/>
        </w:rPr>
        <w:t>- размещение на оборудованных площадках металлических контейнеров для временного хранения отходов, а также контейнеров для крупногабаритных отходов и урн в общественных зонах;</w:t>
      </w:r>
    </w:p>
    <w:p w:rsidR="00DA70C8" w:rsidRPr="0030676A" w:rsidRDefault="00DA70C8" w:rsidP="00DA70C8">
      <w:pPr>
        <w:spacing w:after="0" w:line="360" w:lineRule="auto"/>
        <w:ind w:firstLine="567"/>
        <w:jc w:val="both"/>
        <w:rPr>
          <w:rFonts w:ascii="Times New Roman" w:eastAsia="Times New Roman" w:hAnsi="Times New Roman" w:cs="Times New Roman"/>
          <w:color w:val="FF0000"/>
          <w:sz w:val="28"/>
          <w:szCs w:val="28"/>
        </w:rPr>
      </w:pPr>
      <w:r w:rsidRPr="00984FF7">
        <w:rPr>
          <w:rFonts w:ascii="Times New Roman" w:eastAsia="Times New Roman" w:hAnsi="Times New Roman" w:cs="Times New Roman"/>
          <w:sz w:val="28"/>
          <w:szCs w:val="28"/>
        </w:rPr>
        <w:t>- систематический вывоз твердых бытовых отходов и промышленных отходов 4-5 класса опасности на полигон Т</w:t>
      </w:r>
      <w:r>
        <w:rPr>
          <w:rFonts w:ascii="Times New Roman" w:eastAsia="Times New Roman" w:hAnsi="Times New Roman" w:cs="Times New Roman"/>
          <w:sz w:val="28"/>
          <w:szCs w:val="28"/>
        </w:rPr>
        <w:t>К</w:t>
      </w:r>
      <w:r w:rsidRPr="00E15D32">
        <w:rPr>
          <w:rFonts w:ascii="Times New Roman" w:eastAsia="Times New Roman" w:hAnsi="Times New Roman" w:cs="Times New Roman"/>
          <w:sz w:val="28"/>
          <w:szCs w:val="28"/>
        </w:rPr>
        <w:t>О;</w:t>
      </w:r>
    </w:p>
    <w:p w:rsidR="00DA70C8" w:rsidRPr="00984FF7" w:rsidRDefault="00DA70C8" w:rsidP="00DA70C8">
      <w:pPr>
        <w:spacing w:after="0" w:line="360" w:lineRule="auto"/>
        <w:ind w:firstLine="567"/>
        <w:jc w:val="both"/>
        <w:rPr>
          <w:rFonts w:ascii="Times New Roman" w:eastAsia="Times New Roman" w:hAnsi="Times New Roman" w:cs="Times New Roman"/>
          <w:sz w:val="28"/>
          <w:szCs w:val="28"/>
        </w:rPr>
      </w:pPr>
      <w:r w:rsidRPr="00984FF7">
        <w:rPr>
          <w:rFonts w:ascii="Times New Roman" w:eastAsia="Times New Roman" w:hAnsi="Times New Roman" w:cs="Times New Roman"/>
          <w:sz w:val="28"/>
          <w:szCs w:val="28"/>
        </w:rPr>
        <w:t>- для всех предприятий разработать лимиты образования отходов, предусмотреть максимальное использование отходов, образующихся на предприятиях в качестве вторичного сырья;</w:t>
      </w:r>
    </w:p>
    <w:p w:rsidR="00DA70C8" w:rsidRPr="00984FF7" w:rsidRDefault="00DA70C8" w:rsidP="00DA70C8">
      <w:pPr>
        <w:spacing w:after="0" w:line="360" w:lineRule="auto"/>
        <w:ind w:firstLine="567"/>
        <w:jc w:val="both"/>
        <w:rPr>
          <w:rFonts w:ascii="Times New Roman" w:eastAsia="Times New Roman" w:hAnsi="Times New Roman" w:cs="Times New Roman"/>
          <w:sz w:val="28"/>
          <w:szCs w:val="28"/>
        </w:rPr>
      </w:pPr>
      <w:r w:rsidRPr="00984FF7">
        <w:rPr>
          <w:rFonts w:ascii="Times New Roman" w:eastAsia="Times New Roman" w:hAnsi="Times New Roman" w:cs="Times New Roman"/>
          <w:sz w:val="28"/>
          <w:szCs w:val="28"/>
        </w:rPr>
        <w:t>- передачу опасных отходов на переработку и захоронение организациям, имеющим лицензию на осуществление данного вида деятельности.</w:t>
      </w:r>
    </w:p>
    <w:p w:rsidR="00DA70C8" w:rsidRPr="00984FF7" w:rsidRDefault="00DA70C8" w:rsidP="00DA70C8">
      <w:pPr>
        <w:spacing w:after="0" w:line="360" w:lineRule="auto"/>
        <w:ind w:firstLine="567"/>
        <w:jc w:val="both"/>
        <w:rPr>
          <w:rFonts w:ascii="Times New Roman" w:eastAsia="Times New Roman" w:hAnsi="Times New Roman" w:cs="Times New Roman"/>
          <w:sz w:val="28"/>
          <w:szCs w:val="28"/>
        </w:rPr>
      </w:pPr>
      <w:r w:rsidRPr="00984FF7">
        <w:rPr>
          <w:rFonts w:ascii="Times New Roman" w:eastAsia="Times New Roman" w:hAnsi="Times New Roman" w:cs="Times New Roman"/>
          <w:sz w:val="28"/>
          <w:szCs w:val="28"/>
        </w:rPr>
        <w:t>Проектом предусматривается очистка поверхностного стока на очистных сооружениях дождевой канализации. Предлагается строительство очистных сооружений ливневой канализации.</w:t>
      </w:r>
    </w:p>
    <w:p w:rsidR="00DA70C8" w:rsidRPr="00DA70C8" w:rsidRDefault="00DA70C8" w:rsidP="00DA70C8">
      <w:pPr>
        <w:spacing w:line="360" w:lineRule="auto"/>
        <w:ind w:firstLine="567"/>
        <w:jc w:val="both"/>
        <w:rPr>
          <w:rFonts w:ascii="Times New Roman" w:hAnsi="Times New Roman" w:cs="Times New Roman"/>
          <w:color w:val="000000"/>
          <w:sz w:val="28"/>
          <w:szCs w:val="28"/>
          <w:lang w:bidi="ru-RU"/>
        </w:rPr>
      </w:pPr>
      <w:r w:rsidRPr="00984FF7">
        <w:rPr>
          <w:rFonts w:ascii="Times New Roman" w:eastAsia="Times New Roman" w:hAnsi="Times New Roman" w:cs="Times New Roman"/>
          <w:sz w:val="28"/>
          <w:szCs w:val="28"/>
        </w:rPr>
        <w:t>При их эксплуатации образуется осадок сточных вод, а также загрязненные фильтрующие элементы. При разработке проектов очистных сооружений должны быть решены вопросы утилизации осадка.</w:t>
      </w:r>
    </w:p>
    <w:p w:rsidR="004911D5" w:rsidRPr="0023437E" w:rsidRDefault="004911D5" w:rsidP="00C8241F">
      <w:pPr>
        <w:autoSpaceDE w:val="0"/>
        <w:autoSpaceDN w:val="0"/>
        <w:adjustRightInd w:val="0"/>
        <w:spacing w:after="0" w:line="360" w:lineRule="auto"/>
        <w:jc w:val="center"/>
        <w:rPr>
          <w:rFonts w:ascii="Times New Roman" w:eastAsia="Calibri" w:hAnsi="Times New Roman" w:cs="Times New Roman"/>
          <w:b/>
          <w:bCs/>
          <w:i/>
          <w:iCs/>
          <w:sz w:val="28"/>
          <w:szCs w:val="28"/>
        </w:rPr>
      </w:pPr>
      <w:r w:rsidRPr="0023437E">
        <w:rPr>
          <w:rFonts w:ascii="Times New Roman" w:eastAsia="Calibri" w:hAnsi="Times New Roman" w:cs="Times New Roman"/>
          <w:b/>
          <w:bCs/>
          <w:i/>
          <w:iCs/>
          <w:sz w:val="28"/>
          <w:szCs w:val="28"/>
        </w:rPr>
        <w:t>3.6.3 Зоны действия</w:t>
      </w:r>
    </w:p>
    <w:p w:rsidR="0023437E" w:rsidRDefault="00DA70C8" w:rsidP="0023437E">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Данные отсутствуют.</w:t>
      </w:r>
    </w:p>
    <w:p w:rsidR="004911D5" w:rsidRPr="0023437E" w:rsidRDefault="004911D5" w:rsidP="006759CF">
      <w:pPr>
        <w:autoSpaceDE w:val="0"/>
        <w:autoSpaceDN w:val="0"/>
        <w:adjustRightInd w:val="0"/>
        <w:spacing w:after="0" w:line="360" w:lineRule="auto"/>
        <w:jc w:val="center"/>
        <w:rPr>
          <w:rFonts w:ascii="Times New Roman" w:eastAsia="Calibri" w:hAnsi="Times New Roman" w:cs="Times New Roman"/>
          <w:b/>
          <w:bCs/>
          <w:i/>
          <w:iCs/>
          <w:sz w:val="28"/>
          <w:szCs w:val="28"/>
        </w:rPr>
      </w:pPr>
      <w:r w:rsidRPr="0023437E">
        <w:rPr>
          <w:rFonts w:ascii="Times New Roman" w:eastAsia="Calibri" w:hAnsi="Times New Roman" w:cs="Times New Roman"/>
          <w:b/>
          <w:bCs/>
          <w:i/>
          <w:iCs/>
          <w:sz w:val="28"/>
          <w:szCs w:val="28"/>
        </w:rPr>
        <w:lastRenderedPageBreak/>
        <w:t>3.6.4 Воздействие на окружающую среду</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Полигоны ТКО и свалки выбрасывают в атмосферу метан, аммиак и другие токсичные газы, что не только загрязняет воздух вблизи полигона, но, по последним исследованиям, и отрицательно влияет на озоновый слой земли. Также эти газы являются источником систематических пожаров на свалках, которые, в свою очередь, загрязняют атмосферу.</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Передача специфических и опасных отходов производства и потребления юридическими и физическими лицами осуществляется собственными силами и/или силами сторонних организаций на основании заключенных договоров в сфере обращения с ТКО со сторонними организациями, имеющими лицензии на деятельность по обращению с опасными отходами.</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связи с тем, что полигон ТКО является природоохранным сооружением, все технологические и проектные решения, лежащие в его основе, направлены на защиту окружающей среды, здоровья и жизни населения.</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71216A">
        <w:rPr>
          <w:rFonts w:ascii="Times New Roman" w:eastAsia="Calibri" w:hAnsi="Times New Roman" w:cs="Times New Roman"/>
          <w:i/>
          <w:sz w:val="28"/>
          <w:szCs w:val="28"/>
        </w:rPr>
        <w:t>Все эти решения и мероприятия делятся на</w:t>
      </w:r>
      <w:r w:rsidRPr="004911D5">
        <w:rPr>
          <w:rFonts w:ascii="Times New Roman" w:eastAsia="Calibri" w:hAnsi="Times New Roman" w:cs="Times New Roman"/>
          <w:sz w:val="28"/>
          <w:szCs w:val="28"/>
        </w:rPr>
        <w:t>:</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планировочные;</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технические;</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технологические;</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организационные;</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санитарно</w:t>
      </w:r>
      <w:r>
        <w:rPr>
          <w:rFonts w:ascii="Times New Roman" w:eastAsia="Calibri" w:hAnsi="Times New Roman" w:cs="Times New Roman"/>
          <w:sz w:val="28"/>
          <w:szCs w:val="28"/>
        </w:rPr>
        <w:t>-</w:t>
      </w:r>
      <w:r w:rsidRPr="004911D5">
        <w:rPr>
          <w:rFonts w:ascii="Times New Roman" w:eastAsia="Calibri" w:hAnsi="Times New Roman" w:cs="Times New Roman"/>
          <w:sz w:val="28"/>
          <w:szCs w:val="28"/>
        </w:rPr>
        <w:t>гигиенические.</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71216A">
        <w:rPr>
          <w:rFonts w:ascii="Times New Roman" w:eastAsia="Calibri" w:hAnsi="Times New Roman" w:cs="Times New Roman"/>
          <w:i/>
          <w:sz w:val="28"/>
          <w:szCs w:val="28"/>
        </w:rPr>
        <w:t>Планировочные мероприятия</w:t>
      </w:r>
      <w:r w:rsidRPr="004911D5">
        <w:rPr>
          <w:rFonts w:ascii="Times New Roman" w:eastAsia="Calibri" w:hAnsi="Times New Roman" w:cs="Times New Roman"/>
          <w:sz w:val="28"/>
          <w:szCs w:val="28"/>
        </w:rPr>
        <w:t>:</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безопасное размещение участка полигона на достаточно большом расстоянии</w:t>
      </w:r>
      <w:r>
        <w:rPr>
          <w:rFonts w:ascii="Times New Roman" w:eastAsia="Calibri" w:hAnsi="Times New Roman" w:cs="Times New Roman"/>
          <w:sz w:val="28"/>
          <w:szCs w:val="28"/>
        </w:rPr>
        <w:t xml:space="preserve"> </w:t>
      </w:r>
      <w:r w:rsidRPr="004911D5">
        <w:rPr>
          <w:rFonts w:ascii="Times New Roman" w:eastAsia="Calibri" w:hAnsi="Times New Roman" w:cs="Times New Roman"/>
          <w:sz w:val="28"/>
          <w:szCs w:val="28"/>
        </w:rPr>
        <w:t>от селитебной территории (500 м);</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создание санитарно</w:t>
      </w:r>
      <w:r>
        <w:rPr>
          <w:rFonts w:ascii="Times New Roman" w:eastAsia="Calibri" w:hAnsi="Times New Roman" w:cs="Times New Roman"/>
          <w:sz w:val="28"/>
          <w:szCs w:val="28"/>
        </w:rPr>
        <w:t>-</w:t>
      </w:r>
      <w:r w:rsidRPr="004911D5">
        <w:rPr>
          <w:rFonts w:ascii="Times New Roman" w:eastAsia="Calibri" w:hAnsi="Times New Roman" w:cs="Times New Roman"/>
          <w:sz w:val="28"/>
          <w:szCs w:val="28"/>
        </w:rPr>
        <w:t>защитной зоны (500 м);</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создание удобной внутренней планировки, соответствующей всем</w:t>
      </w:r>
      <w:r>
        <w:rPr>
          <w:rFonts w:ascii="Times New Roman" w:eastAsia="Calibri" w:hAnsi="Times New Roman" w:cs="Times New Roman"/>
          <w:sz w:val="28"/>
          <w:szCs w:val="28"/>
        </w:rPr>
        <w:t xml:space="preserve"> </w:t>
      </w:r>
      <w:r w:rsidRPr="004911D5">
        <w:rPr>
          <w:rFonts w:ascii="Times New Roman" w:eastAsia="Calibri" w:hAnsi="Times New Roman" w:cs="Times New Roman"/>
          <w:sz w:val="28"/>
          <w:szCs w:val="28"/>
        </w:rPr>
        <w:t>технологическим требованиям, технике безопасности и противопожарным нормам.</w:t>
      </w:r>
    </w:p>
    <w:p w:rsidR="0023437E" w:rsidRPr="0071216A" w:rsidRDefault="0023437E" w:rsidP="0023437E">
      <w:pPr>
        <w:autoSpaceDE w:val="0"/>
        <w:autoSpaceDN w:val="0"/>
        <w:adjustRightInd w:val="0"/>
        <w:spacing w:after="0" w:line="360" w:lineRule="auto"/>
        <w:ind w:firstLine="567"/>
        <w:jc w:val="both"/>
        <w:rPr>
          <w:rFonts w:ascii="Times New Roman" w:eastAsia="Calibri" w:hAnsi="Times New Roman" w:cs="Times New Roman"/>
          <w:i/>
          <w:sz w:val="28"/>
          <w:szCs w:val="28"/>
        </w:rPr>
      </w:pPr>
      <w:r w:rsidRPr="0071216A">
        <w:rPr>
          <w:rFonts w:ascii="Times New Roman" w:eastAsia="Calibri" w:hAnsi="Times New Roman" w:cs="Times New Roman"/>
          <w:i/>
          <w:sz w:val="28"/>
          <w:szCs w:val="28"/>
        </w:rPr>
        <w:t>Технические решения:</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устройство глиняного экрана;</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устройство водоупорного вала по всему периметру полигона;</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w:t>
      </w:r>
      <w:r w:rsidRPr="004911D5">
        <w:rPr>
          <w:rFonts w:ascii="Times New Roman" w:eastAsia="Calibri" w:hAnsi="Times New Roman" w:cs="Times New Roman"/>
          <w:sz w:val="28"/>
          <w:szCs w:val="28"/>
        </w:rPr>
        <w:t>устройство водоотводной канавы для устранения возможности попадания ливневых и талых вод с прилегающих территорий на полигон и размыва ТКО;</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Pr="004911D5">
        <w:rPr>
          <w:rFonts w:ascii="Times New Roman" w:eastAsia="Calibri" w:hAnsi="Times New Roman" w:cs="Times New Roman"/>
          <w:sz w:val="28"/>
          <w:szCs w:val="28"/>
        </w:rPr>
        <w:t>для предупреждения загрязнения территории вокруг полигона за счет раздувания легких фракций ТКО за пределы участка складирования, устанавливаются переносные сетчатые ограждения, которые располагаются как можно ближе к месту разгрузки.</w:t>
      </w:r>
    </w:p>
    <w:p w:rsidR="00A23776" w:rsidRDefault="00A23776" w:rsidP="0023437E">
      <w:pPr>
        <w:autoSpaceDE w:val="0"/>
        <w:autoSpaceDN w:val="0"/>
        <w:adjustRightInd w:val="0"/>
        <w:spacing w:after="0" w:line="360" w:lineRule="auto"/>
        <w:ind w:firstLine="567"/>
        <w:jc w:val="both"/>
        <w:rPr>
          <w:rFonts w:ascii="Times New Roman" w:eastAsia="Calibri" w:hAnsi="Times New Roman" w:cs="Times New Roman"/>
          <w:i/>
          <w:sz w:val="28"/>
          <w:szCs w:val="28"/>
        </w:rPr>
        <w:sectPr w:rsidR="00A23776" w:rsidSect="005D2A36">
          <w:pgSz w:w="11906" w:h="16838" w:code="9"/>
          <w:pgMar w:top="1134" w:right="851" w:bottom="1134" w:left="1418" w:header="113" w:footer="57"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23437E" w:rsidRPr="0071216A" w:rsidRDefault="0023437E" w:rsidP="0023437E">
      <w:pPr>
        <w:autoSpaceDE w:val="0"/>
        <w:autoSpaceDN w:val="0"/>
        <w:adjustRightInd w:val="0"/>
        <w:spacing w:after="0" w:line="360" w:lineRule="auto"/>
        <w:ind w:firstLine="567"/>
        <w:jc w:val="both"/>
        <w:rPr>
          <w:rFonts w:ascii="Times New Roman" w:eastAsia="Calibri" w:hAnsi="Times New Roman" w:cs="Times New Roman"/>
          <w:i/>
          <w:sz w:val="28"/>
          <w:szCs w:val="28"/>
        </w:rPr>
      </w:pPr>
      <w:r w:rsidRPr="0071216A">
        <w:rPr>
          <w:rFonts w:ascii="Times New Roman" w:eastAsia="Calibri" w:hAnsi="Times New Roman" w:cs="Times New Roman"/>
          <w:i/>
          <w:sz w:val="28"/>
          <w:szCs w:val="28"/>
        </w:rPr>
        <w:lastRenderedPageBreak/>
        <w:t>Технологические решения:</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послойная укладка и уплотнение отходов высотой до 2 м с последующим перекрытием инертными материалами, толщиной 0,2 м, а также увлажнение</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ТКО, что предотвращает горение, пыление отходов;</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рекультивация полигона по окончании его эксплуатации.</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Санитарно</w:t>
      </w:r>
      <w:r>
        <w:rPr>
          <w:rFonts w:ascii="Times New Roman" w:eastAsia="Calibri" w:hAnsi="Times New Roman" w:cs="Times New Roman"/>
          <w:sz w:val="28"/>
          <w:szCs w:val="28"/>
        </w:rPr>
        <w:t>-</w:t>
      </w:r>
      <w:r w:rsidRPr="004911D5">
        <w:rPr>
          <w:rFonts w:ascii="Times New Roman" w:eastAsia="Calibri" w:hAnsi="Times New Roman" w:cs="Times New Roman"/>
          <w:sz w:val="28"/>
          <w:szCs w:val="28"/>
        </w:rPr>
        <w:t>гигиенические и организационные мероприятия:</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контроль принимаемых отходов и периодический контроль за их морфологическим, фракционным, химическим составом и радиоактивностью;</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ведение мониторинга состояния окружающей среды;</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ведение контроля за соблюдением технологии и режима эксплуатации полигона;</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разработка инструкции и ведение журнала по охране труда и технике безопасности;</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снабжение персонала пожарным инвентарем.</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Все эти мероприятия позволяют прогнозировать, что полигон ТКО не будет оказывать вредного воздействия на окружающую природную среду и здоровья населения.</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На полигоне ТКО ведется мониторинг состояния окружающей среды с целью устранения тенденций изменения компонентов окружающей среды (атмосферы, поверхностных и подземных вод), территорий, прилегающих к полигону, и, на основании этого разработка рекомендаций и управляющих решений по оптимизации функционирования полигона, обеспечению экологически благоприятных условий его существования.</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Уровень организации экологического мониторинга полигона ТКО</w:t>
      </w:r>
      <w:r>
        <w:rPr>
          <w:rFonts w:ascii="Times New Roman" w:eastAsia="Calibri" w:hAnsi="Times New Roman" w:cs="Times New Roman"/>
          <w:sz w:val="28"/>
          <w:szCs w:val="28"/>
        </w:rPr>
        <w:t xml:space="preserve"> – </w:t>
      </w:r>
      <w:r w:rsidRPr="004911D5">
        <w:rPr>
          <w:rFonts w:ascii="Times New Roman" w:eastAsia="Calibri" w:hAnsi="Times New Roman" w:cs="Times New Roman"/>
          <w:sz w:val="28"/>
          <w:szCs w:val="28"/>
        </w:rPr>
        <w:t>локальный, в пределах пространственных границ воздействия полигона на компоненты окружающей среды.</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Исходя из местоположения объекта, механизма техногенного воздействия, особенности компонентов природной среды, на которые в первую очередь распространяется воздействие, мониторинг включает в себя следующие направления:</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 </w:t>
      </w:r>
      <w:r w:rsidRPr="004911D5">
        <w:rPr>
          <w:rFonts w:ascii="Times New Roman" w:eastAsia="Calibri" w:hAnsi="Times New Roman" w:cs="Times New Roman"/>
          <w:sz w:val="28"/>
          <w:szCs w:val="28"/>
        </w:rPr>
        <w:t>мониторинг атмосферного воздуха;</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мониторинг поверхностных вод;</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гидрогеологический мониторинг;</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мониторинг почв.</w:t>
      </w:r>
    </w:p>
    <w:p w:rsidR="0023437E" w:rsidRPr="0071216A" w:rsidRDefault="0023437E" w:rsidP="0023437E">
      <w:pPr>
        <w:autoSpaceDE w:val="0"/>
        <w:autoSpaceDN w:val="0"/>
        <w:adjustRightInd w:val="0"/>
        <w:spacing w:after="0" w:line="360" w:lineRule="auto"/>
        <w:ind w:firstLine="567"/>
        <w:jc w:val="both"/>
        <w:rPr>
          <w:rFonts w:ascii="Times New Roman" w:eastAsia="Calibri" w:hAnsi="Times New Roman" w:cs="Times New Roman"/>
          <w:i/>
          <w:sz w:val="28"/>
          <w:szCs w:val="28"/>
        </w:rPr>
      </w:pPr>
      <w:r w:rsidRPr="0071216A">
        <w:rPr>
          <w:rFonts w:ascii="Times New Roman" w:eastAsia="Calibri" w:hAnsi="Times New Roman" w:cs="Times New Roman"/>
          <w:i/>
          <w:sz w:val="28"/>
          <w:szCs w:val="28"/>
        </w:rPr>
        <w:t>На полигоне ТКО проводятся:</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систематические наблюдения за состоянием поверхностных вод, почв, атмосферного воздуха;</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интерпретация результатов наблюдений, оценка масштабов загрязнения, составление отчетов по результатам наблюдений;</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Pr="004911D5">
        <w:rPr>
          <w:rFonts w:ascii="Times New Roman" w:eastAsia="Calibri" w:hAnsi="Times New Roman" w:cs="Times New Roman"/>
          <w:sz w:val="28"/>
          <w:szCs w:val="28"/>
        </w:rPr>
        <w:t>разработка и реализация мер по минимизации вредных последствий процесса загрязнения.</w:t>
      </w:r>
    </w:p>
    <w:p w:rsidR="0023437E" w:rsidRPr="0065573A" w:rsidRDefault="0023437E" w:rsidP="0023437E">
      <w:pPr>
        <w:autoSpaceDE w:val="0"/>
        <w:autoSpaceDN w:val="0"/>
        <w:adjustRightInd w:val="0"/>
        <w:spacing w:after="0" w:line="360" w:lineRule="auto"/>
        <w:ind w:firstLine="567"/>
        <w:jc w:val="center"/>
        <w:rPr>
          <w:rFonts w:ascii="Times New Roman" w:eastAsia="Calibri" w:hAnsi="Times New Roman" w:cs="Times New Roman"/>
          <w:b/>
          <w:bCs/>
          <w:i/>
          <w:iCs/>
          <w:sz w:val="28"/>
          <w:szCs w:val="28"/>
        </w:rPr>
      </w:pPr>
      <w:r w:rsidRPr="0065573A">
        <w:rPr>
          <w:rFonts w:ascii="Times New Roman" w:eastAsia="Calibri" w:hAnsi="Times New Roman" w:cs="Times New Roman"/>
          <w:b/>
          <w:bCs/>
          <w:i/>
          <w:iCs/>
          <w:sz w:val="28"/>
          <w:szCs w:val="28"/>
        </w:rPr>
        <w:t>Мониторинг атмосферного воздуха</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На полигоне производятся анализы проб атмосферного воздуха над отработанными участками полигона и на границе СЗЗ на содержание соединений, характеризующих процесс биохимического разложения отходов и представляющих наибольшую опасность.</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Поскольку процессы биохимического разложения отходов наиболее интенсивно протекают в летний период года и соответственно выделение загрязняющих веществ в это время максимально, отборы проб атмосферного воздуха проводиться в течение июня, июля, августа каждые 2 года.</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Перечень определяемых загрязняющих веществ, следующий: азота диоксид (азот (IV) оксид), аммиак, азот (II) оксид (азота оксид), углерод (сажа), сера диоксид (ангидрид сернистый), дигидросульфид (сероводород), углерод оксид, метан, диметилбензол (ксилол) (смесь изомеров о</w:t>
      </w:r>
      <w:r>
        <w:rPr>
          <w:rFonts w:ascii="Times New Roman" w:eastAsia="Calibri" w:hAnsi="Times New Roman" w:cs="Times New Roman"/>
          <w:sz w:val="28"/>
          <w:szCs w:val="28"/>
        </w:rPr>
        <w:t>–</w:t>
      </w:r>
      <w:r w:rsidRPr="004911D5">
        <w:rPr>
          <w:rFonts w:ascii="Times New Roman" w:eastAsia="Calibri" w:hAnsi="Times New Roman" w:cs="Times New Roman"/>
          <w:sz w:val="28"/>
          <w:szCs w:val="28"/>
        </w:rPr>
        <w:t>, м</w:t>
      </w:r>
      <w:r>
        <w:rPr>
          <w:rFonts w:ascii="Times New Roman" w:eastAsia="Calibri" w:hAnsi="Times New Roman" w:cs="Times New Roman"/>
          <w:sz w:val="28"/>
          <w:szCs w:val="28"/>
        </w:rPr>
        <w:t>–</w:t>
      </w:r>
      <w:r w:rsidRPr="004911D5">
        <w:rPr>
          <w:rFonts w:ascii="Times New Roman" w:eastAsia="Calibri" w:hAnsi="Times New Roman" w:cs="Times New Roman"/>
          <w:sz w:val="28"/>
          <w:szCs w:val="28"/>
        </w:rPr>
        <w:t>, п</w:t>
      </w:r>
      <w:r>
        <w:rPr>
          <w:rFonts w:ascii="Times New Roman" w:eastAsia="Calibri" w:hAnsi="Times New Roman" w:cs="Times New Roman"/>
          <w:sz w:val="28"/>
          <w:szCs w:val="28"/>
        </w:rPr>
        <w:t>–</w:t>
      </w:r>
      <w:r w:rsidRPr="004911D5">
        <w:rPr>
          <w:rFonts w:ascii="Times New Roman" w:eastAsia="Calibri" w:hAnsi="Times New Roman" w:cs="Times New Roman"/>
          <w:sz w:val="28"/>
          <w:szCs w:val="28"/>
        </w:rPr>
        <w:t>) и др.</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Анализы проб атмосферного воздуха проводиться аккредитованной лабораторией.</w:t>
      </w:r>
    </w:p>
    <w:p w:rsidR="0023437E" w:rsidRPr="0071216A" w:rsidRDefault="0023437E" w:rsidP="0023437E">
      <w:pPr>
        <w:autoSpaceDE w:val="0"/>
        <w:autoSpaceDN w:val="0"/>
        <w:adjustRightInd w:val="0"/>
        <w:spacing w:after="0" w:line="360" w:lineRule="auto"/>
        <w:ind w:firstLine="567"/>
        <w:jc w:val="center"/>
        <w:rPr>
          <w:rFonts w:ascii="Times New Roman" w:eastAsia="Calibri" w:hAnsi="Times New Roman" w:cs="Times New Roman"/>
          <w:b/>
          <w:i/>
          <w:sz w:val="28"/>
          <w:szCs w:val="28"/>
        </w:rPr>
      </w:pPr>
      <w:r w:rsidRPr="0071216A">
        <w:rPr>
          <w:rFonts w:ascii="Times New Roman" w:eastAsia="Calibri" w:hAnsi="Times New Roman" w:cs="Times New Roman"/>
          <w:b/>
          <w:i/>
          <w:sz w:val="28"/>
          <w:szCs w:val="28"/>
        </w:rPr>
        <w:t>Мониторинг почв</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Мониторинг почв на полигоне предусматривает контроль химических и микробиологических показателей. Химические показатели охватывают </w:t>
      </w:r>
      <w:r w:rsidRPr="004911D5">
        <w:rPr>
          <w:rFonts w:ascii="Times New Roman" w:eastAsia="Calibri" w:hAnsi="Times New Roman" w:cs="Times New Roman"/>
          <w:sz w:val="28"/>
          <w:szCs w:val="28"/>
        </w:rPr>
        <w:lastRenderedPageBreak/>
        <w:t>тяжелые металлы, нитриты, нитраты, гидрокарбонаты, органический углерод, рН, цианиды.</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Микробиологические показатели: общее бактериальное число, колититр, титр протея, яйца гельминтов.</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Анализы проб почвы проводиться аккредитованной лабораторией. Мониторинг поверхностных вод.</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целях установления возможного негативного воздействия полигона на поверхностные воды проводиться мониторинг вод.</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Осуществляется химический и микробиологический анализ воды в водоотводных канавах, водоемах.</w:t>
      </w:r>
    </w:p>
    <w:p w:rsidR="0023437E" w:rsidRPr="004911D5" w:rsidRDefault="0023437E" w:rsidP="0023437E">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воде определяется содержание аммиака, нитритов, нитратов, гидрокарбонатов, кальция, хлоридов, железа, сульфатов, лития, ХПК, БПК, органического углерода, рН, магния, кадмия и др.</w:t>
      </w:r>
    </w:p>
    <w:p w:rsidR="0023437E" w:rsidRDefault="0023437E" w:rsidP="005D4888">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Анализы проб поверхностных вод проводятся аккредитованной лабораторией.</w:t>
      </w:r>
    </w:p>
    <w:p w:rsidR="004911D5" w:rsidRPr="004911D5" w:rsidRDefault="004911D5" w:rsidP="0023437E">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3.6.5 Балансы ТКО</w:t>
      </w:r>
    </w:p>
    <w:p w:rsidR="005D4888" w:rsidRPr="005D6B5C" w:rsidRDefault="005D4888" w:rsidP="005D4888">
      <w:pPr>
        <w:pStyle w:val="Default"/>
        <w:spacing w:line="360" w:lineRule="auto"/>
        <w:ind w:firstLine="567"/>
        <w:jc w:val="both"/>
        <w:rPr>
          <w:sz w:val="28"/>
          <w:szCs w:val="28"/>
        </w:rPr>
      </w:pPr>
      <w:r w:rsidRPr="005D6B5C">
        <w:rPr>
          <w:sz w:val="28"/>
          <w:szCs w:val="28"/>
        </w:rPr>
        <w:t xml:space="preserve">Постановлением Правительства Российской Федерации от 04 апреля 2016г. №269 (в редакции от 15.09.2018г. №1094)) утверждены Правила определения нормативов накопления твердых коммунальных отходов. </w:t>
      </w:r>
    </w:p>
    <w:p w:rsidR="005D4888" w:rsidRPr="005D6B5C" w:rsidRDefault="005D4888" w:rsidP="005D4888">
      <w:pPr>
        <w:pStyle w:val="Default"/>
        <w:spacing w:line="360" w:lineRule="auto"/>
        <w:ind w:firstLine="567"/>
        <w:jc w:val="both"/>
        <w:rPr>
          <w:sz w:val="28"/>
          <w:szCs w:val="28"/>
        </w:rPr>
      </w:pPr>
      <w:r w:rsidRPr="005D6B5C">
        <w:rPr>
          <w:sz w:val="28"/>
          <w:szCs w:val="28"/>
        </w:rPr>
        <w:t xml:space="preserve">Правила устанавливают порядок определения нормативов накопления ТКО, включающий в себя процедуры сбора, анализа и расчета данных о массе и объеме накапливаемых отходов с учетом их сезонных изменений. </w:t>
      </w:r>
    </w:p>
    <w:p w:rsidR="005D4888" w:rsidRPr="005D6B5C" w:rsidRDefault="005D4888" w:rsidP="005D4888">
      <w:pPr>
        <w:pStyle w:val="Default"/>
        <w:spacing w:line="360" w:lineRule="auto"/>
        <w:ind w:firstLine="567"/>
        <w:jc w:val="both"/>
        <w:rPr>
          <w:sz w:val="28"/>
          <w:szCs w:val="28"/>
        </w:rPr>
      </w:pPr>
      <w:r w:rsidRPr="005D6B5C">
        <w:rPr>
          <w:sz w:val="28"/>
          <w:szCs w:val="28"/>
        </w:rPr>
        <w:t xml:space="preserve">Нормативы устанавливаются органами исполнительной власти субъекта Российской Федерации или органами местного самоуправления поселений или городских округов (в случае наделения их соответствующими полномочиями законом субъекта Российской Федерации). </w:t>
      </w:r>
    </w:p>
    <w:p w:rsidR="005D4888" w:rsidRPr="005D6B5C" w:rsidRDefault="005D4888" w:rsidP="005D4888">
      <w:pPr>
        <w:pStyle w:val="Default"/>
        <w:spacing w:line="360" w:lineRule="auto"/>
        <w:ind w:firstLine="567"/>
        <w:jc w:val="both"/>
        <w:rPr>
          <w:sz w:val="28"/>
          <w:szCs w:val="28"/>
        </w:rPr>
      </w:pPr>
      <w:r w:rsidRPr="005D6B5C">
        <w:rPr>
          <w:sz w:val="28"/>
          <w:szCs w:val="28"/>
        </w:rPr>
        <w:t xml:space="preserve">Согласно вышеуказанным Правилам определение нормативов производится отдельно для каждой категории объектов, на которые распространяются правила обращения с отходами. </w:t>
      </w:r>
    </w:p>
    <w:p w:rsidR="005D4888" w:rsidRPr="005D6B5C" w:rsidRDefault="005D4888" w:rsidP="005D4888">
      <w:pPr>
        <w:pStyle w:val="Default"/>
        <w:spacing w:line="360" w:lineRule="auto"/>
        <w:ind w:firstLine="567"/>
        <w:jc w:val="both"/>
        <w:rPr>
          <w:sz w:val="28"/>
          <w:szCs w:val="28"/>
        </w:rPr>
      </w:pPr>
      <w:r w:rsidRPr="005D6B5C">
        <w:rPr>
          <w:sz w:val="28"/>
          <w:szCs w:val="28"/>
        </w:rPr>
        <w:lastRenderedPageBreak/>
        <w:t xml:space="preserve">Нормативы определяются путем проведения замеров, проводимых уполномоченным лицом. В этом случае выбирается жилой район, в котором сосредоточено не менее 2% общего населения. </w:t>
      </w:r>
    </w:p>
    <w:p w:rsidR="005D4888" w:rsidRPr="005D6B5C" w:rsidRDefault="005D4888" w:rsidP="005D4888">
      <w:pPr>
        <w:pStyle w:val="Default"/>
        <w:spacing w:line="360" w:lineRule="auto"/>
        <w:ind w:firstLine="567"/>
        <w:jc w:val="both"/>
        <w:rPr>
          <w:sz w:val="28"/>
          <w:szCs w:val="28"/>
        </w:rPr>
      </w:pPr>
      <w:r w:rsidRPr="005D6B5C">
        <w:rPr>
          <w:sz w:val="28"/>
          <w:szCs w:val="28"/>
        </w:rPr>
        <w:t xml:space="preserve">При расчете существенную роль играют: </w:t>
      </w:r>
    </w:p>
    <w:p w:rsidR="005D4888" w:rsidRPr="005D6B5C" w:rsidRDefault="005D4888" w:rsidP="005D4888">
      <w:pPr>
        <w:pStyle w:val="Default"/>
        <w:spacing w:line="360" w:lineRule="auto"/>
        <w:ind w:firstLine="567"/>
        <w:jc w:val="both"/>
        <w:rPr>
          <w:sz w:val="28"/>
          <w:szCs w:val="28"/>
        </w:rPr>
      </w:pPr>
      <w:r>
        <w:rPr>
          <w:sz w:val="28"/>
          <w:szCs w:val="28"/>
        </w:rPr>
        <w:t>– </w:t>
      </w:r>
      <w:r w:rsidRPr="005D6B5C">
        <w:rPr>
          <w:sz w:val="28"/>
          <w:szCs w:val="28"/>
        </w:rPr>
        <w:t xml:space="preserve">уровень благоустроенности жилого помещения (наличие системы центрального отопления, канализации и т.д.); </w:t>
      </w:r>
    </w:p>
    <w:p w:rsidR="005D4888" w:rsidRPr="005D6B5C" w:rsidRDefault="005D4888" w:rsidP="005D4888">
      <w:pPr>
        <w:pStyle w:val="Default"/>
        <w:spacing w:line="360" w:lineRule="auto"/>
        <w:ind w:firstLine="567"/>
        <w:jc w:val="both"/>
        <w:rPr>
          <w:sz w:val="28"/>
          <w:szCs w:val="28"/>
        </w:rPr>
      </w:pPr>
      <w:r>
        <w:rPr>
          <w:sz w:val="28"/>
          <w:szCs w:val="28"/>
        </w:rPr>
        <w:t>– </w:t>
      </w:r>
      <w:r w:rsidRPr="005D6B5C">
        <w:rPr>
          <w:sz w:val="28"/>
          <w:szCs w:val="28"/>
        </w:rPr>
        <w:t xml:space="preserve">наличие контейнеров для отдельного сбора различных видов мусора, </w:t>
      </w:r>
      <w:r w:rsidR="00A23776" w:rsidRPr="005D6B5C">
        <w:rPr>
          <w:sz w:val="28"/>
          <w:szCs w:val="28"/>
        </w:rPr>
        <w:t>например,</w:t>
      </w:r>
      <w:r w:rsidRPr="005D6B5C">
        <w:rPr>
          <w:sz w:val="28"/>
          <w:szCs w:val="28"/>
        </w:rPr>
        <w:t xml:space="preserve"> пластик, бумага и т.д. (в таком случае масса ТКО значительно меньше). </w:t>
      </w:r>
    </w:p>
    <w:p w:rsidR="005D4888" w:rsidRPr="005D6B5C" w:rsidRDefault="005D4888" w:rsidP="005D4888">
      <w:pPr>
        <w:autoSpaceDE w:val="0"/>
        <w:autoSpaceDN w:val="0"/>
        <w:adjustRightInd w:val="0"/>
        <w:spacing w:after="0" w:line="360" w:lineRule="auto"/>
        <w:ind w:firstLine="567"/>
        <w:jc w:val="both"/>
        <w:rPr>
          <w:rFonts w:ascii="Times New Roman" w:eastAsia="Calibri" w:hAnsi="Times New Roman" w:cs="Times New Roman"/>
          <w:sz w:val="28"/>
          <w:szCs w:val="28"/>
        </w:rPr>
      </w:pPr>
      <w:r w:rsidRPr="005D6B5C">
        <w:rPr>
          <w:rFonts w:ascii="Times New Roman" w:hAnsi="Times New Roman" w:cs="Times New Roman"/>
          <w:sz w:val="28"/>
          <w:szCs w:val="28"/>
        </w:rPr>
        <w:t>Для точного составления нормативов используют данные из благоустроенных и неблагоустроенных жилых фондов, учитывается плотность населения.</w:t>
      </w:r>
    </w:p>
    <w:p w:rsidR="005D4888" w:rsidRPr="005D6B5C" w:rsidRDefault="005D4888" w:rsidP="005D4888">
      <w:pPr>
        <w:pStyle w:val="Default"/>
        <w:spacing w:line="360" w:lineRule="auto"/>
        <w:ind w:firstLine="567"/>
        <w:jc w:val="both"/>
        <w:rPr>
          <w:sz w:val="28"/>
          <w:szCs w:val="28"/>
        </w:rPr>
      </w:pPr>
      <w:r w:rsidRPr="005D6B5C">
        <w:rPr>
          <w:sz w:val="28"/>
          <w:szCs w:val="28"/>
        </w:rPr>
        <w:t xml:space="preserve">Большое значение имеет способ отопления жилья. Категории, по которым рассчитываются нормативы: </w:t>
      </w:r>
    </w:p>
    <w:p w:rsidR="005D4888" w:rsidRPr="005D6B5C" w:rsidRDefault="005D4888" w:rsidP="005D4888">
      <w:pPr>
        <w:pStyle w:val="Default"/>
        <w:spacing w:line="360" w:lineRule="auto"/>
        <w:ind w:firstLine="567"/>
        <w:jc w:val="both"/>
        <w:rPr>
          <w:sz w:val="28"/>
          <w:szCs w:val="28"/>
        </w:rPr>
      </w:pPr>
      <w:r>
        <w:rPr>
          <w:sz w:val="28"/>
          <w:szCs w:val="28"/>
        </w:rPr>
        <w:t>–</w:t>
      </w:r>
      <w:r w:rsidRPr="005D6B5C">
        <w:rPr>
          <w:sz w:val="28"/>
          <w:szCs w:val="28"/>
        </w:rPr>
        <w:t xml:space="preserve">благоустроенный жилой фонд (наличие центрального отопления, проведен газ и водоснабжение, сбор отходов осуществляется раздельным способом); </w:t>
      </w:r>
    </w:p>
    <w:p w:rsidR="005D4888" w:rsidRPr="005D6B5C" w:rsidRDefault="005D4888" w:rsidP="005D4888">
      <w:pPr>
        <w:pStyle w:val="Default"/>
        <w:spacing w:line="360" w:lineRule="auto"/>
        <w:ind w:firstLine="567"/>
        <w:jc w:val="both"/>
        <w:rPr>
          <w:sz w:val="28"/>
          <w:szCs w:val="28"/>
        </w:rPr>
      </w:pPr>
      <w:r>
        <w:rPr>
          <w:sz w:val="28"/>
          <w:szCs w:val="28"/>
        </w:rPr>
        <w:t>–</w:t>
      </w:r>
      <w:r w:rsidRPr="005D6B5C">
        <w:rPr>
          <w:sz w:val="28"/>
          <w:szCs w:val="28"/>
        </w:rPr>
        <w:t>н</w:t>
      </w:r>
      <w:r>
        <w:rPr>
          <w:sz w:val="28"/>
          <w:szCs w:val="28"/>
        </w:rPr>
        <w:t>е</w:t>
      </w:r>
      <w:r w:rsidRPr="005D6B5C">
        <w:rPr>
          <w:sz w:val="28"/>
          <w:szCs w:val="28"/>
        </w:rPr>
        <w:t xml:space="preserve">благоустроенное жилой фонд (печное отопление, отсутствие постоянного водоснабжения и канализации, сбор отходов не осуществляется, отдельно выделяют частные дома); </w:t>
      </w:r>
    </w:p>
    <w:p w:rsidR="005D4888" w:rsidRPr="005D6B5C" w:rsidRDefault="005D4888" w:rsidP="005D4888">
      <w:pPr>
        <w:pStyle w:val="Default"/>
        <w:spacing w:line="360" w:lineRule="auto"/>
        <w:ind w:firstLine="567"/>
        <w:jc w:val="both"/>
        <w:rPr>
          <w:sz w:val="28"/>
          <w:szCs w:val="28"/>
        </w:rPr>
      </w:pPr>
      <w:r>
        <w:rPr>
          <w:sz w:val="28"/>
          <w:szCs w:val="28"/>
        </w:rPr>
        <w:t>–</w:t>
      </w:r>
      <w:r w:rsidRPr="005D6B5C">
        <w:rPr>
          <w:sz w:val="28"/>
          <w:szCs w:val="28"/>
        </w:rPr>
        <w:t xml:space="preserve">жидкие отходы (отдельной строкой идут отходы, скапливающиеся в подвалах и выгребных ямах). </w:t>
      </w:r>
    </w:p>
    <w:p w:rsidR="005D4888" w:rsidRPr="005D6B5C" w:rsidRDefault="005D4888" w:rsidP="005D4888">
      <w:pPr>
        <w:pStyle w:val="Default"/>
        <w:spacing w:line="360" w:lineRule="auto"/>
        <w:ind w:firstLine="567"/>
        <w:jc w:val="both"/>
        <w:rPr>
          <w:sz w:val="28"/>
          <w:szCs w:val="28"/>
        </w:rPr>
      </w:pPr>
      <w:r w:rsidRPr="005D6B5C">
        <w:rPr>
          <w:sz w:val="28"/>
          <w:szCs w:val="28"/>
        </w:rPr>
        <w:t>Кроме того, утвержден Приказ Министерства строительства и жилищно</w:t>
      </w:r>
      <w:r>
        <w:rPr>
          <w:sz w:val="28"/>
          <w:szCs w:val="28"/>
        </w:rPr>
        <w:t>–</w:t>
      </w:r>
      <w:r w:rsidRPr="005D6B5C">
        <w:rPr>
          <w:sz w:val="28"/>
          <w:szCs w:val="28"/>
        </w:rPr>
        <w:t xml:space="preserve">коммунального хозяйства Российской Федерации от 28.07.2016 г. № 524/пр «Об утверждении Методических рекомендаций по вопросам, связанным с определением нормативов накопления твердых коммунальных отходов». Данный приказ носит рекомендательный характер. </w:t>
      </w:r>
    </w:p>
    <w:p w:rsidR="004911D5" w:rsidRPr="004911D5" w:rsidRDefault="004911D5" w:rsidP="00E66524">
      <w:pPr>
        <w:autoSpaceDE w:val="0"/>
        <w:autoSpaceDN w:val="0"/>
        <w:adjustRightInd w:val="0"/>
        <w:spacing w:before="240"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3.6.6 Тарифы</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Информация по тарифам приведена в разделе 15.</w:t>
      </w:r>
    </w:p>
    <w:p w:rsidR="00A23776" w:rsidRDefault="00A23776" w:rsidP="00E66524">
      <w:pPr>
        <w:autoSpaceDE w:val="0"/>
        <w:autoSpaceDN w:val="0"/>
        <w:adjustRightInd w:val="0"/>
        <w:spacing w:line="240" w:lineRule="auto"/>
        <w:jc w:val="center"/>
        <w:rPr>
          <w:rFonts w:ascii="Times New Roman" w:eastAsia="Calibri" w:hAnsi="Times New Roman" w:cs="Times New Roman"/>
          <w:b/>
          <w:bCs/>
          <w:i/>
          <w:iCs/>
          <w:sz w:val="28"/>
          <w:szCs w:val="28"/>
        </w:rPr>
        <w:sectPr w:rsidR="00A23776" w:rsidSect="005D2A36">
          <w:pgSz w:w="11906" w:h="16838" w:code="9"/>
          <w:pgMar w:top="1134" w:right="851" w:bottom="1134" w:left="1418" w:header="113" w:footer="57"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E66524">
      <w:pPr>
        <w:autoSpaceDE w:val="0"/>
        <w:autoSpaceDN w:val="0"/>
        <w:adjustRightInd w:val="0"/>
        <w:spacing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lastRenderedPageBreak/>
        <w:t>3.6.7 Технические и технологические проблемы в системе</w:t>
      </w:r>
    </w:p>
    <w:p w:rsidR="00810CAA" w:rsidRDefault="00810CAA" w:rsidP="00A23776">
      <w:pPr>
        <w:pStyle w:val="af0"/>
        <w:widowControl w:val="0"/>
        <w:numPr>
          <w:ilvl w:val="3"/>
          <w:numId w:val="17"/>
        </w:numPr>
        <w:tabs>
          <w:tab w:val="left" w:pos="709"/>
        </w:tabs>
        <w:autoSpaceDE w:val="0"/>
        <w:autoSpaceDN w:val="0"/>
        <w:spacing w:before="0" w:beforeAutospacing="0" w:after="0" w:afterAutospacing="0" w:line="360" w:lineRule="auto"/>
        <w:ind w:left="0" w:firstLine="567"/>
        <w:contextualSpacing/>
        <w:jc w:val="both"/>
        <w:rPr>
          <w:sz w:val="28"/>
        </w:rPr>
      </w:pPr>
      <w:r>
        <w:rPr>
          <w:sz w:val="28"/>
        </w:rPr>
        <w:t>негативное</w:t>
      </w:r>
      <w:r>
        <w:rPr>
          <w:spacing w:val="-9"/>
          <w:sz w:val="28"/>
        </w:rPr>
        <w:t xml:space="preserve"> </w:t>
      </w:r>
      <w:r>
        <w:rPr>
          <w:sz w:val="28"/>
        </w:rPr>
        <w:t>воздействие</w:t>
      </w:r>
      <w:r>
        <w:rPr>
          <w:spacing w:val="-9"/>
          <w:sz w:val="28"/>
        </w:rPr>
        <w:t xml:space="preserve"> </w:t>
      </w:r>
      <w:r>
        <w:rPr>
          <w:sz w:val="28"/>
        </w:rPr>
        <w:t>на</w:t>
      </w:r>
      <w:r>
        <w:rPr>
          <w:spacing w:val="-9"/>
          <w:sz w:val="28"/>
        </w:rPr>
        <w:t xml:space="preserve"> </w:t>
      </w:r>
      <w:r>
        <w:rPr>
          <w:sz w:val="28"/>
        </w:rPr>
        <w:t>окружающую</w:t>
      </w:r>
      <w:r>
        <w:rPr>
          <w:spacing w:val="-10"/>
          <w:sz w:val="28"/>
        </w:rPr>
        <w:t xml:space="preserve"> </w:t>
      </w:r>
      <w:r>
        <w:rPr>
          <w:sz w:val="28"/>
        </w:rPr>
        <w:t>среду</w:t>
      </w:r>
      <w:r>
        <w:rPr>
          <w:spacing w:val="-10"/>
          <w:sz w:val="28"/>
        </w:rPr>
        <w:t xml:space="preserve"> </w:t>
      </w:r>
      <w:r>
        <w:rPr>
          <w:sz w:val="28"/>
        </w:rPr>
        <w:t>полигона</w:t>
      </w:r>
      <w:r>
        <w:rPr>
          <w:spacing w:val="-8"/>
          <w:sz w:val="28"/>
        </w:rPr>
        <w:t xml:space="preserve"> </w:t>
      </w:r>
      <w:r>
        <w:rPr>
          <w:sz w:val="28"/>
        </w:rPr>
        <w:t>ТБО;</w:t>
      </w:r>
    </w:p>
    <w:p w:rsidR="00810CAA" w:rsidRDefault="00810CAA" w:rsidP="00A23776">
      <w:pPr>
        <w:pStyle w:val="af0"/>
        <w:widowControl w:val="0"/>
        <w:numPr>
          <w:ilvl w:val="3"/>
          <w:numId w:val="17"/>
        </w:numPr>
        <w:tabs>
          <w:tab w:val="left" w:pos="709"/>
        </w:tabs>
        <w:autoSpaceDE w:val="0"/>
        <w:autoSpaceDN w:val="0"/>
        <w:spacing w:before="161" w:beforeAutospacing="0" w:after="0" w:afterAutospacing="0" w:line="360" w:lineRule="auto"/>
        <w:ind w:left="0" w:firstLine="567"/>
        <w:contextualSpacing/>
        <w:jc w:val="both"/>
        <w:rPr>
          <w:sz w:val="28"/>
        </w:rPr>
      </w:pPr>
      <w:r>
        <w:rPr>
          <w:sz w:val="28"/>
        </w:rPr>
        <w:t>отсутствие</w:t>
      </w:r>
      <w:r>
        <w:rPr>
          <w:spacing w:val="-8"/>
          <w:sz w:val="28"/>
        </w:rPr>
        <w:t xml:space="preserve"> </w:t>
      </w:r>
      <w:r>
        <w:rPr>
          <w:sz w:val="28"/>
        </w:rPr>
        <w:t>технологий</w:t>
      </w:r>
      <w:r>
        <w:rPr>
          <w:spacing w:val="-10"/>
          <w:sz w:val="28"/>
        </w:rPr>
        <w:t xml:space="preserve"> </w:t>
      </w:r>
      <w:r>
        <w:rPr>
          <w:sz w:val="28"/>
        </w:rPr>
        <w:t>сортировки</w:t>
      </w:r>
      <w:r>
        <w:rPr>
          <w:spacing w:val="-7"/>
          <w:sz w:val="28"/>
        </w:rPr>
        <w:t xml:space="preserve"> </w:t>
      </w:r>
      <w:r>
        <w:rPr>
          <w:sz w:val="28"/>
        </w:rPr>
        <w:t>ТБО;</w:t>
      </w:r>
    </w:p>
    <w:p w:rsidR="00810CAA" w:rsidRDefault="00810CAA" w:rsidP="00A23776">
      <w:pPr>
        <w:pStyle w:val="af0"/>
        <w:widowControl w:val="0"/>
        <w:numPr>
          <w:ilvl w:val="3"/>
          <w:numId w:val="17"/>
        </w:numPr>
        <w:tabs>
          <w:tab w:val="left" w:pos="709"/>
        </w:tabs>
        <w:autoSpaceDE w:val="0"/>
        <w:autoSpaceDN w:val="0"/>
        <w:spacing w:before="158" w:beforeAutospacing="0" w:after="0" w:afterAutospacing="0" w:line="360" w:lineRule="auto"/>
        <w:ind w:left="0" w:firstLine="567"/>
        <w:contextualSpacing/>
        <w:jc w:val="both"/>
        <w:rPr>
          <w:sz w:val="28"/>
        </w:rPr>
      </w:pPr>
      <w:r>
        <w:rPr>
          <w:sz w:val="28"/>
        </w:rPr>
        <w:t>отсутствие</w:t>
      </w:r>
      <w:r>
        <w:rPr>
          <w:spacing w:val="-7"/>
          <w:sz w:val="28"/>
        </w:rPr>
        <w:t xml:space="preserve"> </w:t>
      </w:r>
      <w:r>
        <w:rPr>
          <w:sz w:val="28"/>
        </w:rPr>
        <w:t>технологий</w:t>
      </w:r>
      <w:r>
        <w:rPr>
          <w:spacing w:val="-10"/>
          <w:sz w:val="28"/>
        </w:rPr>
        <w:t xml:space="preserve"> </w:t>
      </w:r>
      <w:r>
        <w:rPr>
          <w:sz w:val="28"/>
        </w:rPr>
        <w:t>прессовки</w:t>
      </w:r>
      <w:r>
        <w:rPr>
          <w:spacing w:val="-8"/>
          <w:sz w:val="28"/>
        </w:rPr>
        <w:t xml:space="preserve"> </w:t>
      </w:r>
      <w:r>
        <w:rPr>
          <w:sz w:val="28"/>
        </w:rPr>
        <w:t>ТБО;</w:t>
      </w:r>
    </w:p>
    <w:p w:rsidR="00810CAA" w:rsidRDefault="00810CAA" w:rsidP="00A23776">
      <w:pPr>
        <w:pStyle w:val="af0"/>
        <w:widowControl w:val="0"/>
        <w:numPr>
          <w:ilvl w:val="3"/>
          <w:numId w:val="17"/>
        </w:numPr>
        <w:tabs>
          <w:tab w:val="left" w:pos="709"/>
        </w:tabs>
        <w:autoSpaceDE w:val="0"/>
        <w:autoSpaceDN w:val="0"/>
        <w:spacing w:before="162" w:beforeAutospacing="0" w:after="0" w:afterAutospacing="0" w:line="360" w:lineRule="auto"/>
        <w:ind w:left="0" w:firstLine="567"/>
        <w:contextualSpacing/>
        <w:jc w:val="both"/>
        <w:rPr>
          <w:sz w:val="28"/>
        </w:rPr>
      </w:pPr>
      <w:r>
        <w:rPr>
          <w:sz w:val="28"/>
        </w:rPr>
        <w:t>отсутствие</w:t>
      </w:r>
      <w:r>
        <w:rPr>
          <w:spacing w:val="-8"/>
          <w:sz w:val="28"/>
        </w:rPr>
        <w:t xml:space="preserve"> </w:t>
      </w:r>
      <w:r>
        <w:rPr>
          <w:sz w:val="28"/>
        </w:rPr>
        <w:t>технологий</w:t>
      </w:r>
      <w:r>
        <w:rPr>
          <w:spacing w:val="-8"/>
          <w:sz w:val="28"/>
        </w:rPr>
        <w:t xml:space="preserve"> </w:t>
      </w:r>
      <w:r>
        <w:rPr>
          <w:sz w:val="28"/>
        </w:rPr>
        <w:t>утилизации</w:t>
      </w:r>
      <w:r>
        <w:rPr>
          <w:spacing w:val="-11"/>
          <w:sz w:val="28"/>
        </w:rPr>
        <w:t xml:space="preserve"> </w:t>
      </w:r>
      <w:r>
        <w:rPr>
          <w:sz w:val="28"/>
        </w:rPr>
        <w:t>ртутных</w:t>
      </w:r>
      <w:r>
        <w:rPr>
          <w:spacing w:val="-10"/>
          <w:sz w:val="28"/>
        </w:rPr>
        <w:t xml:space="preserve"> </w:t>
      </w:r>
      <w:r>
        <w:rPr>
          <w:sz w:val="28"/>
        </w:rPr>
        <w:t>ламп;</w:t>
      </w:r>
    </w:p>
    <w:p w:rsidR="00810CAA" w:rsidRDefault="00810CAA" w:rsidP="00A23776">
      <w:pPr>
        <w:pStyle w:val="af0"/>
        <w:widowControl w:val="0"/>
        <w:numPr>
          <w:ilvl w:val="3"/>
          <w:numId w:val="17"/>
        </w:numPr>
        <w:tabs>
          <w:tab w:val="left" w:pos="709"/>
        </w:tabs>
        <w:autoSpaceDE w:val="0"/>
        <w:autoSpaceDN w:val="0"/>
        <w:spacing w:before="161" w:beforeAutospacing="0" w:after="0" w:afterAutospacing="0" w:line="360" w:lineRule="auto"/>
        <w:ind w:left="0" w:firstLine="567"/>
        <w:contextualSpacing/>
        <w:jc w:val="both"/>
        <w:rPr>
          <w:sz w:val="28"/>
        </w:rPr>
      </w:pPr>
      <w:r>
        <w:rPr>
          <w:sz w:val="28"/>
        </w:rPr>
        <w:t>отсутствие</w:t>
      </w:r>
      <w:r>
        <w:rPr>
          <w:spacing w:val="-8"/>
          <w:sz w:val="28"/>
        </w:rPr>
        <w:t xml:space="preserve"> </w:t>
      </w:r>
      <w:r>
        <w:rPr>
          <w:sz w:val="28"/>
        </w:rPr>
        <w:t>технологий</w:t>
      </w:r>
      <w:r>
        <w:rPr>
          <w:spacing w:val="-10"/>
          <w:sz w:val="28"/>
        </w:rPr>
        <w:t xml:space="preserve"> </w:t>
      </w:r>
      <w:r>
        <w:rPr>
          <w:sz w:val="28"/>
        </w:rPr>
        <w:t>переработки</w:t>
      </w:r>
      <w:r>
        <w:rPr>
          <w:spacing w:val="-8"/>
          <w:sz w:val="28"/>
        </w:rPr>
        <w:t xml:space="preserve"> </w:t>
      </w:r>
      <w:r>
        <w:rPr>
          <w:sz w:val="28"/>
        </w:rPr>
        <w:t>ТБО;</w:t>
      </w:r>
    </w:p>
    <w:p w:rsidR="00810CAA" w:rsidRDefault="00810CAA" w:rsidP="00A23776">
      <w:pPr>
        <w:pStyle w:val="af0"/>
        <w:widowControl w:val="0"/>
        <w:numPr>
          <w:ilvl w:val="3"/>
          <w:numId w:val="17"/>
        </w:numPr>
        <w:tabs>
          <w:tab w:val="left" w:pos="709"/>
        </w:tabs>
        <w:autoSpaceDE w:val="0"/>
        <w:autoSpaceDN w:val="0"/>
        <w:spacing w:before="159" w:beforeAutospacing="0" w:after="0" w:afterAutospacing="0" w:line="360" w:lineRule="auto"/>
        <w:ind w:left="0" w:right="330" w:firstLine="567"/>
        <w:contextualSpacing/>
        <w:jc w:val="both"/>
        <w:rPr>
          <w:sz w:val="28"/>
        </w:rPr>
      </w:pPr>
      <w:r>
        <w:rPr>
          <w:sz w:val="28"/>
        </w:rPr>
        <w:t>отсутствие</w:t>
      </w:r>
      <w:r>
        <w:rPr>
          <w:spacing w:val="36"/>
          <w:sz w:val="28"/>
        </w:rPr>
        <w:t xml:space="preserve"> </w:t>
      </w:r>
      <w:r>
        <w:rPr>
          <w:sz w:val="28"/>
        </w:rPr>
        <w:t>технологий</w:t>
      </w:r>
      <w:r>
        <w:rPr>
          <w:spacing w:val="39"/>
          <w:sz w:val="28"/>
        </w:rPr>
        <w:t xml:space="preserve"> </w:t>
      </w:r>
      <w:r>
        <w:rPr>
          <w:sz w:val="28"/>
        </w:rPr>
        <w:t>утилизации</w:t>
      </w:r>
      <w:r>
        <w:rPr>
          <w:spacing w:val="37"/>
          <w:sz w:val="28"/>
        </w:rPr>
        <w:t xml:space="preserve"> </w:t>
      </w:r>
      <w:r>
        <w:rPr>
          <w:sz w:val="28"/>
        </w:rPr>
        <w:t>медицинских</w:t>
      </w:r>
      <w:r>
        <w:rPr>
          <w:spacing w:val="35"/>
          <w:sz w:val="28"/>
        </w:rPr>
        <w:t xml:space="preserve"> </w:t>
      </w:r>
      <w:r>
        <w:rPr>
          <w:sz w:val="28"/>
        </w:rPr>
        <w:t>и</w:t>
      </w:r>
      <w:r>
        <w:rPr>
          <w:spacing w:val="37"/>
          <w:sz w:val="28"/>
        </w:rPr>
        <w:t xml:space="preserve"> </w:t>
      </w:r>
      <w:r>
        <w:rPr>
          <w:sz w:val="28"/>
        </w:rPr>
        <w:t>биологических</w:t>
      </w:r>
      <w:r>
        <w:rPr>
          <w:spacing w:val="-67"/>
          <w:sz w:val="28"/>
        </w:rPr>
        <w:t xml:space="preserve"> </w:t>
      </w:r>
      <w:r>
        <w:rPr>
          <w:sz w:val="28"/>
        </w:rPr>
        <w:t>отходов;</w:t>
      </w:r>
    </w:p>
    <w:p w:rsidR="00810CAA" w:rsidRDefault="00810CAA" w:rsidP="00A23776">
      <w:pPr>
        <w:pStyle w:val="af0"/>
        <w:widowControl w:val="0"/>
        <w:numPr>
          <w:ilvl w:val="3"/>
          <w:numId w:val="17"/>
        </w:numPr>
        <w:tabs>
          <w:tab w:val="left" w:pos="709"/>
        </w:tabs>
        <w:autoSpaceDE w:val="0"/>
        <w:autoSpaceDN w:val="0"/>
        <w:spacing w:before="8" w:beforeAutospacing="0" w:after="0" w:afterAutospacing="0" w:line="360" w:lineRule="auto"/>
        <w:ind w:left="0" w:right="331" w:firstLine="567"/>
        <w:contextualSpacing/>
        <w:jc w:val="both"/>
        <w:rPr>
          <w:sz w:val="28"/>
        </w:rPr>
      </w:pPr>
      <w:r>
        <w:rPr>
          <w:sz w:val="28"/>
        </w:rPr>
        <w:t>отсутствие</w:t>
      </w:r>
      <w:r>
        <w:rPr>
          <w:spacing w:val="52"/>
          <w:sz w:val="28"/>
        </w:rPr>
        <w:t xml:space="preserve"> </w:t>
      </w:r>
      <w:r>
        <w:rPr>
          <w:sz w:val="28"/>
        </w:rPr>
        <w:t>технологий</w:t>
      </w:r>
      <w:r>
        <w:rPr>
          <w:spacing w:val="50"/>
          <w:sz w:val="28"/>
        </w:rPr>
        <w:t xml:space="preserve"> </w:t>
      </w:r>
      <w:r>
        <w:rPr>
          <w:sz w:val="28"/>
        </w:rPr>
        <w:t>по</w:t>
      </w:r>
      <w:r>
        <w:rPr>
          <w:spacing w:val="53"/>
          <w:sz w:val="28"/>
        </w:rPr>
        <w:t xml:space="preserve"> </w:t>
      </w:r>
      <w:r>
        <w:rPr>
          <w:sz w:val="28"/>
        </w:rPr>
        <w:t>переработке</w:t>
      </w:r>
      <w:r>
        <w:rPr>
          <w:spacing w:val="50"/>
          <w:sz w:val="28"/>
        </w:rPr>
        <w:t xml:space="preserve"> </w:t>
      </w:r>
      <w:r>
        <w:rPr>
          <w:sz w:val="28"/>
        </w:rPr>
        <w:t>и</w:t>
      </w:r>
      <w:r>
        <w:rPr>
          <w:spacing w:val="53"/>
          <w:sz w:val="28"/>
        </w:rPr>
        <w:t xml:space="preserve"> </w:t>
      </w:r>
      <w:r>
        <w:rPr>
          <w:sz w:val="28"/>
        </w:rPr>
        <w:t>утилизации</w:t>
      </w:r>
      <w:r>
        <w:rPr>
          <w:spacing w:val="53"/>
          <w:sz w:val="28"/>
        </w:rPr>
        <w:t xml:space="preserve"> </w:t>
      </w:r>
      <w:r>
        <w:rPr>
          <w:sz w:val="28"/>
        </w:rPr>
        <w:t>ПЭТ</w:t>
      </w:r>
      <w:r>
        <w:rPr>
          <w:spacing w:val="51"/>
          <w:sz w:val="28"/>
        </w:rPr>
        <w:t xml:space="preserve"> </w:t>
      </w:r>
      <w:r>
        <w:rPr>
          <w:sz w:val="28"/>
        </w:rPr>
        <w:t>и</w:t>
      </w:r>
      <w:r>
        <w:rPr>
          <w:spacing w:val="50"/>
          <w:sz w:val="28"/>
        </w:rPr>
        <w:t xml:space="preserve"> </w:t>
      </w:r>
      <w:r>
        <w:rPr>
          <w:sz w:val="28"/>
        </w:rPr>
        <w:t>других</w:t>
      </w:r>
      <w:r>
        <w:rPr>
          <w:spacing w:val="-67"/>
          <w:sz w:val="28"/>
        </w:rPr>
        <w:t xml:space="preserve"> </w:t>
      </w:r>
      <w:r>
        <w:rPr>
          <w:sz w:val="28"/>
        </w:rPr>
        <w:t>полиэтиленовых,</w:t>
      </w:r>
      <w:r>
        <w:rPr>
          <w:spacing w:val="-6"/>
          <w:sz w:val="28"/>
        </w:rPr>
        <w:t xml:space="preserve"> </w:t>
      </w:r>
      <w:r>
        <w:rPr>
          <w:sz w:val="28"/>
        </w:rPr>
        <w:t>пластиковых</w:t>
      </w:r>
      <w:r>
        <w:rPr>
          <w:spacing w:val="-5"/>
          <w:sz w:val="28"/>
        </w:rPr>
        <w:t xml:space="preserve"> </w:t>
      </w:r>
      <w:r>
        <w:rPr>
          <w:sz w:val="28"/>
        </w:rPr>
        <w:t>и</w:t>
      </w:r>
      <w:r>
        <w:rPr>
          <w:spacing w:val="-4"/>
          <w:sz w:val="28"/>
        </w:rPr>
        <w:t xml:space="preserve"> </w:t>
      </w:r>
      <w:r>
        <w:rPr>
          <w:sz w:val="28"/>
        </w:rPr>
        <w:t>пластмассовых</w:t>
      </w:r>
      <w:r>
        <w:rPr>
          <w:spacing w:val="-7"/>
          <w:sz w:val="28"/>
        </w:rPr>
        <w:t xml:space="preserve"> </w:t>
      </w:r>
      <w:r>
        <w:rPr>
          <w:sz w:val="28"/>
        </w:rPr>
        <w:t>отходов.</w:t>
      </w:r>
    </w:p>
    <w:p w:rsidR="004911D5" w:rsidRPr="004911D5" w:rsidRDefault="004911D5" w:rsidP="00A23776">
      <w:pPr>
        <w:spacing w:after="200" w:line="360" w:lineRule="auto"/>
        <w:contextualSpacing/>
        <w:rPr>
          <w:rFonts w:ascii="Times New Roman" w:eastAsia="Calibri" w:hAnsi="Times New Roman" w:cs="Times New Roman"/>
          <w:sz w:val="28"/>
          <w:szCs w:val="28"/>
        </w:rPr>
      </w:pPr>
      <w:r w:rsidRPr="004911D5">
        <w:rPr>
          <w:rFonts w:ascii="Times New Roman" w:eastAsia="Calibri" w:hAnsi="Times New Roman" w:cs="Times New Roman"/>
          <w:sz w:val="28"/>
          <w:szCs w:val="28"/>
        </w:rPr>
        <w:br w:type="page"/>
      </w:r>
    </w:p>
    <w:p w:rsidR="00CB4B5D" w:rsidRPr="00CB4B5D" w:rsidRDefault="004911D5" w:rsidP="009767DE">
      <w:pPr>
        <w:autoSpaceDE w:val="0"/>
        <w:autoSpaceDN w:val="0"/>
        <w:adjustRightInd w:val="0"/>
        <w:spacing w:after="240" w:line="240" w:lineRule="auto"/>
        <w:ind w:firstLine="567"/>
        <w:jc w:val="center"/>
        <w:rPr>
          <w:rFonts w:ascii="Times New Roman" w:hAnsi="Times New Roman" w:cs="Times New Roman"/>
          <w:b/>
          <w:bCs/>
          <w:sz w:val="23"/>
          <w:szCs w:val="23"/>
        </w:rPr>
      </w:pPr>
      <w:r w:rsidRPr="004911D5">
        <w:rPr>
          <w:rFonts w:ascii="Times New Roman" w:eastAsia="Calibri" w:hAnsi="Times New Roman" w:cs="Times New Roman"/>
          <w:b/>
          <w:bCs/>
          <w:i/>
          <w:sz w:val="28"/>
          <w:szCs w:val="28"/>
        </w:rPr>
        <w:lastRenderedPageBreak/>
        <w:t xml:space="preserve">РАЗДЕЛ 4. </w:t>
      </w:r>
      <w:r w:rsidR="00CB4B5D" w:rsidRPr="00CB4B5D">
        <w:rPr>
          <w:rFonts w:ascii="Times New Roman" w:hAnsi="Times New Roman" w:cs="Times New Roman"/>
          <w:b/>
          <w:bCs/>
          <w:i/>
          <w:sz w:val="28"/>
          <w:szCs w:val="28"/>
        </w:rPr>
        <w:t>ХАРАКТЕРИСТИКА СОСТОЯНИЯ И ПРОБЛЕМ В РЕАЛИЗАЦИИ ЭНЕРГО- И РЕСУРСОСБЕРЕЖЕНИЯ И УЧЕТА, И СБОРА ИНФОРМАЦИИ</w:t>
      </w:r>
      <w:r w:rsidR="00CB4B5D" w:rsidRPr="00CB4B5D">
        <w:rPr>
          <w:rFonts w:ascii="Times New Roman" w:hAnsi="Times New Roman" w:cs="Times New Roman"/>
          <w:b/>
          <w:bCs/>
          <w:sz w:val="23"/>
          <w:szCs w:val="23"/>
        </w:rPr>
        <w:t xml:space="preserve"> </w:t>
      </w:r>
    </w:p>
    <w:p w:rsidR="004911D5" w:rsidRPr="004911D5" w:rsidRDefault="004911D5" w:rsidP="009767DE">
      <w:pPr>
        <w:autoSpaceDE w:val="0"/>
        <w:autoSpaceDN w:val="0"/>
        <w:adjustRightInd w:val="0"/>
        <w:spacing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 xml:space="preserve">4.1 </w:t>
      </w:r>
      <w:r w:rsidR="009767DE" w:rsidRPr="009767DE">
        <w:rPr>
          <w:rFonts w:ascii="Times New Roman" w:hAnsi="Times New Roman" w:cs="Times New Roman"/>
          <w:b/>
          <w:bCs/>
          <w:i/>
          <w:sz w:val="28"/>
          <w:szCs w:val="28"/>
        </w:rPr>
        <w:t>АНАЛИЗ СОСТОЯНИЯ ЭНЕРГОСБЕРЕЖЕНИЯ В</w:t>
      </w:r>
      <w:r w:rsidR="009767DE">
        <w:rPr>
          <w:rFonts w:ascii="Times New Roman" w:hAnsi="Times New Roman" w:cs="Times New Roman"/>
          <w:b/>
          <w:bCs/>
          <w:i/>
          <w:sz w:val="28"/>
          <w:szCs w:val="28"/>
        </w:rPr>
        <w:t xml:space="preserve"> МУНИЦИПАЛЬНОМ ОБРАЗОВАНИИ</w:t>
      </w:r>
    </w:p>
    <w:p w:rsidR="00BD4EDA" w:rsidRPr="00BD4EDA" w:rsidRDefault="00BD4EDA" w:rsidP="00BD4EDA">
      <w:pPr>
        <w:pStyle w:val="Default"/>
        <w:spacing w:line="360" w:lineRule="auto"/>
        <w:ind w:firstLine="567"/>
        <w:jc w:val="both"/>
        <w:rPr>
          <w:sz w:val="28"/>
          <w:szCs w:val="28"/>
        </w:rPr>
      </w:pPr>
      <w:r w:rsidRPr="00BD4EDA">
        <w:rPr>
          <w:sz w:val="28"/>
          <w:szCs w:val="28"/>
        </w:rPr>
        <w:t xml:space="preserve">Комплексное решение </w:t>
      </w:r>
      <w:r w:rsidR="00E66524" w:rsidRPr="00BD4EDA">
        <w:rPr>
          <w:sz w:val="28"/>
          <w:szCs w:val="28"/>
        </w:rPr>
        <w:t>проблем</w:t>
      </w:r>
      <w:r w:rsidRPr="00BD4EDA">
        <w:rPr>
          <w:sz w:val="28"/>
          <w:szCs w:val="28"/>
        </w:rPr>
        <w:t>, связанных с энергосбережением и повышением энергетической эффективности на территории округа, является одной из приоритетных задач экономического развития хозяйственного комплекса округа. Рост тарифов на тепловую и электрическую энергию, цен на газ, опережающий уровень инфляции, приводит к повышению расходов местного бюджете на энергообеспечение учреждений социальной сферы, увеличению коммунальных платежей. Все эти негативные последствия</w:t>
      </w:r>
      <w:r w:rsidR="00E66524">
        <w:rPr>
          <w:sz w:val="28"/>
          <w:szCs w:val="28"/>
        </w:rPr>
        <w:t xml:space="preserve"> </w:t>
      </w:r>
      <w:r w:rsidRPr="00BD4EDA">
        <w:rPr>
          <w:sz w:val="28"/>
          <w:szCs w:val="28"/>
        </w:rPr>
        <w:t>обусловливают объективную необходимость экономии топливно</w:t>
      </w:r>
      <w:r w:rsidR="009168B9">
        <w:rPr>
          <w:sz w:val="28"/>
          <w:szCs w:val="28"/>
        </w:rPr>
        <w:t>–</w:t>
      </w:r>
      <w:r w:rsidRPr="00BD4EDA">
        <w:rPr>
          <w:sz w:val="28"/>
          <w:szCs w:val="28"/>
        </w:rPr>
        <w:t xml:space="preserve">энергетических ресурсов на территории округа и актуальность проведения целенаправленной политики энергосбережения. </w:t>
      </w:r>
    </w:p>
    <w:p w:rsidR="0071216A" w:rsidRDefault="00E66524" w:rsidP="0071216A">
      <w:pPr>
        <w:pStyle w:val="Default"/>
        <w:spacing w:line="360" w:lineRule="auto"/>
        <w:ind w:firstLine="567"/>
        <w:jc w:val="both"/>
        <w:rPr>
          <w:sz w:val="28"/>
          <w:szCs w:val="28"/>
        </w:rPr>
      </w:pPr>
      <w:r>
        <w:rPr>
          <w:sz w:val="28"/>
          <w:szCs w:val="28"/>
        </w:rPr>
        <w:t xml:space="preserve">Основными </w:t>
      </w:r>
      <w:r w:rsidR="00BD4EDA" w:rsidRPr="00BD4EDA">
        <w:rPr>
          <w:sz w:val="28"/>
          <w:szCs w:val="28"/>
        </w:rPr>
        <w:t>мероприятиями</w:t>
      </w:r>
      <w:r>
        <w:rPr>
          <w:sz w:val="28"/>
          <w:szCs w:val="28"/>
        </w:rPr>
        <w:t>,</w:t>
      </w:r>
      <w:r w:rsidR="00BD4EDA" w:rsidRPr="00BD4EDA">
        <w:rPr>
          <w:sz w:val="28"/>
          <w:szCs w:val="28"/>
        </w:rPr>
        <w:t xml:space="preserve"> </w:t>
      </w:r>
      <w:r w:rsidRPr="00BD4EDA">
        <w:rPr>
          <w:sz w:val="28"/>
          <w:szCs w:val="28"/>
        </w:rPr>
        <w:t>направленными</w:t>
      </w:r>
      <w:r w:rsidR="00BD4EDA" w:rsidRPr="00BD4EDA">
        <w:rPr>
          <w:sz w:val="28"/>
          <w:szCs w:val="28"/>
        </w:rPr>
        <w:t xml:space="preserve"> на энергосбережение в </w:t>
      </w:r>
      <w:r w:rsidR="00665EE2">
        <w:rPr>
          <w:bCs/>
          <w:sz w:val="28"/>
          <w:szCs w:val="28"/>
        </w:rPr>
        <w:t xml:space="preserve">МО </w:t>
      </w:r>
      <w:r w:rsidR="00665EE2" w:rsidRPr="001D389B">
        <w:rPr>
          <w:sz w:val="28"/>
          <w:szCs w:val="28"/>
        </w:rPr>
        <w:t>сельско</w:t>
      </w:r>
      <w:r w:rsidR="00665EE2">
        <w:rPr>
          <w:sz w:val="28"/>
          <w:szCs w:val="28"/>
        </w:rPr>
        <w:t>е</w:t>
      </w:r>
      <w:r w:rsidR="00665EE2" w:rsidRPr="001D389B">
        <w:rPr>
          <w:sz w:val="28"/>
          <w:szCs w:val="28"/>
        </w:rPr>
        <w:t xml:space="preserve"> поселени</w:t>
      </w:r>
      <w:r w:rsidR="00665EE2">
        <w:rPr>
          <w:sz w:val="28"/>
          <w:szCs w:val="28"/>
        </w:rPr>
        <w:t>е</w:t>
      </w:r>
      <w:r w:rsidR="00665EE2" w:rsidRPr="001D389B">
        <w:rPr>
          <w:sz w:val="28"/>
          <w:szCs w:val="28"/>
        </w:rPr>
        <w:t xml:space="preserve"> станица Солдатская Прохладненского </w:t>
      </w:r>
      <w:r w:rsidR="00A23776" w:rsidRPr="001D389B">
        <w:rPr>
          <w:sz w:val="28"/>
          <w:szCs w:val="28"/>
        </w:rPr>
        <w:t>района,</w:t>
      </w:r>
      <w:r w:rsidR="00665EE2">
        <w:rPr>
          <w:sz w:val="28"/>
          <w:szCs w:val="28"/>
        </w:rPr>
        <w:t xml:space="preserve"> </w:t>
      </w:r>
      <w:r w:rsidR="0071216A">
        <w:rPr>
          <w:sz w:val="28"/>
          <w:szCs w:val="28"/>
        </w:rPr>
        <w:t xml:space="preserve">являются: </w:t>
      </w:r>
    </w:p>
    <w:p w:rsidR="0071216A" w:rsidRDefault="00BD4EDA" w:rsidP="00BD7D35">
      <w:pPr>
        <w:pStyle w:val="Default"/>
        <w:numPr>
          <w:ilvl w:val="0"/>
          <w:numId w:val="15"/>
        </w:numPr>
        <w:spacing w:line="360" w:lineRule="auto"/>
        <w:ind w:left="0" w:firstLine="567"/>
        <w:jc w:val="both"/>
        <w:rPr>
          <w:sz w:val="28"/>
          <w:szCs w:val="28"/>
        </w:rPr>
      </w:pPr>
      <w:r w:rsidRPr="00BD4EDA">
        <w:rPr>
          <w:sz w:val="28"/>
          <w:szCs w:val="28"/>
        </w:rPr>
        <w:t xml:space="preserve">смена оконных блоков на энергосберегающие из ПВХ в образовательных учреждениях; </w:t>
      </w:r>
    </w:p>
    <w:p w:rsidR="0071216A" w:rsidRDefault="00BD4EDA" w:rsidP="00BD7D35">
      <w:pPr>
        <w:pStyle w:val="Default"/>
        <w:numPr>
          <w:ilvl w:val="0"/>
          <w:numId w:val="15"/>
        </w:numPr>
        <w:spacing w:line="360" w:lineRule="auto"/>
        <w:ind w:left="0" w:firstLine="567"/>
        <w:jc w:val="both"/>
        <w:rPr>
          <w:sz w:val="28"/>
          <w:szCs w:val="28"/>
        </w:rPr>
      </w:pPr>
      <w:r w:rsidRPr="00BD4EDA">
        <w:rPr>
          <w:sz w:val="28"/>
          <w:szCs w:val="28"/>
        </w:rPr>
        <w:t>модернизация системы отоплен</w:t>
      </w:r>
      <w:r w:rsidR="0071216A">
        <w:rPr>
          <w:sz w:val="28"/>
          <w:szCs w:val="28"/>
        </w:rPr>
        <w:t xml:space="preserve">ия в административных зданиях; </w:t>
      </w:r>
    </w:p>
    <w:p w:rsidR="00BD4EDA" w:rsidRPr="00BD4EDA" w:rsidRDefault="00BD4EDA" w:rsidP="00BD7D35">
      <w:pPr>
        <w:pStyle w:val="Default"/>
        <w:numPr>
          <w:ilvl w:val="0"/>
          <w:numId w:val="15"/>
        </w:numPr>
        <w:spacing w:line="360" w:lineRule="auto"/>
        <w:ind w:left="0" w:firstLine="567"/>
        <w:jc w:val="both"/>
        <w:rPr>
          <w:sz w:val="28"/>
          <w:szCs w:val="28"/>
        </w:rPr>
      </w:pPr>
      <w:r w:rsidRPr="00BD4EDA">
        <w:rPr>
          <w:sz w:val="28"/>
          <w:szCs w:val="28"/>
        </w:rPr>
        <w:t xml:space="preserve">информирование населения по вопросам энергосбережения и повышения энергетической эффективности. </w:t>
      </w:r>
    </w:p>
    <w:p w:rsidR="00BD4EDA" w:rsidRDefault="00E66524" w:rsidP="00BD4EDA">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Вопросы ра</w:t>
      </w:r>
      <w:r w:rsidR="00BD4EDA" w:rsidRPr="00BD4EDA">
        <w:rPr>
          <w:rFonts w:ascii="Times New Roman" w:hAnsi="Times New Roman" w:cs="Times New Roman"/>
          <w:sz w:val="28"/>
          <w:szCs w:val="28"/>
        </w:rPr>
        <w:t xml:space="preserve">звития наружного освещения имеют ярко выраженную социальную направленность. Социальный эффект организации наружного </w:t>
      </w:r>
      <w:r w:rsidRPr="00BD4EDA">
        <w:rPr>
          <w:rFonts w:ascii="Times New Roman" w:hAnsi="Times New Roman" w:cs="Times New Roman"/>
          <w:sz w:val="28"/>
          <w:szCs w:val="28"/>
        </w:rPr>
        <w:t>освещения</w:t>
      </w:r>
      <w:r w:rsidR="00BD4EDA" w:rsidRPr="00BD4EDA">
        <w:rPr>
          <w:rFonts w:ascii="Times New Roman" w:hAnsi="Times New Roman" w:cs="Times New Roman"/>
          <w:sz w:val="28"/>
          <w:szCs w:val="28"/>
        </w:rPr>
        <w:t xml:space="preserve"> выражается в создании полноценных условий жизни для жителей </w:t>
      </w:r>
      <w:r w:rsidR="00665EE2">
        <w:rPr>
          <w:rFonts w:ascii="Times New Roman" w:hAnsi="Times New Roman"/>
          <w:bCs/>
          <w:sz w:val="28"/>
          <w:szCs w:val="28"/>
        </w:rPr>
        <w:t xml:space="preserve">МО </w:t>
      </w:r>
      <w:r w:rsidR="00665EE2" w:rsidRPr="001D389B">
        <w:rPr>
          <w:rFonts w:ascii="Times New Roman" w:hAnsi="Times New Roman"/>
          <w:sz w:val="28"/>
          <w:szCs w:val="28"/>
        </w:rPr>
        <w:t>сельско</w:t>
      </w:r>
      <w:r w:rsidR="00665EE2">
        <w:rPr>
          <w:rFonts w:ascii="Times New Roman" w:hAnsi="Times New Roman"/>
          <w:sz w:val="28"/>
          <w:szCs w:val="28"/>
        </w:rPr>
        <w:t>е</w:t>
      </w:r>
      <w:r w:rsidR="00665EE2" w:rsidRPr="001D389B">
        <w:rPr>
          <w:rFonts w:ascii="Times New Roman" w:hAnsi="Times New Roman"/>
          <w:sz w:val="28"/>
          <w:szCs w:val="28"/>
        </w:rPr>
        <w:t xml:space="preserve"> поселени</w:t>
      </w:r>
      <w:r w:rsidR="00665EE2">
        <w:rPr>
          <w:rFonts w:ascii="Times New Roman" w:hAnsi="Times New Roman"/>
          <w:sz w:val="28"/>
          <w:szCs w:val="28"/>
        </w:rPr>
        <w:t>е</w:t>
      </w:r>
      <w:r w:rsidR="00665EE2" w:rsidRPr="001D389B">
        <w:rPr>
          <w:rFonts w:ascii="Times New Roman" w:hAnsi="Times New Roman"/>
          <w:sz w:val="28"/>
          <w:szCs w:val="28"/>
        </w:rPr>
        <w:t xml:space="preserve"> станица Солдатская Прохладненского района</w:t>
      </w:r>
      <w:r w:rsidR="00DA70C8" w:rsidRPr="00BD4EDA">
        <w:rPr>
          <w:rFonts w:ascii="Times New Roman" w:hAnsi="Times New Roman" w:cs="Times New Roman"/>
          <w:sz w:val="28"/>
          <w:szCs w:val="28"/>
        </w:rPr>
        <w:t xml:space="preserve"> </w:t>
      </w:r>
      <w:r w:rsidR="00BD4EDA" w:rsidRPr="00BD4EDA">
        <w:rPr>
          <w:rFonts w:ascii="Times New Roman" w:hAnsi="Times New Roman" w:cs="Times New Roman"/>
          <w:sz w:val="28"/>
          <w:szCs w:val="28"/>
        </w:rPr>
        <w:t xml:space="preserve">путем приведения к нормативным значениям освещенности улиц, для создания </w:t>
      </w:r>
      <w:r w:rsidR="00BD4EDA" w:rsidRPr="00BD4EDA">
        <w:rPr>
          <w:rFonts w:ascii="Times New Roman" w:hAnsi="Times New Roman" w:cs="Times New Roman"/>
          <w:sz w:val="28"/>
          <w:szCs w:val="28"/>
        </w:rPr>
        <w:lastRenderedPageBreak/>
        <w:t xml:space="preserve">комфортных условий проживания, обеспечения безопасных условий движения автотранспорта и пешеходов в ночное и вечернее время. </w:t>
      </w:r>
    </w:p>
    <w:p w:rsidR="004911D5" w:rsidRPr="00BD4EDA" w:rsidRDefault="00BD4EDA" w:rsidP="00BD4EDA">
      <w:pPr>
        <w:spacing w:after="0" w:line="360" w:lineRule="auto"/>
        <w:ind w:firstLine="567"/>
        <w:jc w:val="both"/>
        <w:rPr>
          <w:rFonts w:ascii="Times New Roman" w:eastAsia="Times New Roman" w:hAnsi="Times New Roman" w:cs="Times New Roman"/>
          <w:sz w:val="24"/>
          <w:szCs w:val="24"/>
          <w:lang w:eastAsia="ru-RU"/>
        </w:rPr>
      </w:pPr>
      <w:r w:rsidRPr="00BD4EDA">
        <w:rPr>
          <w:rFonts w:ascii="Times New Roman" w:hAnsi="Times New Roman" w:cs="Times New Roman"/>
          <w:sz w:val="28"/>
          <w:szCs w:val="28"/>
        </w:rPr>
        <w:t xml:space="preserve"> Значительный износ ламп и оборудования трансформаторных подстанций, сверхнормативный срок их службы не позволяют обеспечить требуемый современными нормами и правилами уровень надежности работы сетей и управления наружным освещением. В соответствии с этим проводится текущий ремонт подстанций и уличных светильников с частичной их заменой для поддержания улиц освещением.</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4.2 Анализ энергетической эффективности отдельных секторов</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В </w:t>
      </w:r>
      <w:r w:rsidRPr="000930BD">
        <w:rPr>
          <w:rFonts w:ascii="Times New Roman" w:eastAsia="Calibri" w:hAnsi="Times New Roman" w:cs="Times New Roman"/>
          <w:sz w:val="28"/>
          <w:szCs w:val="28"/>
        </w:rPr>
        <w:t xml:space="preserve">таблице </w:t>
      </w:r>
      <w:r w:rsidR="0005347F">
        <w:rPr>
          <w:rFonts w:ascii="Times New Roman" w:eastAsia="Calibri" w:hAnsi="Times New Roman" w:cs="Times New Roman"/>
          <w:sz w:val="28"/>
          <w:szCs w:val="28"/>
        </w:rPr>
        <w:t>31</w:t>
      </w:r>
      <w:r w:rsidRPr="004911D5">
        <w:rPr>
          <w:rFonts w:ascii="Times New Roman" w:eastAsia="Calibri" w:hAnsi="Times New Roman" w:cs="Times New Roman"/>
          <w:sz w:val="28"/>
          <w:szCs w:val="28"/>
        </w:rPr>
        <w:t xml:space="preserve"> приведены значения показателей энергетической эффективности отдельных секторов </w:t>
      </w:r>
      <w:r w:rsidR="00665EE2">
        <w:rPr>
          <w:rFonts w:ascii="Times New Roman" w:hAnsi="Times New Roman"/>
          <w:bCs/>
          <w:sz w:val="28"/>
          <w:szCs w:val="28"/>
        </w:rPr>
        <w:t xml:space="preserve">МО </w:t>
      </w:r>
      <w:r w:rsidR="00665EE2" w:rsidRPr="001D389B">
        <w:rPr>
          <w:rFonts w:ascii="Times New Roman" w:hAnsi="Times New Roman"/>
          <w:sz w:val="28"/>
          <w:szCs w:val="28"/>
        </w:rPr>
        <w:t>сельско</w:t>
      </w:r>
      <w:r w:rsidR="00665EE2">
        <w:rPr>
          <w:rFonts w:ascii="Times New Roman" w:hAnsi="Times New Roman"/>
          <w:sz w:val="28"/>
          <w:szCs w:val="28"/>
        </w:rPr>
        <w:t>е</w:t>
      </w:r>
      <w:r w:rsidR="00665EE2" w:rsidRPr="001D389B">
        <w:rPr>
          <w:rFonts w:ascii="Times New Roman" w:hAnsi="Times New Roman"/>
          <w:sz w:val="28"/>
          <w:szCs w:val="28"/>
        </w:rPr>
        <w:t xml:space="preserve"> поселени</w:t>
      </w:r>
      <w:r w:rsidR="00665EE2">
        <w:rPr>
          <w:rFonts w:ascii="Times New Roman" w:hAnsi="Times New Roman"/>
          <w:sz w:val="28"/>
          <w:szCs w:val="28"/>
        </w:rPr>
        <w:t>е</w:t>
      </w:r>
      <w:r w:rsidR="00665EE2" w:rsidRPr="001D389B">
        <w:rPr>
          <w:rFonts w:ascii="Times New Roman" w:hAnsi="Times New Roman"/>
          <w:sz w:val="28"/>
          <w:szCs w:val="28"/>
        </w:rPr>
        <w:t xml:space="preserve"> станица Солдатская Прохладненского района</w:t>
      </w:r>
      <w:r w:rsidRPr="004911D5">
        <w:rPr>
          <w:rFonts w:ascii="Times New Roman" w:eastAsia="Calibri" w:hAnsi="Times New Roman" w:cs="Times New Roman"/>
          <w:sz w:val="28"/>
          <w:szCs w:val="28"/>
        </w:rPr>
        <w:t>.</w:t>
      </w:r>
    </w:p>
    <w:p w:rsidR="0071216A" w:rsidRPr="00DE24C3" w:rsidRDefault="004911D5" w:rsidP="00E66524">
      <w:pPr>
        <w:autoSpaceDE w:val="0"/>
        <w:autoSpaceDN w:val="0"/>
        <w:adjustRightInd w:val="0"/>
        <w:spacing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 xml:space="preserve">Таблица </w:t>
      </w:r>
      <w:r w:rsidR="0005347F">
        <w:rPr>
          <w:rFonts w:ascii="Times New Roman" w:eastAsia="Calibri" w:hAnsi="Times New Roman" w:cs="Times New Roman"/>
          <w:b/>
          <w:bCs/>
          <w:i/>
          <w:iCs/>
          <w:sz w:val="28"/>
          <w:szCs w:val="28"/>
        </w:rPr>
        <w:t>31</w:t>
      </w:r>
      <w:r w:rsidR="00BA6402">
        <w:rPr>
          <w:rFonts w:ascii="Times New Roman" w:eastAsia="Calibri" w:hAnsi="Times New Roman" w:cs="Times New Roman"/>
          <w:b/>
          <w:bCs/>
          <w:i/>
          <w:iCs/>
          <w:sz w:val="28"/>
          <w:szCs w:val="28"/>
        </w:rPr>
        <w:t xml:space="preserve"> – </w:t>
      </w:r>
      <w:r w:rsidRPr="00DE24C3">
        <w:rPr>
          <w:rFonts w:ascii="Times New Roman" w:eastAsia="Calibri" w:hAnsi="Times New Roman" w:cs="Times New Roman"/>
          <w:b/>
          <w:bCs/>
          <w:i/>
          <w:iCs/>
          <w:sz w:val="28"/>
          <w:szCs w:val="28"/>
        </w:rPr>
        <w:t>Значения показателей энергетической эффективности отдельных секторов</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33"/>
        <w:gridCol w:w="6440"/>
        <w:gridCol w:w="1117"/>
        <w:gridCol w:w="1249"/>
      </w:tblGrid>
      <w:tr w:rsidR="004911D5" w:rsidRPr="00A23776" w:rsidTr="00A23776">
        <w:trPr>
          <w:trHeight w:val="20"/>
          <w:jc w:val="center"/>
        </w:trPr>
        <w:tc>
          <w:tcPr>
            <w:tcW w:w="851" w:type="dxa"/>
            <w:shd w:val="clear" w:color="auto" w:fill="C5E0B3" w:themeFill="accent6" w:themeFillTint="66"/>
            <w:vAlign w:val="center"/>
          </w:tcPr>
          <w:p w:rsidR="00C314FD" w:rsidRPr="00A23776"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A23776">
              <w:rPr>
                <w:rFonts w:ascii="Times New Roman" w:eastAsia="Calibri" w:hAnsi="Times New Roman" w:cs="Times New Roman"/>
                <w:b/>
                <w:i/>
                <w:sz w:val="16"/>
                <w:szCs w:val="16"/>
              </w:rPr>
              <w:t>№</w:t>
            </w:r>
          </w:p>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A23776">
              <w:rPr>
                <w:rFonts w:ascii="Times New Roman" w:eastAsia="Calibri" w:hAnsi="Times New Roman" w:cs="Times New Roman"/>
                <w:b/>
                <w:i/>
                <w:sz w:val="16"/>
                <w:szCs w:val="16"/>
              </w:rPr>
              <w:t>п</w:t>
            </w:r>
            <w:r w:rsidR="00E66524" w:rsidRPr="00A23776">
              <w:rPr>
                <w:rFonts w:ascii="Times New Roman" w:eastAsia="Calibri" w:hAnsi="Times New Roman" w:cs="Times New Roman"/>
                <w:b/>
                <w:i/>
                <w:sz w:val="16"/>
                <w:szCs w:val="16"/>
              </w:rPr>
              <w:t>/</w:t>
            </w:r>
            <w:r w:rsidRPr="00A23776">
              <w:rPr>
                <w:rFonts w:ascii="Times New Roman" w:eastAsia="Calibri" w:hAnsi="Times New Roman" w:cs="Times New Roman"/>
                <w:b/>
                <w:i/>
                <w:sz w:val="16"/>
                <w:szCs w:val="16"/>
              </w:rPr>
              <w:t>п</w:t>
            </w:r>
          </w:p>
        </w:tc>
        <w:tc>
          <w:tcPr>
            <w:tcW w:w="6662"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bCs/>
                <w:i/>
                <w:sz w:val="16"/>
                <w:szCs w:val="16"/>
              </w:rPr>
            </w:pPr>
            <w:r w:rsidRPr="00A23776">
              <w:rPr>
                <w:rFonts w:ascii="Times New Roman" w:eastAsia="Calibri" w:hAnsi="Times New Roman" w:cs="Times New Roman"/>
                <w:b/>
                <w:i/>
                <w:sz w:val="16"/>
                <w:szCs w:val="16"/>
              </w:rPr>
              <w:t>Показатели</w:t>
            </w:r>
          </w:p>
        </w:tc>
        <w:tc>
          <w:tcPr>
            <w:tcW w:w="1134" w:type="dxa"/>
            <w:shd w:val="clear" w:color="auto" w:fill="C5E0B3" w:themeFill="accent6" w:themeFillTint="66"/>
            <w:vAlign w:val="center"/>
          </w:tcPr>
          <w:p w:rsidR="004911D5" w:rsidRPr="00A23776" w:rsidRDefault="004911D5" w:rsidP="004911D5">
            <w:pPr>
              <w:spacing w:after="0" w:line="240" w:lineRule="auto"/>
              <w:jc w:val="center"/>
              <w:rPr>
                <w:rFonts w:ascii="Times New Roman" w:eastAsia="Calibri" w:hAnsi="Times New Roman" w:cs="Times New Roman"/>
                <w:b/>
                <w:bCs/>
                <w:i/>
                <w:sz w:val="16"/>
                <w:szCs w:val="16"/>
              </w:rPr>
            </w:pPr>
            <w:r w:rsidRPr="00A23776">
              <w:rPr>
                <w:rFonts w:ascii="Times New Roman" w:eastAsia="Calibri" w:hAnsi="Times New Roman" w:cs="Times New Roman"/>
                <w:b/>
                <w:i/>
                <w:sz w:val="16"/>
                <w:szCs w:val="16"/>
              </w:rPr>
              <w:t>Ед. изм.</w:t>
            </w:r>
          </w:p>
        </w:tc>
        <w:tc>
          <w:tcPr>
            <w:tcW w:w="1276" w:type="dxa"/>
            <w:shd w:val="clear" w:color="auto" w:fill="C5E0B3" w:themeFill="accent6" w:themeFillTint="66"/>
            <w:vAlign w:val="center"/>
          </w:tcPr>
          <w:p w:rsidR="004911D5" w:rsidRPr="00A23776" w:rsidRDefault="002B6DEA" w:rsidP="004911D5">
            <w:pPr>
              <w:spacing w:after="0" w:line="240" w:lineRule="auto"/>
              <w:jc w:val="center"/>
              <w:rPr>
                <w:rFonts w:ascii="Times New Roman" w:eastAsia="Calibri" w:hAnsi="Times New Roman" w:cs="Times New Roman"/>
                <w:b/>
                <w:bCs/>
                <w:i/>
                <w:sz w:val="16"/>
                <w:szCs w:val="16"/>
              </w:rPr>
            </w:pPr>
            <w:r w:rsidRPr="00A23776">
              <w:rPr>
                <w:rFonts w:ascii="Times New Roman" w:eastAsia="Calibri" w:hAnsi="Times New Roman" w:cs="Times New Roman"/>
                <w:b/>
                <w:bCs/>
                <w:i/>
                <w:sz w:val="16"/>
                <w:szCs w:val="16"/>
              </w:rPr>
              <w:t>2021</w:t>
            </w:r>
            <w:r w:rsidR="0071216A" w:rsidRPr="00A23776">
              <w:rPr>
                <w:rFonts w:ascii="Times New Roman" w:eastAsia="Calibri" w:hAnsi="Times New Roman" w:cs="Times New Roman"/>
                <w:b/>
                <w:bCs/>
                <w:i/>
                <w:sz w:val="16"/>
                <w:szCs w:val="16"/>
              </w:rPr>
              <w:t>г.</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1</w:t>
            </w:r>
          </w:p>
        </w:tc>
        <w:tc>
          <w:tcPr>
            <w:tcW w:w="6662"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электрической энергии в многоквартирных домах на одного проживающего</w:t>
            </w:r>
          </w:p>
        </w:tc>
        <w:tc>
          <w:tcPr>
            <w:tcW w:w="1134"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кВт.час</w:t>
            </w:r>
          </w:p>
        </w:tc>
        <w:tc>
          <w:tcPr>
            <w:tcW w:w="1276" w:type="dxa"/>
            <w:vAlign w:val="center"/>
          </w:tcPr>
          <w:p w:rsidR="004911D5" w:rsidRPr="00A23776" w:rsidRDefault="00665EE2"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142</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2</w:t>
            </w:r>
          </w:p>
        </w:tc>
        <w:tc>
          <w:tcPr>
            <w:tcW w:w="6662" w:type="dxa"/>
            <w:shd w:val="clear" w:color="auto" w:fill="E2EFD9" w:themeFill="accent6" w:themeFillTint="33"/>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тепловой энергии в многоквартирных домах на 1 кв. м. общей площади</w:t>
            </w:r>
          </w:p>
        </w:tc>
        <w:tc>
          <w:tcPr>
            <w:tcW w:w="1134" w:type="dxa"/>
            <w:shd w:val="clear" w:color="auto" w:fill="E2EFD9" w:themeFill="accent6" w:themeFillTint="33"/>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Гкал</w:t>
            </w:r>
          </w:p>
        </w:tc>
        <w:tc>
          <w:tcPr>
            <w:tcW w:w="1276" w:type="dxa"/>
            <w:shd w:val="clear" w:color="auto" w:fill="E2EFD9" w:themeFill="accent6" w:themeFillTint="33"/>
            <w:vAlign w:val="center"/>
          </w:tcPr>
          <w:p w:rsidR="004911D5" w:rsidRPr="00A23776" w:rsidRDefault="00DA70C8" w:rsidP="00665EE2">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0,0</w:t>
            </w:r>
            <w:r w:rsidR="00665EE2" w:rsidRPr="00A23776">
              <w:rPr>
                <w:rFonts w:ascii="Times New Roman" w:eastAsia="Calibri" w:hAnsi="Times New Roman" w:cs="Times New Roman"/>
                <w:bCs/>
                <w:sz w:val="16"/>
                <w:szCs w:val="16"/>
              </w:rPr>
              <w:t>25</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3</w:t>
            </w:r>
          </w:p>
        </w:tc>
        <w:tc>
          <w:tcPr>
            <w:tcW w:w="6662"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горячей воды в многоквартирных домах на одного проживающего</w:t>
            </w:r>
          </w:p>
        </w:tc>
        <w:tc>
          <w:tcPr>
            <w:tcW w:w="1134"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куб. метр</w:t>
            </w:r>
          </w:p>
        </w:tc>
        <w:tc>
          <w:tcPr>
            <w:tcW w:w="1276" w:type="dxa"/>
            <w:vAlign w:val="center"/>
          </w:tcPr>
          <w:p w:rsidR="004911D5" w:rsidRPr="00A23776" w:rsidRDefault="00DA70C8"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4</w:t>
            </w:r>
          </w:p>
        </w:tc>
        <w:tc>
          <w:tcPr>
            <w:tcW w:w="6662" w:type="dxa"/>
            <w:shd w:val="clear" w:color="auto" w:fill="E2EFD9" w:themeFill="accent6" w:themeFillTint="33"/>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холодной воды в многоквартирных домах на одного проживающего</w:t>
            </w:r>
          </w:p>
        </w:tc>
        <w:tc>
          <w:tcPr>
            <w:tcW w:w="1134" w:type="dxa"/>
            <w:shd w:val="clear" w:color="auto" w:fill="E2EFD9" w:themeFill="accent6" w:themeFillTint="33"/>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куб. метр</w:t>
            </w:r>
          </w:p>
        </w:tc>
        <w:tc>
          <w:tcPr>
            <w:tcW w:w="1276" w:type="dxa"/>
            <w:shd w:val="clear" w:color="auto" w:fill="E2EFD9" w:themeFill="accent6" w:themeFillTint="33"/>
            <w:vAlign w:val="center"/>
          </w:tcPr>
          <w:p w:rsidR="004911D5" w:rsidRPr="00A23776" w:rsidRDefault="00665EE2"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7,356</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5</w:t>
            </w:r>
          </w:p>
        </w:tc>
        <w:tc>
          <w:tcPr>
            <w:tcW w:w="6662"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природного газа в многоквартирных домах на одного проживающего</w:t>
            </w:r>
          </w:p>
        </w:tc>
        <w:tc>
          <w:tcPr>
            <w:tcW w:w="1134"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куб. метр</w:t>
            </w:r>
          </w:p>
        </w:tc>
        <w:tc>
          <w:tcPr>
            <w:tcW w:w="1276" w:type="dxa"/>
            <w:vAlign w:val="center"/>
          </w:tcPr>
          <w:p w:rsidR="004911D5" w:rsidRPr="00A23776" w:rsidRDefault="00665EE2"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10</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6</w:t>
            </w:r>
          </w:p>
        </w:tc>
        <w:tc>
          <w:tcPr>
            <w:tcW w:w="6662" w:type="dxa"/>
            <w:shd w:val="clear" w:color="auto" w:fill="E2EFD9" w:themeFill="accent6" w:themeFillTint="33"/>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электрической энергии муниципальными бюджетными учреждениями на одного человека населения</w:t>
            </w:r>
          </w:p>
        </w:tc>
        <w:tc>
          <w:tcPr>
            <w:tcW w:w="1134" w:type="dxa"/>
            <w:shd w:val="clear" w:color="auto" w:fill="E2EFD9" w:themeFill="accent6" w:themeFillTint="33"/>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кВт.час</w:t>
            </w:r>
          </w:p>
        </w:tc>
        <w:tc>
          <w:tcPr>
            <w:tcW w:w="1276" w:type="dxa"/>
            <w:shd w:val="clear" w:color="auto" w:fill="E2EFD9" w:themeFill="accent6" w:themeFillTint="33"/>
            <w:vAlign w:val="center"/>
          </w:tcPr>
          <w:p w:rsidR="004911D5" w:rsidRPr="00A23776" w:rsidRDefault="00F93AE9"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7</w:t>
            </w:r>
          </w:p>
        </w:tc>
        <w:tc>
          <w:tcPr>
            <w:tcW w:w="6662"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горячей воды муниципальными бюджетными учреждениями на одного человека населения</w:t>
            </w:r>
          </w:p>
        </w:tc>
        <w:tc>
          <w:tcPr>
            <w:tcW w:w="1134"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куб. метр</w:t>
            </w:r>
          </w:p>
        </w:tc>
        <w:tc>
          <w:tcPr>
            <w:tcW w:w="1276" w:type="dxa"/>
            <w:vAlign w:val="center"/>
          </w:tcPr>
          <w:p w:rsidR="004911D5" w:rsidRPr="00A23776" w:rsidRDefault="00F93AE9"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8</w:t>
            </w:r>
          </w:p>
        </w:tc>
        <w:tc>
          <w:tcPr>
            <w:tcW w:w="6662" w:type="dxa"/>
            <w:shd w:val="clear" w:color="auto" w:fill="E2EFD9" w:themeFill="accent6" w:themeFillTint="33"/>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холодной воды муниципальными бюджетными учреждениями на одного человека</w:t>
            </w:r>
          </w:p>
        </w:tc>
        <w:tc>
          <w:tcPr>
            <w:tcW w:w="1134" w:type="dxa"/>
            <w:shd w:val="clear" w:color="auto" w:fill="E2EFD9" w:themeFill="accent6" w:themeFillTint="33"/>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куб. метр</w:t>
            </w:r>
          </w:p>
        </w:tc>
        <w:tc>
          <w:tcPr>
            <w:tcW w:w="1276" w:type="dxa"/>
            <w:shd w:val="clear" w:color="auto" w:fill="E2EFD9" w:themeFill="accent6" w:themeFillTint="33"/>
            <w:vAlign w:val="center"/>
          </w:tcPr>
          <w:p w:rsidR="004911D5" w:rsidRPr="00A23776" w:rsidRDefault="00F93AE9"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w:t>
            </w:r>
          </w:p>
        </w:tc>
      </w:tr>
      <w:tr w:rsidR="004911D5" w:rsidRPr="00A23776" w:rsidTr="00A23776">
        <w:trPr>
          <w:trHeight w:val="20"/>
          <w:jc w:val="center"/>
        </w:trPr>
        <w:tc>
          <w:tcPr>
            <w:tcW w:w="851" w:type="dxa"/>
            <w:shd w:val="clear" w:color="auto" w:fill="C5E0B3" w:themeFill="accent6" w:themeFillTint="66"/>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
                <w:i/>
                <w:iCs/>
                <w:sz w:val="16"/>
                <w:szCs w:val="16"/>
              </w:rPr>
            </w:pPr>
            <w:r w:rsidRPr="00A23776">
              <w:rPr>
                <w:rFonts w:ascii="Times New Roman" w:eastAsia="Calibri" w:hAnsi="Times New Roman" w:cs="Times New Roman"/>
                <w:b/>
                <w:i/>
                <w:iCs/>
                <w:sz w:val="16"/>
                <w:szCs w:val="16"/>
              </w:rPr>
              <w:t>9</w:t>
            </w:r>
          </w:p>
        </w:tc>
        <w:tc>
          <w:tcPr>
            <w:tcW w:w="6662"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A23776">
              <w:rPr>
                <w:rFonts w:ascii="Times New Roman" w:eastAsia="Calibri" w:hAnsi="Times New Roman" w:cs="Times New Roman"/>
                <w:sz w:val="16"/>
                <w:szCs w:val="16"/>
              </w:rPr>
              <w:t>Удельная величина потребления природного газа муниципальными бюджетными учреждениями на одного человека населения</w:t>
            </w:r>
          </w:p>
        </w:tc>
        <w:tc>
          <w:tcPr>
            <w:tcW w:w="1134" w:type="dxa"/>
            <w:vAlign w:val="center"/>
          </w:tcPr>
          <w:p w:rsidR="004911D5" w:rsidRPr="00A23776" w:rsidRDefault="004911D5"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sz w:val="16"/>
                <w:szCs w:val="16"/>
              </w:rPr>
              <w:t>куб. метр</w:t>
            </w:r>
          </w:p>
        </w:tc>
        <w:tc>
          <w:tcPr>
            <w:tcW w:w="1276" w:type="dxa"/>
            <w:vAlign w:val="center"/>
          </w:tcPr>
          <w:p w:rsidR="004911D5" w:rsidRPr="00A23776" w:rsidRDefault="00F93AE9" w:rsidP="004911D5">
            <w:pPr>
              <w:autoSpaceDE w:val="0"/>
              <w:autoSpaceDN w:val="0"/>
              <w:adjustRightInd w:val="0"/>
              <w:spacing w:after="0" w:line="240" w:lineRule="auto"/>
              <w:jc w:val="center"/>
              <w:rPr>
                <w:rFonts w:ascii="Times New Roman" w:eastAsia="Calibri" w:hAnsi="Times New Roman" w:cs="Times New Roman"/>
                <w:bCs/>
                <w:sz w:val="16"/>
                <w:szCs w:val="16"/>
              </w:rPr>
            </w:pPr>
            <w:r w:rsidRPr="00A23776">
              <w:rPr>
                <w:rFonts w:ascii="Times New Roman" w:eastAsia="Calibri" w:hAnsi="Times New Roman" w:cs="Times New Roman"/>
                <w:bCs/>
                <w:sz w:val="16"/>
                <w:szCs w:val="16"/>
              </w:rPr>
              <w:t>-</w:t>
            </w:r>
          </w:p>
        </w:tc>
      </w:tr>
    </w:tbl>
    <w:p w:rsidR="00A23776" w:rsidRDefault="00A23776" w:rsidP="00CB4B5D">
      <w:pPr>
        <w:autoSpaceDE w:val="0"/>
        <w:autoSpaceDN w:val="0"/>
        <w:adjustRightInd w:val="0"/>
        <w:spacing w:after="0" w:line="360" w:lineRule="auto"/>
        <w:jc w:val="center"/>
        <w:rPr>
          <w:rFonts w:ascii="Times New Roman" w:eastAsia="Calibri" w:hAnsi="Times New Roman" w:cs="Times New Roman"/>
          <w:b/>
          <w:bCs/>
          <w:i/>
          <w:iCs/>
          <w:sz w:val="28"/>
          <w:szCs w:val="28"/>
        </w:rPr>
      </w:pPr>
    </w:p>
    <w:p w:rsidR="004911D5" w:rsidRPr="004911D5" w:rsidRDefault="004911D5" w:rsidP="00CB4B5D">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 xml:space="preserve">4.3 </w:t>
      </w:r>
      <w:r w:rsidR="00CB4B5D">
        <w:rPr>
          <w:rFonts w:ascii="Times New Roman" w:hAnsi="Times New Roman" w:cs="Times New Roman"/>
          <w:b/>
          <w:bCs/>
          <w:i/>
          <w:sz w:val="28"/>
          <w:szCs w:val="28"/>
        </w:rPr>
        <w:t>А</w:t>
      </w:r>
      <w:r w:rsidR="00CB4B5D" w:rsidRPr="00CB4B5D">
        <w:rPr>
          <w:rFonts w:ascii="Times New Roman" w:hAnsi="Times New Roman" w:cs="Times New Roman"/>
          <w:b/>
          <w:bCs/>
          <w:i/>
          <w:sz w:val="28"/>
          <w:szCs w:val="28"/>
        </w:rPr>
        <w:t>нализ состояния учета потребления ресурсов, используемых приборов учета и программно-аппаратных комплексов</w:t>
      </w:r>
    </w:p>
    <w:p w:rsidR="00BD4EDA" w:rsidRPr="00BD4EDA" w:rsidRDefault="00BD4EDA" w:rsidP="00BD4EDA">
      <w:pPr>
        <w:autoSpaceDE w:val="0"/>
        <w:autoSpaceDN w:val="0"/>
        <w:adjustRightInd w:val="0"/>
        <w:spacing w:after="0" w:line="360" w:lineRule="auto"/>
        <w:ind w:firstLine="567"/>
        <w:jc w:val="both"/>
        <w:rPr>
          <w:rFonts w:ascii="Times New Roman" w:hAnsi="Times New Roman" w:cs="Times New Roman"/>
          <w:sz w:val="28"/>
          <w:szCs w:val="28"/>
        </w:rPr>
      </w:pPr>
      <w:r w:rsidRPr="00BD4EDA">
        <w:rPr>
          <w:rFonts w:ascii="Times New Roman" w:hAnsi="Times New Roman" w:cs="Times New Roman"/>
          <w:sz w:val="28"/>
          <w:szCs w:val="28"/>
        </w:rPr>
        <w:t xml:space="preserve">В настоящее время расчет за коммунальные услуги в </w:t>
      </w:r>
      <w:r w:rsidR="00665EE2">
        <w:rPr>
          <w:rFonts w:ascii="Times New Roman" w:hAnsi="Times New Roman"/>
          <w:bCs/>
          <w:sz w:val="28"/>
          <w:szCs w:val="28"/>
        </w:rPr>
        <w:t xml:space="preserve">МО </w:t>
      </w:r>
      <w:r w:rsidR="00665EE2" w:rsidRPr="001D389B">
        <w:rPr>
          <w:rFonts w:ascii="Times New Roman" w:hAnsi="Times New Roman"/>
          <w:sz w:val="28"/>
          <w:szCs w:val="28"/>
        </w:rPr>
        <w:t>сельско</w:t>
      </w:r>
      <w:r w:rsidR="00665EE2">
        <w:rPr>
          <w:rFonts w:ascii="Times New Roman" w:hAnsi="Times New Roman"/>
          <w:sz w:val="28"/>
          <w:szCs w:val="28"/>
        </w:rPr>
        <w:t>е</w:t>
      </w:r>
      <w:r w:rsidR="00665EE2" w:rsidRPr="001D389B">
        <w:rPr>
          <w:rFonts w:ascii="Times New Roman" w:hAnsi="Times New Roman"/>
          <w:sz w:val="28"/>
          <w:szCs w:val="28"/>
        </w:rPr>
        <w:t xml:space="preserve"> поселени</w:t>
      </w:r>
      <w:r w:rsidR="00665EE2">
        <w:rPr>
          <w:rFonts w:ascii="Times New Roman" w:hAnsi="Times New Roman"/>
          <w:sz w:val="28"/>
          <w:szCs w:val="28"/>
        </w:rPr>
        <w:t>е</w:t>
      </w:r>
      <w:r w:rsidR="00665EE2" w:rsidRPr="001D389B">
        <w:rPr>
          <w:rFonts w:ascii="Times New Roman" w:hAnsi="Times New Roman"/>
          <w:sz w:val="28"/>
          <w:szCs w:val="28"/>
        </w:rPr>
        <w:t xml:space="preserve"> станица Солдатская Прохладненского района</w:t>
      </w:r>
      <w:r w:rsidRPr="00BD4EDA">
        <w:rPr>
          <w:rFonts w:ascii="Times New Roman" w:hAnsi="Times New Roman" w:cs="Times New Roman"/>
          <w:sz w:val="28"/>
          <w:szCs w:val="28"/>
        </w:rPr>
        <w:t xml:space="preserve"> осуществляется по приборам учета и с использованием расчетных способов (по нормативам).</w:t>
      </w:r>
    </w:p>
    <w:p w:rsidR="00BD4EDA" w:rsidRPr="00BD4EDA" w:rsidRDefault="00BD4EDA" w:rsidP="00BD4EDA">
      <w:pPr>
        <w:pStyle w:val="Default"/>
        <w:spacing w:line="360" w:lineRule="auto"/>
        <w:ind w:firstLine="567"/>
        <w:jc w:val="both"/>
        <w:rPr>
          <w:sz w:val="28"/>
          <w:szCs w:val="28"/>
        </w:rPr>
      </w:pPr>
      <w:r w:rsidRPr="00BD4EDA">
        <w:rPr>
          <w:sz w:val="28"/>
          <w:szCs w:val="28"/>
        </w:rPr>
        <w:lastRenderedPageBreak/>
        <w:t xml:space="preserve">Несмотря на то, что объем отпуска энергетических ресурсов по приборам учета ежегодно растет, в настоящее время не обеспечен переход на 100% оплату услуг по приборам учета холодной воды, тепловой энергии. </w:t>
      </w:r>
    </w:p>
    <w:p w:rsidR="00BD4EDA" w:rsidRPr="00BD4EDA" w:rsidRDefault="00BD4EDA" w:rsidP="00BD4EDA">
      <w:pPr>
        <w:pStyle w:val="Default"/>
        <w:spacing w:line="360" w:lineRule="auto"/>
        <w:ind w:firstLine="567"/>
        <w:jc w:val="both"/>
        <w:rPr>
          <w:sz w:val="28"/>
          <w:szCs w:val="28"/>
        </w:rPr>
      </w:pPr>
      <w:r w:rsidRPr="00BD4EDA">
        <w:rPr>
          <w:sz w:val="28"/>
          <w:szCs w:val="28"/>
        </w:rPr>
        <w:t xml:space="preserve">Необходима пропаганда среди населения эффективного и экономного использования электроэнергии, в частности пропаганда установки в подъездах, на лестничных площадках, местах общего пользования энергосберегающих и регулируемых светильников, что приведет к снижению затрат на ОДН и экономии ресурсов. </w:t>
      </w:r>
    </w:p>
    <w:p w:rsidR="00BD4EDA" w:rsidRPr="00BD4EDA" w:rsidRDefault="00BD4EDA" w:rsidP="00BD4EDA">
      <w:pPr>
        <w:pStyle w:val="Default"/>
        <w:spacing w:line="360" w:lineRule="auto"/>
        <w:ind w:firstLine="567"/>
        <w:jc w:val="both"/>
        <w:rPr>
          <w:sz w:val="28"/>
          <w:szCs w:val="28"/>
        </w:rPr>
      </w:pPr>
      <w:r w:rsidRPr="00BD4EDA">
        <w:rPr>
          <w:sz w:val="28"/>
          <w:szCs w:val="28"/>
        </w:rPr>
        <w:t>Сроки установки и ввода в эксплуатацию приборов учета для различных групп потребителей энергетических ресурсов определены федеральным законом от 23.11.2009</w:t>
      </w:r>
      <w:r w:rsidR="00A23776">
        <w:rPr>
          <w:sz w:val="28"/>
          <w:szCs w:val="28"/>
        </w:rPr>
        <w:t>г.</w:t>
      </w:r>
      <w:r w:rsidRPr="00BD4EDA">
        <w:rPr>
          <w:sz w:val="28"/>
          <w:szCs w:val="28"/>
        </w:rPr>
        <w:t xml:space="preserve"> № 261</w:t>
      </w:r>
      <w:r w:rsidR="009168B9">
        <w:rPr>
          <w:sz w:val="28"/>
          <w:szCs w:val="28"/>
        </w:rPr>
        <w:t>–</w:t>
      </w:r>
      <w:r w:rsidRPr="00BD4EDA">
        <w:rPr>
          <w:sz w:val="28"/>
          <w:szCs w:val="28"/>
        </w:rPr>
        <w:t>ФЗ</w:t>
      </w:r>
      <w:r w:rsidR="0015252F">
        <w:rPr>
          <w:sz w:val="28"/>
          <w:szCs w:val="28"/>
        </w:rPr>
        <w:t xml:space="preserve"> (ред. от 11.06.2021</w:t>
      </w:r>
      <w:r w:rsidR="00A23776">
        <w:rPr>
          <w:sz w:val="28"/>
          <w:szCs w:val="28"/>
        </w:rPr>
        <w:t>г.</w:t>
      </w:r>
      <w:r w:rsidR="0015252F">
        <w:rPr>
          <w:sz w:val="28"/>
          <w:szCs w:val="28"/>
        </w:rPr>
        <w:t>)</w:t>
      </w:r>
      <w:r w:rsidRPr="00BD4EDA">
        <w:rPr>
          <w:sz w:val="28"/>
          <w:szCs w:val="28"/>
        </w:rPr>
        <w:t xml:space="preserve">. При реализации энергосберегающих мероприятий в бюджетной сфере необходимо учитывать: </w:t>
      </w:r>
    </w:p>
    <w:p w:rsidR="00BD4EDA" w:rsidRPr="00BD4EDA" w:rsidRDefault="009168B9" w:rsidP="0071216A">
      <w:pPr>
        <w:pStyle w:val="Default"/>
        <w:spacing w:line="360" w:lineRule="auto"/>
        <w:ind w:firstLine="567"/>
        <w:jc w:val="both"/>
        <w:rPr>
          <w:sz w:val="28"/>
          <w:szCs w:val="28"/>
        </w:rPr>
      </w:pPr>
      <w:r>
        <w:rPr>
          <w:sz w:val="28"/>
          <w:szCs w:val="28"/>
        </w:rPr>
        <w:t>–</w:t>
      </w:r>
      <w:r w:rsidR="00DF2DC9">
        <w:rPr>
          <w:sz w:val="28"/>
          <w:szCs w:val="28"/>
        </w:rPr>
        <w:t> </w:t>
      </w:r>
      <w:r w:rsidR="00BD4EDA" w:rsidRPr="00BD4EDA">
        <w:rPr>
          <w:sz w:val="28"/>
          <w:szCs w:val="28"/>
        </w:rPr>
        <w:t>достижение целевых показателей по энергосбережению, в том числе требование Федерального закона от 23.11.2009 № 261</w:t>
      </w:r>
      <w:r>
        <w:rPr>
          <w:sz w:val="28"/>
          <w:szCs w:val="28"/>
        </w:rPr>
        <w:t>–</w:t>
      </w:r>
      <w:r w:rsidR="00BD4EDA" w:rsidRPr="00BD4EDA">
        <w:rPr>
          <w:sz w:val="28"/>
          <w:szCs w:val="28"/>
        </w:rPr>
        <w:t>ФЗ</w:t>
      </w:r>
      <w:r w:rsidR="0015252F">
        <w:rPr>
          <w:sz w:val="28"/>
          <w:szCs w:val="28"/>
        </w:rPr>
        <w:t xml:space="preserve"> (ред. от 11.06.2021</w:t>
      </w:r>
      <w:r w:rsidR="00A23776">
        <w:rPr>
          <w:sz w:val="28"/>
          <w:szCs w:val="28"/>
        </w:rPr>
        <w:t>г.</w:t>
      </w:r>
      <w:r w:rsidR="0015252F">
        <w:rPr>
          <w:sz w:val="28"/>
          <w:szCs w:val="28"/>
        </w:rPr>
        <w:t>)</w:t>
      </w:r>
      <w:r w:rsidR="00BD4EDA" w:rsidRPr="00BD4EDA">
        <w:rPr>
          <w:sz w:val="28"/>
          <w:szCs w:val="28"/>
        </w:rPr>
        <w:t xml:space="preserve"> «Об энергосбережении и о повышении энергетической эффективности, и о внесении изменений в отдельные законодательные акты Российской Федерации» ежегодно уменьшать ассигнования бюджетным учреждениям на 3%; </w:t>
      </w:r>
    </w:p>
    <w:p w:rsidR="00BD4EDA" w:rsidRPr="00BD4EDA" w:rsidRDefault="009168B9" w:rsidP="0071216A">
      <w:pPr>
        <w:pStyle w:val="Default"/>
        <w:spacing w:line="360" w:lineRule="auto"/>
        <w:ind w:firstLine="567"/>
        <w:jc w:val="both"/>
        <w:rPr>
          <w:sz w:val="28"/>
          <w:szCs w:val="28"/>
        </w:rPr>
      </w:pPr>
      <w:r>
        <w:rPr>
          <w:sz w:val="28"/>
          <w:szCs w:val="28"/>
        </w:rPr>
        <w:t>–</w:t>
      </w:r>
      <w:r w:rsidR="00DF2DC9">
        <w:rPr>
          <w:sz w:val="28"/>
          <w:szCs w:val="28"/>
        </w:rPr>
        <w:t> </w:t>
      </w:r>
      <w:r w:rsidR="00BD4EDA" w:rsidRPr="00BD4EDA">
        <w:rPr>
          <w:sz w:val="28"/>
          <w:szCs w:val="28"/>
        </w:rPr>
        <w:t xml:space="preserve">отсутствие мотивации уполномоченного персонала к энергосбережению; </w:t>
      </w:r>
    </w:p>
    <w:p w:rsidR="00BD4EDA" w:rsidRPr="00BD4EDA" w:rsidRDefault="009168B9" w:rsidP="0071216A">
      <w:pPr>
        <w:pStyle w:val="Default"/>
        <w:spacing w:line="360" w:lineRule="auto"/>
        <w:ind w:firstLine="567"/>
        <w:jc w:val="both"/>
        <w:rPr>
          <w:sz w:val="28"/>
          <w:szCs w:val="28"/>
        </w:rPr>
      </w:pPr>
      <w:r>
        <w:rPr>
          <w:sz w:val="28"/>
          <w:szCs w:val="28"/>
        </w:rPr>
        <w:t>–</w:t>
      </w:r>
      <w:r w:rsidR="00DF2DC9">
        <w:rPr>
          <w:sz w:val="28"/>
          <w:szCs w:val="28"/>
        </w:rPr>
        <w:t> </w:t>
      </w:r>
      <w:r w:rsidR="00BD4EDA" w:rsidRPr="00BD4EDA">
        <w:rPr>
          <w:sz w:val="28"/>
          <w:szCs w:val="28"/>
        </w:rPr>
        <w:t xml:space="preserve">отсутствие выделенных целевых средств на внедрение энергосберегающих мероприятий; </w:t>
      </w:r>
    </w:p>
    <w:p w:rsidR="00BD4EDA" w:rsidRPr="00BD4EDA" w:rsidRDefault="009168B9" w:rsidP="00BD4EDA">
      <w:pPr>
        <w:pStyle w:val="Default"/>
        <w:spacing w:line="360" w:lineRule="auto"/>
        <w:ind w:firstLine="567"/>
        <w:jc w:val="both"/>
        <w:rPr>
          <w:sz w:val="28"/>
          <w:szCs w:val="28"/>
        </w:rPr>
      </w:pPr>
      <w:r>
        <w:rPr>
          <w:sz w:val="28"/>
          <w:szCs w:val="28"/>
        </w:rPr>
        <w:t>–</w:t>
      </w:r>
      <w:r w:rsidR="00DF2DC9">
        <w:rPr>
          <w:sz w:val="28"/>
          <w:szCs w:val="28"/>
        </w:rPr>
        <w:t> </w:t>
      </w:r>
      <w:r w:rsidR="00BD4EDA" w:rsidRPr="00BD4EDA">
        <w:rPr>
          <w:sz w:val="28"/>
          <w:szCs w:val="28"/>
        </w:rPr>
        <w:t xml:space="preserve">жесткую регламентацию статей затрат бюджетного учреждения, в том числе на оплату коммунальных услуг. </w:t>
      </w:r>
    </w:p>
    <w:p w:rsidR="00BD4EDA" w:rsidRPr="00BD4EDA" w:rsidRDefault="00BD4EDA" w:rsidP="00BD4EDA">
      <w:pPr>
        <w:autoSpaceDE w:val="0"/>
        <w:autoSpaceDN w:val="0"/>
        <w:adjustRightInd w:val="0"/>
        <w:spacing w:after="0" w:line="360" w:lineRule="auto"/>
        <w:ind w:firstLine="567"/>
        <w:jc w:val="both"/>
        <w:rPr>
          <w:rFonts w:ascii="Times New Roman" w:eastAsia="Calibri" w:hAnsi="Times New Roman" w:cs="Times New Roman"/>
          <w:sz w:val="28"/>
          <w:szCs w:val="28"/>
        </w:rPr>
      </w:pPr>
      <w:r w:rsidRPr="00BD4EDA">
        <w:rPr>
          <w:rFonts w:ascii="Times New Roman" w:hAnsi="Times New Roman" w:cs="Times New Roman"/>
          <w:sz w:val="28"/>
          <w:szCs w:val="28"/>
        </w:rPr>
        <w:t xml:space="preserve">Одной из схем реализации энергосбережения в бюджетных учреждениях является схема энергосервисных контрактов. С учетом понятного и прогнозируемого объема средств, выделяемых в бюджете на оплату коммунальных услуг учреждения, существенно упрощается финансовая модель внедрения энергосберегающих мероприятий. При этом возникающая экономия </w:t>
      </w:r>
      <w:r w:rsidRPr="00BD4EDA">
        <w:rPr>
          <w:rFonts w:ascii="Times New Roman" w:hAnsi="Times New Roman" w:cs="Times New Roman"/>
          <w:sz w:val="28"/>
          <w:szCs w:val="28"/>
        </w:rPr>
        <w:lastRenderedPageBreak/>
        <w:t>может делиться пропорционально: часть</w:t>
      </w:r>
      <w:r w:rsidR="00BA6402">
        <w:rPr>
          <w:rFonts w:ascii="Times New Roman" w:hAnsi="Times New Roman" w:cs="Times New Roman"/>
          <w:sz w:val="28"/>
          <w:szCs w:val="28"/>
        </w:rPr>
        <w:t xml:space="preserve"> – </w:t>
      </w:r>
      <w:r w:rsidRPr="00BD4EDA">
        <w:rPr>
          <w:rFonts w:ascii="Times New Roman" w:hAnsi="Times New Roman" w:cs="Times New Roman"/>
          <w:sz w:val="28"/>
          <w:szCs w:val="28"/>
        </w:rPr>
        <w:t>на оплату услуг энергосервисной компании, часть</w:t>
      </w:r>
      <w:r w:rsidR="00BA6402">
        <w:rPr>
          <w:rFonts w:ascii="Times New Roman" w:hAnsi="Times New Roman" w:cs="Times New Roman"/>
          <w:sz w:val="28"/>
          <w:szCs w:val="28"/>
        </w:rPr>
        <w:t xml:space="preserve"> – </w:t>
      </w:r>
      <w:r w:rsidRPr="00BD4EDA">
        <w:rPr>
          <w:rFonts w:ascii="Times New Roman" w:hAnsi="Times New Roman" w:cs="Times New Roman"/>
          <w:sz w:val="28"/>
          <w:szCs w:val="28"/>
        </w:rPr>
        <w:t>на материальное стимулирование персонала бюджетного учреждения, однако предпочтительнее использовать схему возобновляемого финансирования (реинвестирования), поскольку целесообразно в первую очередь реализовывать потенциал энергосбережения на тех объектах, где может быть получен максимальный экономический эффект. Процесс реинвестирования должен служить финансовой основой дальнейшего внедрения энергосберегающих технологий. Требование Федерального закона от 23.11.2009 № 261</w:t>
      </w:r>
      <w:r w:rsidR="009168B9">
        <w:rPr>
          <w:rFonts w:ascii="Times New Roman" w:hAnsi="Times New Roman" w:cs="Times New Roman"/>
          <w:sz w:val="28"/>
          <w:szCs w:val="28"/>
        </w:rPr>
        <w:t>–</w:t>
      </w:r>
      <w:r w:rsidRPr="00BD4EDA">
        <w:rPr>
          <w:rFonts w:ascii="Times New Roman" w:hAnsi="Times New Roman" w:cs="Times New Roman"/>
          <w:sz w:val="28"/>
          <w:szCs w:val="28"/>
        </w:rPr>
        <w:t>ФЗ</w:t>
      </w:r>
      <w:r w:rsidR="0015252F">
        <w:rPr>
          <w:rFonts w:ascii="Times New Roman" w:hAnsi="Times New Roman" w:cs="Times New Roman"/>
          <w:sz w:val="28"/>
          <w:szCs w:val="28"/>
        </w:rPr>
        <w:t xml:space="preserve"> </w:t>
      </w:r>
      <w:r w:rsidR="0015252F" w:rsidRPr="0015252F">
        <w:rPr>
          <w:rFonts w:ascii="Times New Roman" w:hAnsi="Times New Roman" w:cs="Times New Roman"/>
          <w:sz w:val="28"/>
          <w:szCs w:val="28"/>
        </w:rPr>
        <w:t>(ред. от 11.06.2021)</w:t>
      </w:r>
      <w:r w:rsidRPr="00BD4EDA">
        <w:rPr>
          <w:rFonts w:ascii="Times New Roman" w:hAnsi="Times New Roman" w:cs="Times New Roman"/>
          <w:sz w:val="28"/>
          <w:szCs w:val="28"/>
        </w:rPr>
        <w:t xml:space="preserve"> «Об энергосбережении и о повышении энергетической эффективности, и о внесении изменений в отдельные законодательные акты Российской Федерации» (ФЗ) ежегодно уменьшать ассигнования на 3% каждому из бюджетных учреждений надо изменить на уменьшение ассигнований территориальной совокупности учреждений.</w:t>
      </w:r>
    </w:p>
    <w:p w:rsidR="004911D5" w:rsidRPr="000930BD"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Сведения об оснащения потребителей приборами учёта потребления коммунальных ресурсов приведены в </w:t>
      </w:r>
      <w:r w:rsidRPr="000930BD">
        <w:rPr>
          <w:rFonts w:ascii="Times New Roman" w:eastAsia="Calibri" w:hAnsi="Times New Roman" w:cs="Times New Roman"/>
          <w:sz w:val="28"/>
          <w:szCs w:val="28"/>
        </w:rPr>
        <w:t xml:space="preserve">таблице </w:t>
      </w:r>
      <w:r w:rsidR="0005347F">
        <w:rPr>
          <w:rFonts w:ascii="Times New Roman" w:eastAsia="Calibri" w:hAnsi="Times New Roman" w:cs="Times New Roman"/>
          <w:sz w:val="28"/>
          <w:szCs w:val="28"/>
        </w:rPr>
        <w:t>32</w:t>
      </w:r>
      <w:r w:rsidRPr="000930BD">
        <w:rPr>
          <w:rFonts w:ascii="Times New Roman" w:eastAsia="Calibri" w:hAnsi="Times New Roman" w:cs="Times New Roman"/>
          <w:sz w:val="28"/>
          <w:szCs w:val="28"/>
        </w:rPr>
        <w:t>.</w:t>
      </w:r>
    </w:p>
    <w:p w:rsidR="0071216A" w:rsidRPr="002B6DEA" w:rsidRDefault="00B542D7" w:rsidP="00DF2DC9">
      <w:pPr>
        <w:autoSpaceDE w:val="0"/>
        <w:autoSpaceDN w:val="0"/>
        <w:adjustRightInd w:val="0"/>
        <w:spacing w:line="240" w:lineRule="auto"/>
        <w:ind w:firstLine="567"/>
        <w:jc w:val="center"/>
        <w:rPr>
          <w:rFonts w:ascii="Times New Roman" w:eastAsia="Calibri" w:hAnsi="Times New Roman" w:cs="Times New Roman"/>
          <w:b/>
          <w:bCs/>
          <w:i/>
          <w:iCs/>
          <w:sz w:val="28"/>
          <w:szCs w:val="28"/>
        </w:rPr>
      </w:pPr>
      <w:r w:rsidRPr="002B6DEA">
        <w:rPr>
          <w:rFonts w:ascii="Times New Roman" w:eastAsia="Calibri" w:hAnsi="Times New Roman" w:cs="Times New Roman"/>
          <w:b/>
          <w:bCs/>
          <w:i/>
          <w:iCs/>
          <w:sz w:val="28"/>
          <w:szCs w:val="28"/>
        </w:rPr>
        <w:t xml:space="preserve">Таблица </w:t>
      </w:r>
      <w:r w:rsidR="0005347F">
        <w:rPr>
          <w:rFonts w:ascii="Times New Roman" w:eastAsia="Calibri" w:hAnsi="Times New Roman" w:cs="Times New Roman"/>
          <w:b/>
          <w:bCs/>
          <w:i/>
          <w:iCs/>
          <w:sz w:val="28"/>
          <w:szCs w:val="28"/>
        </w:rPr>
        <w:t>32</w:t>
      </w:r>
      <w:r w:rsidR="00BA6402" w:rsidRPr="002B6DEA">
        <w:rPr>
          <w:rFonts w:ascii="Times New Roman" w:eastAsia="Calibri" w:hAnsi="Times New Roman" w:cs="Times New Roman"/>
          <w:b/>
          <w:bCs/>
          <w:i/>
          <w:iCs/>
          <w:sz w:val="28"/>
          <w:szCs w:val="28"/>
        </w:rPr>
        <w:t xml:space="preserve"> – </w:t>
      </w:r>
      <w:r w:rsidR="004911D5" w:rsidRPr="002B6DEA">
        <w:rPr>
          <w:rFonts w:ascii="Times New Roman" w:eastAsia="Calibri" w:hAnsi="Times New Roman" w:cs="Times New Roman"/>
          <w:b/>
          <w:bCs/>
          <w:i/>
          <w:iCs/>
          <w:sz w:val="28"/>
          <w:szCs w:val="28"/>
        </w:rPr>
        <w:t>Оснащённость потребителей приборами учёта коммунальных ресурсов</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09"/>
        <w:gridCol w:w="1754"/>
        <w:gridCol w:w="3488"/>
        <w:gridCol w:w="1809"/>
      </w:tblGrid>
      <w:tr w:rsidR="002B6DEA" w:rsidRPr="002B6DEA" w:rsidTr="00A23776">
        <w:trPr>
          <w:trHeight w:val="249"/>
          <w:jc w:val="center"/>
        </w:trPr>
        <w:tc>
          <w:tcPr>
            <w:tcW w:w="3009" w:type="dxa"/>
            <w:vMerge w:val="restart"/>
            <w:shd w:val="clear" w:color="auto" w:fill="C5E0B3" w:themeFill="accent6" w:themeFillTint="66"/>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b/>
                <w:bCs/>
                <w:i/>
                <w:sz w:val="20"/>
                <w:szCs w:val="20"/>
              </w:rPr>
            </w:pPr>
            <w:r w:rsidRPr="002B6DEA">
              <w:rPr>
                <w:rFonts w:ascii="Times New Roman" w:hAnsi="Times New Roman" w:cs="Times New Roman"/>
                <w:b/>
                <w:bCs/>
                <w:i/>
                <w:sz w:val="20"/>
                <w:szCs w:val="20"/>
              </w:rPr>
              <w:t>Оснащённость приборами</w:t>
            </w:r>
          </w:p>
          <w:p w:rsidR="002B6DEA" w:rsidRPr="002B6DEA" w:rsidRDefault="002B6DEA" w:rsidP="00A23776">
            <w:pPr>
              <w:autoSpaceDE w:val="0"/>
              <w:autoSpaceDN w:val="0"/>
              <w:adjustRightInd w:val="0"/>
              <w:spacing w:after="0" w:line="240" w:lineRule="auto"/>
              <w:jc w:val="center"/>
              <w:rPr>
                <w:rFonts w:ascii="Times New Roman" w:hAnsi="Times New Roman" w:cs="Times New Roman"/>
                <w:b/>
                <w:bCs/>
                <w:i/>
                <w:sz w:val="20"/>
                <w:szCs w:val="20"/>
              </w:rPr>
            </w:pPr>
            <w:r w:rsidRPr="002B6DEA">
              <w:rPr>
                <w:rFonts w:ascii="Times New Roman" w:hAnsi="Times New Roman" w:cs="Times New Roman"/>
                <w:b/>
                <w:bCs/>
                <w:i/>
                <w:sz w:val="20"/>
                <w:szCs w:val="20"/>
              </w:rPr>
              <w:t>учёта (ПУ) тепловой</w:t>
            </w:r>
          </w:p>
          <w:p w:rsidR="002B6DEA" w:rsidRPr="002B6DEA" w:rsidRDefault="002B6DEA" w:rsidP="00A23776">
            <w:pPr>
              <w:autoSpaceDE w:val="0"/>
              <w:autoSpaceDN w:val="0"/>
              <w:adjustRightInd w:val="0"/>
              <w:spacing w:after="0" w:line="240" w:lineRule="auto"/>
              <w:jc w:val="center"/>
              <w:rPr>
                <w:rFonts w:ascii="Times New Roman" w:hAnsi="Times New Roman" w:cs="Times New Roman"/>
                <w:b/>
                <w:bCs/>
                <w:i/>
                <w:sz w:val="20"/>
                <w:szCs w:val="20"/>
              </w:rPr>
            </w:pPr>
            <w:r w:rsidRPr="002B6DEA">
              <w:rPr>
                <w:rFonts w:ascii="Times New Roman" w:hAnsi="Times New Roman" w:cs="Times New Roman"/>
                <w:b/>
                <w:bCs/>
                <w:i/>
                <w:sz w:val="20"/>
                <w:szCs w:val="20"/>
              </w:rPr>
              <w:t>энергии (ТЭ) по состоянию на 2021год</w:t>
            </w:r>
          </w:p>
        </w:tc>
        <w:tc>
          <w:tcPr>
            <w:tcW w:w="1754" w:type="dxa"/>
            <w:vAlign w:val="center"/>
          </w:tcPr>
          <w:p w:rsidR="002B6DEA" w:rsidRPr="002B6DEA" w:rsidRDefault="002B6DEA" w:rsidP="00A23776">
            <w:pPr>
              <w:spacing w:after="0" w:line="240" w:lineRule="auto"/>
              <w:jc w:val="center"/>
              <w:rPr>
                <w:rFonts w:ascii="Times New Roman" w:hAnsi="Times New Roman" w:cs="Times New Roman"/>
                <w:bCs/>
                <w:i/>
                <w:sz w:val="20"/>
                <w:szCs w:val="20"/>
              </w:rPr>
            </w:pPr>
            <w:r w:rsidRPr="002B6DEA">
              <w:rPr>
                <w:rFonts w:ascii="Times New Roman" w:hAnsi="Times New Roman" w:cs="Times New Roman"/>
                <w:sz w:val="20"/>
                <w:szCs w:val="20"/>
              </w:rPr>
              <w:t>МКД</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810CAA" w:rsidP="00A23776">
            <w:pPr>
              <w:pStyle w:val="32"/>
              <w:keepNext/>
              <w:keepLines/>
              <w:tabs>
                <w:tab w:val="left" w:pos="1290"/>
                <w:tab w:val="center" w:pos="4960"/>
              </w:tabs>
              <w:spacing w:before="0" w:after="0" w:afterAutospacing="0"/>
              <w:jc w:val="center"/>
              <w:rPr>
                <w:rFonts w:eastAsiaTheme="minorHAnsi"/>
                <w:bCs/>
                <w:sz w:val="20"/>
                <w:szCs w:val="20"/>
                <w:lang w:eastAsia="en-US"/>
              </w:rPr>
            </w:pPr>
            <w:r>
              <w:rPr>
                <w:rFonts w:eastAsiaTheme="minorHAnsi"/>
                <w:bCs/>
                <w:sz w:val="20"/>
                <w:szCs w:val="20"/>
                <w:lang w:eastAsia="en-US"/>
              </w:rPr>
              <w:t>0</w:t>
            </w:r>
          </w:p>
        </w:tc>
      </w:tr>
      <w:tr w:rsidR="002B6DEA" w:rsidRPr="002B6DEA" w:rsidTr="00A23776">
        <w:trPr>
          <w:trHeight w:val="561"/>
          <w:jc w:val="center"/>
        </w:trPr>
        <w:tc>
          <w:tcPr>
            <w:tcW w:w="3009" w:type="dxa"/>
            <w:vMerge/>
            <w:shd w:val="clear" w:color="auto" w:fill="C5E0B3" w:themeFill="accent6" w:themeFillTint="66"/>
            <w:vAlign w:val="center"/>
          </w:tcPr>
          <w:p w:rsidR="002B6DEA" w:rsidRPr="002B6DEA" w:rsidRDefault="002B6DEA" w:rsidP="00A23776">
            <w:pPr>
              <w:pStyle w:val="32"/>
              <w:keepNext/>
              <w:keepLines/>
              <w:tabs>
                <w:tab w:val="left" w:pos="1290"/>
                <w:tab w:val="center" w:pos="4960"/>
              </w:tabs>
              <w:spacing w:before="0" w:beforeAutospacing="0" w:after="0" w:afterAutospacing="0"/>
              <w:ind w:firstLine="567"/>
              <w:jc w:val="center"/>
              <w:rPr>
                <w:rFonts w:eastAsiaTheme="minorHAnsi"/>
                <w:b/>
                <w:bCs/>
                <w:i/>
                <w:sz w:val="20"/>
                <w:szCs w:val="20"/>
                <w:lang w:eastAsia="en-US"/>
              </w:rPr>
            </w:pPr>
          </w:p>
        </w:tc>
        <w:tc>
          <w:tcPr>
            <w:tcW w:w="1754" w:type="dxa"/>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Частные</w:t>
            </w:r>
          </w:p>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домовладения</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bCs/>
                <w:sz w:val="20"/>
                <w:szCs w:val="20"/>
                <w:lang w:eastAsia="en-US"/>
              </w:rPr>
            </w:pPr>
            <w:r w:rsidRPr="002B6DEA">
              <w:rPr>
                <w:rFonts w:eastAsiaTheme="minorHAnsi"/>
                <w:bCs/>
                <w:sz w:val="20"/>
                <w:szCs w:val="20"/>
                <w:lang w:eastAsia="en-US"/>
              </w:rPr>
              <w:t>0</w:t>
            </w:r>
          </w:p>
        </w:tc>
      </w:tr>
      <w:tr w:rsidR="00F93AE9" w:rsidRPr="002B6DEA" w:rsidTr="00A23776">
        <w:trPr>
          <w:trHeight w:val="306"/>
          <w:jc w:val="center"/>
        </w:trPr>
        <w:tc>
          <w:tcPr>
            <w:tcW w:w="3009" w:type="dxa"/>
            <w:vMerge w:val="restart"/>
            <w:shd w:val="clear" w:color="auto" w:fill="C5E0B3" w:themeFill="accent6" w:themeFillTint="66"/>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b/>
                <w:bCs/>
                <w:i/>
                <w:sz w:val="20"/>
                <w:szCs w:val="20"/>
              </w:rPr>
            </w:pPr>
            <w:r w:rsidRPr="002B6DEA">
              <w:rPr>
                <w:rFonts w:ascii="Times New Roman" w:hAnsi="Times New Roman" w:cs="Times New Roman"/>
                <w:b/>
                <w:bCs/>
                <w:i/>
                <w:sz w:val="20"/>
                <w:szCs w:val="20"/>
              </w:rPr>
              <w:t>Оснащённость приборами учёта (ПУ) ГВС по состоянию на 2021год</w:t>
            </w:r>
          </w:p>
        </w:tc>
        <w:tc>
          <w:tcPr>
            <w:tcW w:w="1754" w:type="dxa"/>
            <w:vAlign w:val="center"/>
          </w:tcPr>
          <w:p w:rsidR="00F93AE9" w:rsidRPr="002B6DEA" w:rsidRDefault="00F93AE9" w:rsidP="00A23776">
            <w:pPr>
              <w:pStyle w:val="32"/>
              <w:keepNext/>
              <w:keepLines/>
              <w:tabs>
                <w:tab w:val="center" w:pos="4960"/>
              </w:tabs>
              <w:spacing w:before="0" w:beforeAutospacing="0" w:after="0" w:afterAutospacing="0"/>
              <w:jc w:val="center"/>
              <w:rPr>
                <w:rFonts w:eastAsiaTheme="minorHAnsi"/>
                <w:bCs/>
                <w:i/>
                <w:sz w:val="20"/>
                <w:szCs w:val="20"/>
                <w:lang w:eastAsia="en-US"/>
              </w:rPr>
            </w:pPr>
            <w:r w:rsidRPr="002B6DEA">
              <w:rPr>
                <w:rFonts w:eastAsiaTheme="minorHAnsi"/>
                <w:sz w:val="20"/>
                <w:szCs w:val="20"/>
                <w:lang w:eastAsia="en-US"/>
              </w:rPr>
              <w:t>МКД</w:t>
            </w:r>
          </w:p>
        </w:tc>
        <w:tc>
          <w:tcPr>
            <w:tcW w:w="3488" w:type="dxa"/>
            <w:vAlign w:val="center"/>
          </w:tcPr>
          <w:p w:rsidR="00F93AE9" w:rsidRPr="002B6DEA" w:rsidRDefault="00F93AE9"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Merge w:val="restart"/>
            <w:vAlign w:val="center"/>
          </w:tcPr>
          <w:p w:rsidR="00F93AE9" w:rsidRPr="00810CAA" w:rsidRDefault="00665EE2" w:rsidP="00A23776">
            <w:pPr>
              <w:pStyle w:val="32"/>
              <w:keepNext/>
              <w:keepLines/>
              <w:tabs>
                <w:tab w:val="left" w:pos="1290"/>
                <w:tab w:val="center" w:pos="4960"/>
              </w:tabs>
              <w:spacing w:before="0" w:after="0" w:afterAutospacing="0"/>
              <w:jc w:val="center"/>
              <w:rPr>
                <w:rFonts w:eastAsiaTheme="minorHAnsi"/>
                <w:bCs/>
                <w:sz w:val="20"/>
                <w:szCs w:val="20"/>
                <w:highlight w:val="yellow"/>
                <w:lang w:eastAsia="en-US"/>
              </w:rPr>
            </w:pPr>
            <w:r>
              <w:rPr>
                <w:rFonts w:eastAsiaTheme="minorHAnsi"/>
                <w:bCs/>
                <w:sz w:val="20"/>
                <w:szCs w:val="20"/>
                <w:lang w:eastAsia="en-US"/>
              </w:rPr>
              <w:t>-</w:t>
            </w:r>
          </w:p>
        </w:tc>
      </w:tr>
      <w:tr w:rsidR="00F93AE9" w:rsidRPr="002B6DEA" w:rsidTr="00A23776">
        <w:trPr>
          <w:trHeight w:val="267"/>
          <w:jc w:val="center"/>
        </w:trPr>
        <w:tc>
          <w:tcPr>
            <w:tcW w:w="3009" w:type="dxa"/>
            <w:vMerge/>
            <w:shd w:val="clear" w:color="auto" w:fill="C5E0B3" w:themeFill="accent6" w:themeFillTint="66"/>
            <w:vAlign w:val="center"/>
          </w:tcPr>
          <w:p w:rsidR="00F93AE9" w:rsidRPr="002B6DEA" w:rsidRDefault="00F93AE9" w:rsidP="00A23776">
            <w:pPr>
              <w:pStyle w:val="32"/>
              <w:keepNext/>
              <w:keepLines/>
              <w:tabs>
                <w:tab w:val="left" w:pos="1290"/>
                <w:tab w:val="center" w:pos="4960"/>
              </w:tabs>
              <w:spacing w:before="0" w:beforeAutospacing="0" w:after="0" w:afterAutospacing="0"/>
              <w:ind w:firstLine="567"/>
              <w:jc w:val="center"/>
              <w:rPr>
                <w:rFonts w:eastAsiaTheme="minorHAnsi"/>
                <w:b/>
                <w:bCs/>
                <w:i/>
                <w:sz w:val="20"/>
                <w:szCs w:val="20"/>
                <w:lang w:eastAsia="en-US"/>
              </w:rPr>
            </w:pPr>
          </w:p>
        </w:tc>
        <w:tc>
          <w:tcPr>
            <w:tcW w:w="1754" w:type="dxa"/>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Квартиры в МКД</w:t>
            </w:r>
          </w:p>
        </w:tc>
        <w:tc>
          <w:tcPr>
            <w:tcW w:w="3488" w:type="dxa"/>
            <w:vAlign w:val="center"/>
          </w:tcPr>
          <w:p w:rsidR="00F93AE9" w:rsidRPr="002B6DEA" w:rsidRDefault="00F93AE9"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Merge/>
            <w:vAlign w:val="center"/>
          </w:tcPr>
          <w:p w:rsidR="00F93AE9" w:rsidRPr="00810CAA" w:rsidRDefault="00F93AE9" w:rsidP="00A23776">
            <w:pPr>
              <w:pStyle w:val="32"/>
              <w:keepNext/>
              <w:keepLines/>
              <w:tabs>
                <w:tab w:val="left" w:pos="1290"/>
                <w:tab w:val="center" w:pos="4960"/>
              </w:tabs>
              <w:spacing w:before="0" w:after="0" w:afterAutospacing="0"/>
              <w:jc w:val="center"/>
              <w:rPr>
                <w:rFonts w:eastAsiaTheme="minorHAnsi"/>
                <w:bCs/>
                <w:sz w:val="20"/>
                <w:szCs w:val="20"/>
                <w:highlight w:val="yellow"/>
                <w:lang w:eastAsia="en-US"/>
              </w:rPr>
            </w:pPr>
          </w:p>
        </w:tc>
      </w:tr>
      <w:tr w:rsidR="00F93AE9" w:rsidRPr="002B6DEA" w:rsidTr="00A23776">
        <w:trPr>
          <w:trHeight w:val="130"/>
          <w:jc w:val="center"/>
        </w:trPr>
        <w:tc>
          <w:tcPr>
            <w:tcW w:w="3009" w:type="dxa"/>
            <w:vMerge/>
            <w:shd w:val="clear" w:color="auto" w:fill="C5E0B3" w:themeFill="accent6" w:themeFillTint="66"/>
            <w:vAlign w:val="center"/>
          </w:tcPr>
          <w:p w:rsidR="00F93AE9" w:rsidRPr="002B6DEA" w:rsidRDefault="00F93AE9" w:rsidP="00A23776">
            <w:pPr>
              <w:pStyle w:val="32"/>
              <w:keepNext/>
              <w:keepLines/>
              <w:tabs>
                <w:tab w:val="left" w:pos="1290"/>
                <w:tab w:val="center" w:pos="4960"/>
              </w:tabs>
              <w:spacing w:before="0" w:beforeAutospacing="0" w:after="0" w:afterAutospacing="0"/>
              <w:ind w:firstLine="567"/>
              <w:jc w:val="center"/>
              <w:rPr>
                <w:rFonts w:eastAsiaTheme="minorHAnsi"/>
                <w:b/>
                <w:bCs/>
                <w:i/>
                <w:sz w:val="20"/>
                <w:szCs w:val="20"/>
                <w:lang w:eastAsia="en-US"/>
              </w:rPr>
            </w:pPr>
          </w:p>
        </w:tc>
        <w:tc>
          <w:tcPr>
            <w:tcW w:w="1754" w:type="dxa"/>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Частные</w:t>
            </w:r>
          </w:p>
          <w:p w:rsidR="00F93AE9" w:rsidRPr="002B6DEA" w:rsidRDefault="00F93AE9"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домовладения</w:t>
            </w:r>
          </w:p>
        </w:tc>
        <w:tc>
          <w:tcPr>
            <w:tcW w:w="3488" w:type="dxa"/>
            <w:vAlign w:val="center"/>
          </w:tcPr>
          <w:p w:rsidR="00F93AE9" w:rsidRPr="002B6DEA" w:rsidRDefault="00F93AE9"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Merge/>
            <w:vAlign w:val="center"/>
          </w:tcPr>
          <w:p w:rsidR="00F93AE9" w:rsidRPr="00810CAA" w:rsidRDefault="00F93AE9" w:rsidP="00A23776">
            <w:pPr>
              <w:pStyle w:val="32"/>
              <w:keepNext/>
              <w:keepLines/>
              <w:tabs>
                <w:tab w:val="left" w:pos="1290"/>
                <w:tab w:val="center" w:pos="4960"/>
              </w:tabs>
              <w:spacing w:before="0" w:after="0" w:afterAutospacing="0"/>
              <w:jc w:val="center"/>
              <w:rPr>
                <w:rFonts w:eastAsiaTheme="minorHAnsi"/>
                <w:bCs/>
                <w:sz w:val="20"/>
                <w:szCs w:val="20"/>
                <w:highlight w:val="yellow"/>
                <w:lang w:eastAsia="en-US"/>
              </w:rPr>
            </w:pPr>
          </w:p>
        </w:tc>
      </w:tr>
      <w:tr w:rsidR="00F93AE9" w:rsidRPr="002B6DEA" w:rsidTr="00A23776">
        <w:trPr>
          <w:trHeight w:val="94"/>
          <w:jc w:val="center"/>
        </w:trPr>
        <w:tc>
          <w:tcPr>
            <w:tcW w:w="3009" w:type="dxa"/>
            <w:vMerge w:val="restart"/>
            <w:shd w:val="clear" w:color="auto" w:fill="C5E0B3" w:themeFill="accent6" w:themeFillTint="66"/>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b/>
                <w:bCs/>
                <w:i/>
                <w:sz w:val="20"/>
                <w:szCs w:val="20"/>
              </w:rPr>
            </w:pPr>
            <w:r w:rsidRPr="002B6DEA">
              <w:rPr>
                <w:rFonts w:ascii="Times New Roman" w:hAnsi="Times New Roman" w:cs="Times New Roman"/>
                <w:b/>
                <w:bCs/>
                <w:i/>
                <w:sz w:val="20"/>
                <w:szCs w:val="20"/>
              </w:rPr>
              <w:t>Оснащённость приборами учёта (ПУ) ХВС по состоянию на 2021год</w:t>
            </w:r>
          </w:p>
        </w:tc>
        <w:tc>
          <w:tcPr>
            <w:tcW w:w="1754" w:type="dxa"/>
            <w:vAlign w:val="center"/>
          </w:tcPr>
          <w:p w:rsidR="00F93AE9" w:rsidRPr="002B6DEA" w:rsidRDefault="00F93AE9" w:rsidP="00A23776">
            <w:pPr>
              <w:pStyle w:val="32"/>
              <w:keepNext/>
              <w:keepLines/>
              <w:tabs>
                <w:tab w:val="left" w:pos="0"/>
                <w:tab w:val="center" w:pos="4960"/>
              </w:tabs>
              <w:spacing w:before="0" w:beforeAutospacing="0" w:after="0" w:afterAutospacing="0"/>
              <w:ind w:hanging="120"/>
              <w:jc w:val="center"/>
              <w:rPr>
                <w:rFonts w:eastAsiaTheme="minorHAnsi"/>
                <w:bCs/>
                <w:i/>
                <w:sz w:val="20"/>
                <w:szCs w:val="20"/>
                <w:lang w:eastAsia="en-US"/>
              </w:rPr>
            </w:pPr>
            <w:r w:rsidRPr="002B6DEA">
              <w:rPr>
                <w:rFonts w:eastAsiaTheme="minorHAnsi"/>
                <w:sz w:val="20"/>
                <w:szCs w:val="20"/>
                <w:lang w:eastAsia="en-US"/>
              </w:rPr>
              <w:t>МКД</w:t>
            </w:r>
          </w:p>
        </w:tc>
        <w:tc>
          <w:tcPr>
            <w:tcW w:w="3488" w:type="dxa"/>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Уровень оснащённости ПУ,%</w:t>
            </w:r>
          </w:p>
        </w:tc>
        <w:tc>
          <w:tcPr>
            <w:tcW w:w="1809" w:type="dxa"/>
            <w:vMerge w:val="restart"/>
            <w:vAlign w:val="center"/>
          </w:tcPr>
          <w:p w:rsidR="00F93AE9" w:rsidRPr="002B6DEA" w:rsidRDefault="00665EE2" w:rsidP="00A23776">
            <w:pPr>
              <w:pStyle w:val="32"/>
              <w:keepNext/>
              <w:keepLines/>
              <w:tabs>
                <w:tab w:val="left" w:pos="1290"/>
                <w:tab w:val="center" w:pos="4960"/>
              </w:tabs>
              <w:spacing w:before="0" w:after="0" w:afterAutospacing="0"/>
              <w:jc w:val="center"/>
              <w:rPr>
                <w:rFonts w:eastAsiaTheme="minorHAnsi"/>
                <w:bCs/>
                <w:sz w:val="20"/>
                <w:szCs w:val="20"/>
                <w:lang w:eastAsia="en-US"/>
              </w:rPr>
            </w:pPr>
            <w:r>
              <w:rPr>
                <w:rFonts w:eastAsiaTheme="minorHAnsi"/>
                <w:bCs/>
                <w:sz w:val="20"/>
                <w:szCs w:val="20"/>
                <w:lang w:eastAsia="en-US"/>
              </w:rPr>
              <w:t>-</w:t>
            </w:r>
          </w:p>
        </w:tc>
      </w:tr>
      <w:tr w:rsidR="00F93AE9" w:rsidRPr="002B6DEA" w:rsidTr="00A23776">
        <w:trPr>
          <w:trHeight w:val="423"/>
          <w:jc w:val="center"/>
        </w:trPr>
        <w:tc>
          <w:tcPr>
            <w:tcW w:w="3009" w:type="dxa"/>
            <w:vMerge/>
            <w:shd w:val="clear" w:color="auto" w:fill="C5E0B3" w:themeFill="accent6" w:themeFillTint="66"/>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b/>
                <w:bCs/>
                <w:i/>
                <w:sz w:val="20"/>
                <w:szCs w:val="20"/>
              </w:rPr>
            </w:pPr>
          </w:p>
        </w:tc>
        <w:tc>
          <w:tcPr>
            <w:tcW w:w="1754" w:type="dxa"/>
            <w:vAlign w:val="center"/>
          </w:tcPr>
          <w:p w:rsidR="00F93AE9" w:rsidRPr="002B6DEA" w:rsidRDefault="00F93AE9" w:rsidP="00A23776">
            <w:pPr>
              <w:pStyle w:val="32"/>
              <w:keepNext/>
              <w:keepLines/>
              <w:tabs>
                <w:tab w:val="left" w:pos="0"/>
                <w:tab w:val="center" w:pos="4960"/>
              </w:tabs>
              <w:spacing w:before="0" w:beforeAutospacing="0" w:after="0" w:afterAutospacing="0"/>
              <w:ind w:hanging="120"/>
              <w:jc w:val="center"/>
              <w:rPr>
                <w:rFonts w:eastAsiaTheme="minorHAnsi"/>
                <w:sz w:val="20"/>
                <w:szCs w:val="20"/>
                <w:lang w:eastAsia="en-US"/>
              </w:rPr>
            </w:pPr>
            <w:r w:rsidRPr="002B6DEA">
              <w:rPr>
                <w:rFonts w:eastAsiaTheme="minorHAnsi"/>
                <w:sz w:val="20"/>
                <w:szCs w:val="20"/>
                <w:lang w:eastAsia="en-US"/>
              </w:rPr>
              <w:t>Квартиры в МКД</w:t>
            </w:r>
          </w:p>
        </w:tc>
        <w:tc>
          <w:tcPr>
            <w:tcW w:w="3488" w:type="dxa"/>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Уровень оснащённости ПУ,%</w:t>
            </w:r>
          </w:p>
        </w:tc>
        <w:tc>
          <w:tcPr>
            <w:tcW w:w="1809" w:type="dxa"/>
            <w:vMerge/>
            <w:vAlign w:val="center"/>
          </w:tcPr>
          <w:p w:rsidR="00F93AE9" w:rsidRPr="002B6DEA" w:rsidRDefault="00F93AE9" w:rsidP="00A23776">
            <w:pPr>
              <w:pStyle w:val="32"/>
              <w:keepNext/>
              <w:keepLines/>
              <w:tabs>
                <w:tab w:val="left" w:pos="1290"/>
                <w:tab w:val="center" w:pos="4960"/>
              </w:tabs>
              <w:spacing w:before="0" w:after="0" w:afterAutospacing="0"/>
              <w:jc w:val="center"/>
              <w:rPr>
                <w:rFonts w:eastAsiaTheme="minorHAnsi"/>
                <w:bCs/>
                <w:sz w:val="20"/>
                <w:szCs w:val="20"/>
                <w:lang w:eastAsia="en-US"/>
              </w:rPr>
            </w:pPr>
          </w:p>
        </w:tc>
      </w:tr>
      <w:tr w:rsidR="00F93AE9" w:rsidRPr="002B6DEA" w:rsidTr="00A23776">
        <w:trPr>
          <w:trHeight w:val="416"/>
          <w:jc w:val="center"/>
        </w:trPr>
        <w:tc>
          <w:tcPr>
            <w:tcW w:w="3009" w:type="dxa"/>
            <w:vMerge/>
            <w:shd w:val="clear" w:color="auto" w:fill="C5E0B3" w:themeFill="accent6" w:themeFillTint="66"/>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b/>
                <w:bCs/>
                <w:i/>
                <w:sz w:val="20"/>
                <w:szCs w:val="20"/>
              </w:rPr>
            </w:pPr>
          </w:p>
        </w:tc>
        <w:tc>
          <w:tcPr>
            <w:tcW w:w="1754" w:type="dxa"/>
            <w:vAlign w:val="center"/>
          </w:tcPr>
          <w:p w:rsidR="00F93AE9" w:rsidRPr="002B6DEA" w:rsidRDefault="00F93AE9" w:rsidP="00A23776">
            <w:pPr>
              <w:pStyle w:val="32"/>
              <w:keepNext/>
              <w:keepLines/>
              <w:tabs>
                <w:tab w:val="left" w:pos="0"/>
                <w:tab w:val="center" w:pos="4960"/>
              </w:tabs>
              <w:spacing w:before="0" w:beforeAutospacing="0" w:after="0" w:afterAutospacing="0"/>
              <w:ind w:hanging="120"/>
              <w:jc w:val="center"/>
              <w:rPr>
                <w:rFonts w:eastAsiaTheme="minorHAnsi"/>
                <w:sz w:val="20"/>
                <w:szCs w:val="20"/>
                <w:lang w:eastAsia="en-US"/>
              </w:rPr>
            </w:pPr>
            <w:r w:rsidRPr="002B6DEA">
              <w:rPr>
                <w:rFonts w:eastAsiaTheme="minorHAnsi"/>
                <w:sz w:val="20"/>
                <w:szCs w:val="20"/>
                <w:lang w:eastAsia="en-US"/>
              </w:rPr>
              <w:t>Частные домовладения</w:t>
            </w:r>
          </w:p>
        </w:tc>
        <w:tc>
          <w:tcPr>
            <w:tcW w:w="3488" w:type="dxa"/>
            <w:vAlign w:val="center"/>
          </w:tcPr>
          <w:p w:rsidR="00F93AE9" w:rsidRPr="002B6DEA" w:rsidRDefault="00F93AE9"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Уровень оснащённости ПУ,%</w:t>
            </w:r>
          </w:p>
        </w:tc>
        <w:tc>
          <w:tcPr>
            <w:tcW w:w="1809" w:type="dxa"/>
            <w:vMerge/>
            <w:vAlign w:val="center"/>
          </w:tcPr>
          <w:p w:rsidR="00F93AE9" w:rsidRPr="002B6DEA" w:rsidRDefault="00F93AE9" w:rsidP="00A23776">
            <w:pPr>
              <w:pStyle w:val="32"/>
              <w:keepNext/>
              <w:keepLines/>
              <w:tabs>
                <w:tab w:val="left" w:pos="1290"/>
                <w:tab w:val="center" w:pos="4960"/>
              </w:tabs>
              <w:spacing w:before="0" w:after="0" w:afterAutospacing="0"/>
              <w:jc w:val="center"/>
              <w:rPr>
                <w:rFonts w:eastAsiaTheme="minorHAnsi"/>
                <w:bCs/>
                <w:sz w:val="20"/>
                <w:szCs w:val="20"/>
                <w:lang w:eastAsia="en-US"/>
              </w:rPr>
            </w:pPr>
          </w:p>
        </w:tc>
      </w:tr>
      <w:tr w:rsidR="002B6DEA" w:rsidRPr="002B6DEA" w:rsidTr="00A23776">
        <w:trPr>
          <w:trHeight w:val="238"/>
          <w:jc w:val="center"/>
        </w:trPr>
        <w:tc>
          <w:tcPr>
            <w:tcW w:w="3009" w:type="dxa"/>
            <w:vMerge w:val="restart"/>
            <w:shd w:val="clear" w:color="auto" w:fill="C5E0B3" w:themeFill="accent6" w:themeFillTint="66"/>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b/>
                <w:bCs/>
                <w:i/>
                <w:sz w:val="20"/>
                <w:szCs w:val="20"/>
              </w:rPr>
            </w:pPr>
            <w:r w:rsidRPr="002B6DEA">
              <w:rPr>
                <w:rFonts w:ascii="Times New Roman" w:hAnsi="Times New Roman" w:cs="Times New Roman"/>
                <w:b/>
                <w:bCs/>
                <w:i/>
                <w:sz w:val="20"/>
                <w:szCs w:val="20"/>
              </w:rPr>
              <w:t>Оснащённость приборами учёта (ПУ) природного газа по</w:t>
            </w:r>
          </w:p>
          <w:p w:rsidR="002B6DEA" w:rsidRPr="002B6DEA" w:rsidRDefault="002B6DEA" w:rsidP="00A23776">
            <w:pPr>
              <w:autoSpaceDE w:val="0"/>
              <w:autoSpaceDN w:val="0"/>
              <w:adjustRightInd w:val="0"/>
              <w:spacing w:after="0" w:line="240" w:lineRule="auto"/>
              <w:jc w:val="center"/>
              <w:rPr>
                <w:rFonts w:ascii="Times New Roman" w:hAnsi="Times New Roman" w:cs="Times New Roman"/>
                <w:b/>
                <w:bCs/>
                <w:i/>
                <w:sz w:val="20"/>
                <w:szCs w:val="20"/>
              </w:rPr>
            </w:pPr>
            <w:r w:rsidRPr="002B6DEA">
              <w:rPr>
                <w:rFonts w:ascii="Times New Roman" w:hAnsi="Times New Roman" w:cs="Times New Roman"/>
                <w:b/>
                <w:bCs/>
                <w:i/>
                <w:sz w:val="20"/>
                <w:szCs w:val="20"/>
              </w:rPr>
              <w:t>состоянию на 2021год</w:t>
            </w:r>
          </w:p>
        </w:tc>
        <w:tc>
          <w:tcPr>
            <w:tcW w:w="1754" w:type="dxa"/>
            <w:vAlign w:val="center"/>
          </w:tcPr>
          <w:p w:rsidR="002B6DEA" w:rsidRPr="002B6DEA" w:rsidRDefault="002B6DEA" w:rsidP="00A23776">
            <w:pPr>
              <w:pStyle w:val="32"/>
              <w:keepNext/>
              <w:keepLines/>
              <w:tabs>
                <w:tab w:val="left" w:pos="1290"/>
                <w:tab w:val="center" w:pos="4960"/>
              </w:tabs>
              <w:spacing w:before="0" w:beforeAutospacing="0" w:after="0" w:afterAutospacing="0"/>
              <w:jc w:val="center"/>
              <w:rPr>
                <w:rFonts w:eastAsiaTheme="minorHAnsi"/>
                <w:bCs/>
                <w:i/>
                <w:sz w:val="20"/>
                <w:szCs w:val="20"/>
                <w:lang w:eastAsia="en-US"/>
              </w:rPr>
            </w:pPr>
            <w:r w:rsidRPr="002B6DEA">
              <w:rPr>
                <w:rFonts w:eastAsiaTheme="minorHAnsi"/>
                <w:sz w:val="20"/>
                <w:szCs w:val="20"/>
                <w:lang w:eastAsia="en-US"/>
              </w:rPr>
              <w:t>МКД</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F93AE9" w:rsidP="00A23776">
            <w:pPr>
              <w:pStyle w:val="32"/>
              <w:keepNext/>
              <w:keepLines/>
              <w:tabs>
                <w:tab w:val="left" w:pos="1290"/>
                <w:tab w:val="center" w:pos="4960"/>
              </w:tabs>
              <w:spacing w:before="0" w:after="0" w:afterAutospacing="0"/>
              <w:jc w:val="center"/>
              <w:rPr>
                <w:rFonts w:eastAsiaTheme="minorHAnsi"/>
                <w:bCs/>
                <w:sz w:val="20"/>
                <w:szCs w:val="20"/>
                <w:lang w:eastAsia="en-US"/>
              </w:rPr>
            </w:pPr>
            <w:r>
              <w:rPr>
                <w:rFonts w:eastAsiaTheme="minorHAnsi"/>
                <w:bCs/>
                <w:sz w:val="20"/>
                <w:szCs w:val="20"/>
                <w:lang w:eastAsia="en-US"/>
              </w:rPr>
              <w:t>-</w:t>
            </w:r>
          </w:p>
        </w:tc>
      </w:tr>
      <w:tr w:rsidR="002B6DEA" w:rsidRPr="002B6DEA" w:rsidTr="00A23776">
        <w:trPr>
          <w:trHeight w:val="270"/>
          <w:jc w:val="center"/>
        </w:trPr>
        <w:tc>
          <w:tcPr>
            <w:tcW w:w="3009" w:type="dxa"/>
            <w:vMerge/>
            <w:shd w:val="clear" w:color="auto" w:fill="C5E0B3" w:themeFill="accent6" w:themeFillTint="66"/>
            <w:vAlign w:val="center"/>
          </w:tcPr>
          <w:p w:rsidR="002B6DEA" w:rsidRPr="002B6DEA" w:rsidRDefault="002B6DEA" w:rsidP="00A23776">
            <w:pPr>
              <w:pStyle w:val="32"/>
              <w:keepNext/>
              <w:keepLines/>
              <w:tabs>
                <w:tab w:val="left" w:pos="1290"/>
                <w:tab w:val="center" w:pos="4960"/>
              </w:tabs>
              <w:spacing w:before="0" w:beforeAutospacing="0" w:after="0" w:afterAutospacing="0"/>
              <w:ind w:firstLine="567"/>
              <w:jc w:val="center"/>
              <w:rPr>
                <w:rFonts w:eastAsiaTheme="minorHAnsi"/>
                <w:b/>
                <w:bCs/>
                <w:i/>
                <w:sz w:val="20"/>
                <w:szCs w:val="20"/>
                <w:lang w:eastAsia="en-US"/>
              </w:rPr>
            </w:pPr>
          </w:p>
        </w:tc>
        <w:tc>
          <w:tcPr>
            <w:tcW w:w="1754" w:type="dxa"/>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Квартиры в МКД</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F93AE9" w:rsidP="00A23776">
            <w:pPr>
              <w:pStyle w:val="32"/>
              <w:keepNext/>
              <w:keepLines/>
              <w:tabs>
                <w:tab w:val="left" w:pos="1290"/>
                <w:tab w:val="center" w:pos="4960"/>
              </w:tabs>
              <w:spacing w:before="0" w:after="0" w:afterAutospacing="0"/>
              <w:jc w:val="center"/>
              <w:rPr>
                <w:rFonts w:eastAsiaTheme="minorHAnsi"/>
                <w:bCs/>
                <w:sz w:val="20"/>
                <w:szCs w:val="20"/>
                <w:lang w:eastAsia="en-US"/>
              </w:rPr>
            </w:pPr>
            <w:r>
              <w:rPr>
                <w:rFonts w:eastAsiaTheme="minorHAnsi"/>
                <w:bCs/>
                <w:sz w:val="20"/>
                <w:szCs w:val="20"/>
                <w:lang w:eastAsia="en-US"/>
              </w:rPr>
              <w:t>-</w:t>
            </w:r>
          </w:p>
        </w:tc>
      </w:tr>
      <w:tr w:rsidR="002B6DEA" w:rsidRPr="002B6DEA" w:rsidTr="00A23776">
        <w:trPr>
          <w:trHeight w:val="118"/>
          <w:jc w:val="center"/>
        </w:trPr>
        <w:tc>
          <w:tcPr>
            <w:tcW w:w="3009" w:type="dxa"/>
            <w:vMerge/>
            <w:shd w:val="clear" w:color="auto" w:fill="C5E0B3" w:themeFill="accent6" w:themeFillTint="66"/>
            <w:vAlign w:val="center"/>
          </w:tcPr>
          <w:p w:rsidR="002B6DEA" w:rsidRPr="002B6DEA" w:rsidRDefault="002B6DEA" w:rsidP="00A23776">
            <w:pPr>
              <w:pStyle w:val="32"/>
              <w:keepNext/>
              <w:keepLines/>
              <w:tabs>
                <w:tab w:val="left" w:pos="1290"/>
                <w:tab w:val="center" w:pos="4960"/>
              </w:tabs>
              <w:spacing w:before="0" w:beforeAutospacing="0" w:after="0" w:afterAutospacing="0"/>
              <w:ind w:firstLine="567"/>
              <w:jc w:val="center"/>
              <w:rPr>
                <w:rFonts w:eastAsiaTheme="minorHAnsi"/>
                <w:b/>
                <w:bCs/>
                <w:i/>
                <w:sz w:val="20"/>
                <w:szCs w:val="20"/>
                <w:lang w:eastAsia="en-US"/>
              </w:rPr>
            </w:pPr>
          </w:p>
        </w:tc>
        <w:tc>
          <w:tcPr>
            <w:tcW w:w="1754" w:type="dxa"/>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Частные</w:t>
            </w:r>
          </w:p>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домовладения</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665EE2" w:rsidP="00A23776">
            <w:pPr>
              <w:pStyle w:val="32"/>
              <w:keepNext/>
              <w:keepLines/>
              <w:tabs>
                <w:tab w:val="left" w:pos="1290"/>
                <w:tab w:val="center" w:pos="4960"/>
              </w:tabs>
              <w:spacing w:before="0" w:after="0" w:afterAutospacing="0"/>
              <w:jc w:val="center"/>
              <w:rPr>
                <w:rFonts w:eastAsiaTheme="minorHAnsi"/>
                <w:bCs/>
                <w:sz w:val="20"/>
                <w:szCs w:val="20"/>
                <w:lang w:eastAsia="en-US"/>
              </w:rPr>
            </w:pPr>
            <w:r>
              <w:rPr>
                <w:rFonts w:eastAsiaTheme="minorHAnsi"/>
                <w:bCs/>
                <w:sz w:val="20"/>
                <w:szCs w:val="20"/>
                <w:lang w:eastAsia="en-US"/>
              </w:rPr>
              <w:t>100</w:t>
            </w:r>
          </w:p>
        </w:tc>
      </w:tr>
      <w:tr w:rsidR="002B6DEA" w:rsidRPr="002B6DEA" w:rsidTr="00A23776">
        <w:trPr>
          <w:trHeight w:val="223"/>
          <w:jc w:val="center"/>
        </w:trPr>
        <w:tc>
          <w:tcPr>
            <w:tcW w:w="3009" w:type="dxa"/>
            <w:vMerge/>
            <w:shd w:val="clear" w:color="auto" w:fill="C5E0B3" w:themeFill="accent6" w:themeFillTint="66"/>
            <w:vAlign w:val="center"/>
          </w:tcPr>
          <w:p w:rsidR="002B6DEA" w:rsidRPr="002B6DEA" w:rsidRDefault="002B6DEA" w:rsidP="00A23776">
            <w:pPr>
              <w:pStyle w:val="32"/>
              <w:keepNext/>
              <w:keepLines/>
              <w:tabs>
                <w:tab w:val="left" w:pos="1290"/>
                <w:tab w:val="center" w:pos="4960"/>
              </w:tabs>
              <w:spacing w:before="0" w:beforeAutospacing="0" w:after="0" w:afterAutospacing="0"/>
              <w:ind w:firstLine="567"/>
              <w:jc w:val="center"/>
              <w:rPr>
                <w:rFonts w:eastAsiaTheme="minorHAnsi"/>
                <w:b/>
                <w:bCs/>
                <w:i/>
                <w:sz w:val="20"/>
                <w:szCs w:val="20"/>
                <w:lang w:eastAsia="en-US"/>
              </w:rPr>
            </w:pPr>
          </w:p>
        </w:tc>
        <w:tc>
          <w:tcPr>
            <w:tcW w:w="1754" w:type="dxa"/>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Организации</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665EE2" w:rsidP="00A23776">
            <w:pPr>
              <w:pStyle w:val="32"/>
              <w:keepNext/>
              <w:keepLines/>
              <w:tabs>
                <w:tab w:val="left" w:pos="1290"/>
                <w:tab w:val="center" w:pos="4960"/>
              </w:tabs>
              <w:spacing w:before="0" w:after="0" w:afterAutospacing="0"/>
              <w:jc w:val="center"/>
              <w:rPr>
                <w:rFonts w:eastAsiaTheme="minorHAnsi"/>
                <w:bCs/>
                <w:sz w:val="20"/>
                <w:szCs w:val="20"/>
                <w:lang w:eastAsia="en-US"/>
              </w:rPr>
            </w:pPr>
            <w:r>
              <w:rPr>
                <w:rFonts w:eastAsiaTheme="minorHAnsi"/>
                <w:bCs/>
                <w:sz w:val="20"/>
                <w:szCs w:val="20"/>
                <w:lang w:eastAsia="en-US"/>
              </w:rPr>
              <w:t>100</w:t>
            </w:r>
          </w:p>
        </w:tc>
      </w:tr>
      <w:tr w:rsidR="002B6DEA" w:rsidRPr="002B6DEA" w:rsidTr="00A23776">
        <w:trPr>
          <w:trHeight w:val="128"/>
          <w:jc w:val="center"/>
        </w:trPr>
        <w:tc>
          <w:tcPr>
            <w:tcW w:w="3009" w:type="dxa"/>
            <w:vMerge w:val="restart"/>
            <w:shd w:val="clear" w:color="auto" w:fill="C5E0B3" w:themeFill="accent6" w:themeFillTint="66"/>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b/>
                <w:bCs/>
                <w:i/>
                <w:sz w:val="20"/>
                <w:szCs w:val="20"/>
              </w:rPr>
            </w:pPr>
            <w:r w:rsidRPr="002B6DEA">
              <w:rPr>
                <w:rFonts w:ascii="Times New Roman" w:hAnsi="Times New Roman" w:cs="Times New Roman"/>
                <w:b/>
                <w:bCs/>
                <w:i/>
                <w:sz w:val="20"/>
                <w:szCs w:val="20"/>
              </w:rPr>
              <w:t>Оснащённость приборами учёта (ПУ) электрической энергии по состоянию на 2021год</w:t>
            </w:r>
          </w:p>
        </w:tc>
        <w:tc>
          <w:tcPr>
            <w:tcW w:w="1754" w:type="dxa"/>
            <w:vAlign w:val="center"/>
          </w:tcPr>
          <w:p w:rsidR="002B6DEA" w:rsidRPr="002B6DEA" w:rsidRDefault="002B6DEA" w:rsidP="00A23776">
            <w:pPr>
              <w:pStyle w:val="32"/>
              <w:keepNext/>
              <w:keepLines/>
              <w:tabs>
                <w:tab w:val="left" w:pos="1290"/>
                <w:tab w:val="center" w:pos="4960"/>
              </w:tabs>
              <w:spacing w:before="0" w:beforeAutospacing="0" w:after="0" w:afterAutospacing="0"/>
              <w:ind w:firstLine="22"/>
              <w:jc w:val="center"/>
              <w:rPr>
                <w:rFonts w:eastAsiaTheme="minorHAnsi"/>
                <w:bCs/>
                <w:i/>
                <w:sz w:val="20"/>
                <w:szCs w:val="20"/>
                <w:lang w:eastAsia="en-US"/>
              </w:rPr>
            </w:pPr>
            <w:r w:rsidRPr="002B6DEA">
              <w:rPr>
                <w:rFonts w:eastAsiaTheme="minorHAnsi"/>
                <w:sz w:val="20"/>
                <w:szCs w:val="20"/>
                <w:lang w:eastAsia="en-US"/>
              </w:rPr>
              <w:t>МКД</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665EE2" w:rsidP="00A23776">
            <w:pPr>
              <w:pStyle w:val="32"/>
              <w:keepNext/>
              <w:keepLines/>
              <w:tabs>
                <w:tab w:val="left" w:pos="1290"/>
                <w:tab w:val="center" w:pos="4960"/>
              </w:tabs>
              <w:spacing w:before="0" w:after="0" w:afterAutospacing="0"/>
              <w:jc w:val="center"/>
              <w:rPr>
                <w:rFonts w:eastAsiaTheme="minorHAnsi"/>
                <w:bCs/>
                <w:sz w:val="20"/>
                <w:szCs w:val="20"/>
                <w:lang w:eastAsia="en-US"/>
              </w:rPr>
            </w:pPr>
            <w:r>
              <w:rPr>
                <w:rFonts w:eastAsiaTheme="minorHAnsi"/>
                <w:bCs/>
                <w:sz w:val="20"/>
                <w:szCs w:val="20"/>
                <w:lang w:eastAsia="en-US"/>
              </w:rPr>
              <w:t>100</w:t>
            </w:r>
          </w:p>
        </w:tc>
      </w:tr>
      <w:tr w:rsidR="002B6DEA" w:rsidRPr="002B6DEA" w:rsidTr="00A23776">
        <w:trPr>
          <w:trHeight w:val="174"/>
          <w:jc w:val="center"/>
        </w:trPr>
        <w:tc>
          <w:tcPr>
            <w:tcW w:w="3009" w:type="dxa"/>
            <w:vMerge/>
            <w:shd w:val="clear" w:color="auto" w:fill="C5E0B3" w:themeFill="accent6" w:themeFillTint="66"/>
            <w:vAlign w:val="center"/>
          </w:tcPr>
          <w:p w:rsidR="002B6DEA" w:rsidRPr="002B6DEA" w:rsidRDefault="002B6DEA" w:rsidP="00A23776">
            <w:pPr>
              <w:pStyle w:val="32"/>
              <w:keepNext/>
              <w:keepLines/>
              <w:tabs>
                <w:tab w:val="left" w:pos="1290"/>
                <w:tab w:val="center" w:pos="4960"/>
              </w:tabs>
              <w:spacing w:before="0" w:beforeAutospacing="0" w:after="0" w:afterAutospacing="0"/>
              <w:ind w:firstLine="567"/>
              <w:jc w:val="center"/>
              <w:rPr>
                <w:rFonts w:eastAsiaTheme="minorHAnsi"/>
                <w:b/>
                <w:bCs/>
                <w:i/>
                <w:sz w:val="20"/>
                <w:szCs w:val="20"/>
                <w:lang w:eastAsia="en-US"/>
              </w:rPr>
            </w:pPr>
          </w:p>
        </w:tc>
        <w:tc>
          <w:tcPr>
            <w:tcW w:w="1754" w:type="dxa"/>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Квартиры в МКД</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665EE2" w:rsidP="00A23776">
            <w:pPr>
              <w:pStyle w:val="32"/>
              <w:keepNext/>
              <w:keepLines/>
              <w:tabs>
                <w:tab w:val="left" w:pos="1290"/>
                <w:tab w:val="center" w:pos="4960"/>
              </w:tabs>
              <w:spacing w:before="0" w:after="0" w:afterAutospacing="0"/>
              <w:jc w:val="center"/>
              <w:rPr>
                <w:rFonts w:eastAsiaTheme="minorHAnsi"/>
                <w:b/>
                <w:bCs/>
                <w:sz w:val="20"/>
                <w:szCs w:val="20"/>
                <w:lang w:eastAsia="en-US"/>
              </w:rPr>
            </w:pPr>
            <w:r>
              <w:rPr>
                <w:rFonts w:eastAsiaTheme="minorHAnsi"/>
                <w:bCs/>
                <w:sz w:val="20"/>
                <w:szCs w:val="20"/>
                <w:lang w:eastAsia="en-US"/>
              </w:rPr>
              <w:t>100</w:t>
            </w:r>
          </w:p>
        </w:tc>
      </w:tr>
      <w:tr w:rsidR="002B6DEA" w:rsidRPr="002B6DEA" w:rsidTr="00A23776">
        <w:trPr>
          <w:trHeight w:val="206"/>
          <w:jc w:val="center"/>
        </w:trPr>
        <w:tc>
          <w:tcPr>
            <w:tcW w:w="3009" w:type="dxa"/>
            <w:vMerge/>
            <w:shd w:val="clear" w:color="auto" w:fill="C5E0B3" w:themeFill="accent6" w:themeFillTint="66"/>
            <w:vAlign w:val="center"/>
          </w:tcPr>
          <w:p w:rsidR="002B6DEA" w:rsidRPr="002B6DEA" w:rsidRDefault="002B6DEA" w:rsidP="00A23776">
            <w:pPr>
              <w:pStyle w:val="32"/>
              <w:keepNext/>
              <w:keepLines/>
              <w:tabs>
                <w:tab w:val="left" w:pos="1290"/>
                <w:tab w:val="center" w:pos="4960"/>
              </w:tabs>
              <w:spacing w:before="0" w:beforeAutospacing="0" w:after="0" w:afterAutospacing="0"/>
              <w:ind w:firstLine="567"/>
              <w:jc w:val="center"/>
              <w:rPr>
                <w:rFonts w:eastAsiaTheme="minorHAnsi"/>
                <w:b/>
                <w:bCs/>
                <w:i/>
                <w:sz w:val="20"/>
                <w:szCs w:val="20"/>
                <w:lang w:eastAsia="en-US"/>
              </w:rPr>
            </w:pPr>
          </w:p>
        </w:tc>
        <w:tc>
          <w:tcPr>
            <w:tcW w:w="1754" w:type="dxa"/>
            <w:vAlign w:val="center"/>
          </w:tcPr>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Частные</w:t>
            </w:r>
          </w:p>
          <w:p w:rsidR="002B6DEA" w:rsidRPr="002B6DEA" w:rsidRDefault="002B6DEA" w:rsidP="00A23776">
            <w:pPr>
              <w:autoSpaceDE w:val="0"/>
              <w:autoSpaceDN w:val="0"/>
              <w:adjustRightInd w:val="0"/>
              <w:spacing w:after="0" w:line="240" w:lineRule="auto"/>
              <w:jc w:val="center"/>
              <w:rPr>
                <w:rFonts w:ascii="Times New Roman" w:hAnsi="Times New Roman" w:cs="Times New Roman"/>
                <w:sz w:val="20"/>
                <w:szCs w:val="20"/>
              </w:rPr>
            </w:pPr>
            <w:r w:rsidRPr="002B6DEA">
              <w:rPr>
                <w:rFonts w:ascii="Times New Roman" w:hAnsi="Times New Roman" w:cs="Times New Roman"/>
                <w:sz w:val="20"/>
                <w:szCs w:val="20"/>
              </w:rPr>
              <w:t>домовладения</w:t>
            </w:r>
          </w:p>
        </w:tc>
        <w:tc>
          <w:tcPr>
            <w:tcW w:w="3488" w:type="dxa"/>
            <w:vAlign w:val="center"/>
          </w:tcPr>
          <w:p w:rsidR="002B6DEA" w:rsidRPr="002B6DEA" w:rsidRDefault="002B6DEA" w:rsidP="00A23776">
            <w:pPr>
              <w:pStyle w:val="32"/>
              <w:keepNext/>
              <w:keepLines/>
              <w:tabs>
                <w:tab w:val="left" w:pos="1290"/>
                <w:tab w:val="center" w:pos="4960"/>
              </w:tabs>
              <w:spacing w:before="0" w:after="0" w:afterAutospacing="0"/>
              <w:jc w:val="center"/>
              <w:rPr>
                <w:rFonts w:eastAsiaTheme="minorHAnsi"/>
                <w:sz w:val="20"/>
                <w:szCs w:val="20"/>
                <w:lang w:eastAsia="en-US"/>
              </w:rPr>
            </w:pPr>
            <w:r w:rsidRPr="002B6DEA">
              <w:rPr>
                <w:rFonts w:eastAsiaTheme="minorHAnsi"/>
                <w:sz w:val="20"/>
                <w:szCs w:val="20"/>
                <w:lang w:eastAsia="en-US"/>
              </w:rPr>
              <w:t>Уровень оснащённости ПУ,%</w:t>
            </w:r>
          </w:p>
        </w:tc>
        <w:tc>
          <w:tcPr>
            <w:tcW w:w="1809" w:type="dxa"/>
            <w:vAlign w:val="center"/>
          </w:tcPr>
          <w:p w:rsidR="002B6DEA" w:rsidRPr="002B6DEA" w:rsidRDefault="00665EE2" w:rsidP="00A23776">
            <w:pPr>
              <w:pStyle w:val="32"/>
              <w:keepNext/>
              <w:keepLines/>
              <w:tabs>
                <w:tab w:val="left" w:pos="1290"/>
                <w:tab w:val="center" w:pos="4960"/>
              </w:tabs>
              <w:spacing w:before="0" w:after="0" w:afterAutospacing="0"/>
              <w:jc w:val="center"/>
              <w:rPr>
                <w:rFonts w:eastAsiaTheme="minorHAnsi"/>
                <w:b/>
                <w:bCs/>
                <w:sz w:val="20"/>
                <w:szCs w:val="20"/>
                <w:lang w:eastAsia="en-US"/>
              </w:rPr>
            </w:pPr>
            <w:r>
              <w:rPr>
                <w:rFonts w:eastAsiaTheme="minorHAnsi"/>
                <w:bCs/>
                <w:sz w:val="20"/>
                <w:szCs w:val="20"/>
                <w:lang w:eastAsia="en-US"/>
              </w:rPr>
              <w:t>100</w:t>
            </w:r>
          </w:p>
        </w:tc>
      </w:tr>
    </w:tbl>
    <w:p w:rsidR="002B6DEA" w:rsidRDefault="002B6DEA" w:rsidP="00E66524">
      <w:pPr>
        <w:autoSpaceDE w:val="0"/>
        <w:autoSpaceDN w:val="0"/>
        <w:adjustRightInd w:val="0"/>
        <w:spacing w:before="240" w:after="240" w:line="240" w:lineRule="auto"/>
        <w:ind w:firstLine="567"/>
        <w:jc w:val="center"/>
        <w:rPr>
          <w:rFonts w:ascii="Times New Roman" w:eastAsia="Calibri" w:hAnsi="Times New Roman" w:cs="Times New Roman"/>
          <w:b/>
          <w:bCs/>
          <w:i/>
          <w:iCs/>
          <w:sz w:val="28"/>
          <w:szCs w:val="28"/>
        </w:rPr>
        <w:sectPr w:rsidR="002B6DEA"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E66524">
      <w:pPr>
        <w:autoSpaceDE w:val="0"/>
        <w:autoSpaceDN w:val="0"/>
        <w:adjustRightInd w:val="0"/>
        <w:spacing w:before="240" w:after="240" w:line="24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lastRenderedPageBreak/>
        <w:t>4.4 Описание основных проблем в сфере ресурсосбережения и учета коммунальных ресурсов и пути их решения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Основными проблемами энергоресурсосбережения в системах коммунальной инфраструктуры и учета коммунальных ресурсов являются: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1. Высокий износ сетей на системах коммунальной инфраструктуры, что приводит к повышению эксплуатационных расходов и непроизводственным потерям энергетических ресурсов.</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Постановлением Правительства РФ от 16.04.2013г. N 344 «О внесении изменений в некоторые акты Правительства Российской Федерации по вопросам предоставления коммунальных услуг» предусмотрено поэтапное значительное повышение нормативов расхода воды, что естественным образом стимулирует «оприборивание» среди населения.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соответствии с п. 5 статьи 13 Федерального закона от 23.11.2009г. №261</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ФЗ</w:t>
      </w:r>
      <w:r w:rsidR="0015252F">
        <w:rPr>
          <w:rFonts w:ascii="Times New Roman" w:eastAsia="Calibri" w:hAnsi="Times New Roman" w:cs="Times New Roman"/>
          <w:sz w:val="28"/>
          <w:szCs w:val="28"/>
        </w:rPr>
        <w:t xml:space="preserve"> </w:t>
      </w:r>
      <w:r w:rsidR="0015252F" w:rsidRPr="0015252F">
        <w:rPr>
          <w:rFonts w:ascii="Times New Roman" w:hAnsi="Times New Roman" w:cs="Times New Roman"/>
          <w:sz w:val="28"/>
          <w:szCs w:val="28"/>
        </w:rPr>
        <w:t>(ред. от 11.06.2021</w:t>
      </w:r>
      <w:r w:rsidR="00A23776">
        <w:rPr>
          <w:rFonts w:ascii="Times New Roman" w:hAnsi="Times New Roman" w:cs="Times New Roman"/>
          <w:sz w:val="28"/>
          <w:szCs w:val="28"/>
        </w:rPr>
        <w:t>г.</w:t>
      </w:r>
      <w:r w:rsidR="0015252F" w:rsidRPr="0015252F">
        <w:rPr>
          <w:rFonts w:ascii="Times New Roman" w:hAnsi="Times New Roman" w:cs="Times New Roman"/>
          <w:sz w:val="28"/>
          <w:szCs w:val="28"/>
        </w:rPr>
        <w:t>)</w:t>
      </w:r>
      <w:r w:rsidRPr="004911D5">
        <w:rPr>
          <w:rFonts w:ascii="Times New Roman" w:eastAsia="Calibri" w:hAnsi="Times New Roman" w:cs="Times New Roman"/>
          <w:sz w:val="28"/>
          <w:szCs w:val="28"/>
        </w:rPr>
        <w:t xml:space="preserve"> «Об энергосбережении и повышении энергетической эффективности…» все МКД должны быть оснащены общедомовыми приборами учёта тепловой энергии.</w:t>
      </w:r>
    </w:p>
    <w:p w:rsidR="004911D5" w:rsidRPr="004911D5" w:rsidRDefault="004911D5" w:rsidP="004911D5">
      <w:pPr>
        <w:spacing w:after="200" w:line="276" w:lineRule="auto"/>
        <w:rPr>
          <w:rFonts w:ascii="Times New Roman" w:eastAsia="Calibri" w:hAnsi="Times New Roman" w:cs="Times New Roman"/>
          <w:sz w:val="28"/>
          <w:szCs w:val="28"/>
        </w:rPr>
      </w:pPr>
      <w:r w:rsidRPr="004911D5">
        <w:rPr>
          <w:rFonts w:ascii="Times New Roman" w:eastAsia="Calibri" w:hAnsi="Times New Roman" w:cs="Times New Roman"/>
          <w:sz w:val="28"/>
          <w:szCs w:val="28"/>
        </w:rPr>
        <w:br w:type="page"/>
      </w:r>
    </w:p>
    <w:p w:rsidR="004911D5" w:rsidRPr="004911D5" w:rsidRDefault="004911D5" w:rsidP="004911D5">
      <w:pPr>
        <w:autoSpaceDE w:val="0"/>
        <w:autoSpaceDN w:val="0"/>
        <w:adjustRightInd w:val="0"/>
        <w:spacing w:after="240" w:line="240" w:lineRule="auto"/>
        <w:ind w:firstLine="567"/>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РАЗДЕЛ 5. ЦЕЛЕВЫЕ ПОКАЗАТЕЛИ РАЗВИТИЯ КОММУНАЛЬНОЙ ИНФРАСТРУКТУРЫ</w:t>
      </w:r>
    </w:p>
    <w:p w:rsidR="00062717" w:rsidRPr="00062717" w:rsidRDefault="00062717" w:rsidP="00062717">
      <w:pPr>
        <w:autoSpaceDE w:val="0"/>
        <w:autoSpaceDN w:val="0"/>
        <w:adjustRightInd w:val="0"/>
        <w:spacing w:after="0" w:line="360" w:lineRule="auto"/>
        <w:ind w:firstLine="567"/>
        <w:jc w:val="both"/>
        <w:rPr>
          <w:rFonts w:ascii="Times New Roman" w:hAnsi="Times New Roman" w:cs="Times New Roman"/>
          <w:color w:val="000000"/>
          <w:sz w:val="28"/>
          <w:szCs w:val="28"/>
        </w:rPr>
      </w:pPr>
      <w:r w:rsidRPr="00062717">
        <w:rPr>
          <w:rFonts w:ascii="Times New Roman" w:hAnsi="Times New Roman" w:cs="Times New Roman"/>
          <w:color w:val="000000"/>
          <w:sz w:val="28"/>
          <w:szCs w:val="28"/>
        </w:rPr>
        <w:t xml:space="preserve">Результаты реализации Программы комплексного развития систем коммунальной инфраструктуры </w:t>
      </w:r>
      <w:r w:rsidR="00665EE2">
        <w:rPr>
          <w:rFonts w:ascii="Times New Roman" w:hAnsi="Times New Roman"/>
          <w:bCs/>
          <w:sz w:val="28"/>
          <w:szCs w:val="28"/>
        </w:rPr>
        <w:t xml:space="preserve">МО </w:t>
      </w:r>
      <w:r w:rsidR="00665EE2" w:rsidRPr="001D389B">
        <w:rPr>
          <w:rFonts w:ascii="Times New Roman" w:hAnsi="Times New Roman"/>
          <w:sz w:val="28"/>
          <w:szCs w:val="28"/>
        </w:rPr>
        <w:t>сельско</w:t>
      </w:r>
      <w:r w:rsidR="00665EE2">
        <w:rPr>
          <w:rFonts w:ascii="Times New Roman" w:hAnsi="Times New Roman"/>
          <w:sz w:val="28"/>
          <w:szCs w:val="28"/>
        </w:rPr>
        <w:t>е</w:t>
      </w:r>
      <w:r w:rsidR="00665EE2" w:rsidRPr="001D389B">
        <w:rPr>
          <w:rFonts w:ascii="Times New Roman" w:hAnsi="Times New Roman"/>
          <w:sz w:val="28"/>
          <w:szCs w:val="28"/>
        </w:rPr>
        <w:t xml:space="preserve"> поселени</w:t>
      </w:r>
      <w:r w:rsidR="00665EE2">
        <w:rPr>
          <w:rFonts w:ascii="Times New Roman" w:hAnsi="Times New Roman"/>
          <w:sz w:val="28"/>
          <w:szCs w:val="28"/>
        </w:rPr>
        <w:t>е</w:t>
      </w:r>
      <w:r w:rsidR="00665EE2" w:rsidRPr="001D389B">
        <w:rPr>
          <w:rFonts w:ascii="Times New Roman" w:hAnsi="Times New Roman"/>
          <w:sz w:val="28"/>
          <w:szCs w:val="28"/>
        </w:rPr>
        <w:t xml:space="preserve"> станица Солдатская Прохладненского района</w:t>
      </w:r>
      <w:r w:rsidR="00665EE2" w:rsidRPr="00062717">
        <w:rPr>
          <w:rFonts w:ascii="Times New Roman" w:hAnsi="Times New Roman" w:cs="Times New Roman"/>
          <w:color w:val="000000"/>
          <w:sz w:val="28"/>
          <w:szCs w:val="28"/>
        </w:rPr>
        <w:t xml:space="preserve"> </w:t>
      </w:r>
      <w:r w:rsidRPr="00062717">
        <w:rPr>
          <w:rFonts w:ascii="Times New Roman" w:hAnsi="Times New Roman" w:cs="Times New Roman"/>
          <w:color w:val="000000"/>
          <w:sz w:val="28"/>
          <w:szCs w:val="28"/>
        </w:rPr>
        <w:t>определяются с достижением технических и финансово</w:t>
      </w:r>
      <w:r w:rsidR="009168B9">
        <w:rPr>
          <w:rFonts w:ascii="Times New Roman" w:hAnsi="Times New Roman" w:cs="Times New Roman"/>
          <w:color w:val="000000"/>
          <w:sz w:val="28"/>
          <w:szCs w:val="28"/>
        </w:rPr>
        <w:t>–</w:t>
      </w:r>
      <w:r w:rsidRPr="00062717">
        <w:rPr>
          <w:rFonts w:ascii="Times New Roman" w:hAnsi="Times New Roman" w:cs="Times New Roman"/>
          <w:color w:val="000000"/>
          <w:sz w:val="28"/>
          <w:szCs w:val="28"/>
        </w:rPr>
        <w:t xml:space="preserve">экономических целевых показателей. </w:t>
      </w:r>
    </w:p>
    <w:p w:rsidR="00062717" w:rsidRPr="00062717" w:rsidRDefault="00062717" w:rsidP="00062717">
      <w:pPr>
        <w:autoSpaceDE w:val="0"/>
        <w:autoSpaceDN w:val="0"/>
        <w:adjustRightInd w:val="0"/>
        <w:spacing w:after="0" w:line="360" w:lineRule="auto"/>
        <w:ind w:firstLine="567"/>
        <w:jc w:val="both"/>
        <w:rPr>
          <w:rFonts w:ascii="Times New Roman" w:hAnsi="Times New Roman" w:cs="Times New Roman"/>
          <w:color w:val="000000"/>
          <w:sz w:val="28"/>
          <w:szCs w:val="28"/>
        </w:rPr>
      </w:pPr>
      <w:r w:rsidRPr="00062717">
        <w:rPr>
          <w:rFonts w:ascii="Times New Roman" w:hAnsi="Times New Roman" w:cs="Times New Roman"/>
          <w:color w:val="000000"/>
          <w:sz w:val="28"/>
          <w:szCs w:val="28"/>
        </w:rPr>
        <w:t>Перечень целевых показателей с детализацией по системам коммунальной инфраструктуры принят в соответствии с. Пунктом 32 методических рекомендаций по разработке программ комплексного развития систем коммунальной инфраструктуры поселений, городских округов, утвержденных приказом министерства регионального развития Российской Федерации федерального агентства по строительству и жилищно</w:t>
      </w:r>
      <w:r w:rsidR="00E66524">
        <w:rPr>
          <w:rFonts w:ascii="Times New Roman" w:hAnsi="Times New Roman" w:cs="Times New Roman"/>
          <w:color w:val="000000"/>
          <w:sz w:val="28"/>
          <w:szCs w:val="28"/>
        </w:rPr>
        <w:t>-</w:t>
      </w:r>
      <w:r w:rsidRPr="00062717">
        <w:rPr>
          <w:rFonts w:ascii="Times New Roman" w:hAnsi="Times New Roman" w:cs="Times New Roman"/>
          <w:color w:val="000000"/>
          <w:sz w:val="28"/>
          <w:szCs w:val="28"/>
        </w:rPr>
        <w:t xml:space="preserve">коммунальному хозяйству от 1 октября 2013 года №359/ГС: </w:t>
      </w:r>
    </w:p>
    <w:p w:rsidR="00062717" w:rsidRPr="00062717" w:rsidRDefault="009168B9" w:rsidP="005E05D5">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62717" w:rsidRPr="00062717">
        <w:rPr>
          <w:rFonts w:ascii="Times New Roman" w:hAnsi="Times New Roman" w:cs="Times New Roman"/>
          <w:color w:val="000000"/>
          <w:sz w:val="28"/>
          <w:szCs w:val="28"/>
        </w:rPr>
        <w:t xml:space="preserve">критерии доступности коммунальных услуг для населения; </w:t>
      </w:r>
    </w:p>
    <w:p w:rsidR="00062717" w:rsidRPr="00062717" w:rsidRDefault="009168B9" w:rsidP="005E05D5">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62717" w:rsidRPr="00062717">
        <w:rPr>
          <w:rFonts w:ascii="Times New Roman" w:hAnsi="Times New Roman" w:cs="Times New Roman"/>
          <w:color w:val="000000"/>
          <w:sz w:val="28"/>
          <w:szCs w:val="28"/>
        </w:rPr>
        <w:t xml:space="preserve"> показатели спроса на коммунальные ресурсы; </w:t>
      </w:r>
    </w:p>
    <w:p w:rsidR="00062717" w:rsidRPr="00062717" w:rsidRDefault="009168B9" w:rsidP="005E05D5">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62717" w:rsidRPr="00062717">
        <w:rPr>
          <w:rFonts w:ascii="Times New Roman" w:hAnsi="Times New Roman" w:cs="Times New Roman"/>
          <w:color w:val="000000"/>
          <w:sz w:val="28"/>
          <w:szCs w:val="28"/>
        </w:rPr>
        <w:t xml:space="preserve">показатели эффективности производства, передачи и потребления коммунальных ресурсов; </w:t>
      </w:r>
    </w:p>
    <w:p w:rsidR="00062717" w:rsidRPr="00062717" w:rsidRDefault="009168B9" w:rsidP="005E05D5">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62717" w:rsidRPr="00062717">
        <w:rPr>
          <w:rFonts w:ascii="Times New Roman" w:hAnsi="Times New Roman" w:cs="Times New Roman"/>
          <w:color w:val="000000"/>
          <w:sz w:val="28"/>
          <w:szCs w:val="28"/>
        </w:rPr>
        <w:t xml:space="preserve"> показатели надежности поставки ресурсов; </w:t>
      </w:r>
    </w:p>
    <w:p w:rsidR="00062717" w:rsidRPr="00062717" w:rsidRDefault="009168B9" w:rsidP="005E05D5">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62717" w:rsidRPr="00062717">
        <w:rPr>
          <w:rFonts w:ascii="Times New Roman" w:hAnsi="Times New Roman" w:cs="Times New Roman"/>
          <w:color w:val="000000"/>
          <w:sz w:val="28"/>
          <w:szCs w:val="28"/>
        </w:rPr>
        <w:t xml:space="preserve"> показатели качества поставляемого ресурса; </w:t>
      </w:r>
    </w:p>
    <w:p w:rsidR="00062717" w:rsidRPr="00062717" w:rsidRDefault="009168B9" w:rsidP="005E05D5">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62717" w:rsidRPr="00062717">
        <w:rPr>
          <w:rFonts w:ascii="Times New Roman" w:hAnsi="Times New Roman" w:cs="Times New Roman"/>
          <w:color w:val="000000"/>
          <w:sz w:val="28"/>
          <w:szCs w:val="28"/>
        </w:rPr>
        <w:t xml:space="preserve"> показатели экологичности производства ресурсов; </w:t>
      </w:r>
    </w:p>
    <w:p w:rsidR="00062717" w:rsidRPr="00062717" w:rsidRDefault="009168B9" w:rsidP="005E05D5">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62717" w:rsidRPr="00062717">
        <w:rPr>
          <w:rFonts w:ascii="Times New Roman" w:hAnsi="Times New Roman" w:cs="Times New Roman"/>
          <w:color w:val="000000"/>
          <w:sz w:val="28"/>
          <w:szCs w:val="28"/>
        </w:rPr>
        <w:t xml:space="preserve"> другие показатели, важные для </w:t>
      </w:r>
      <w:r w:rsidR="0068689D">
        <w:rPr>
          <w:rFonts w:ascii="Times New Roman" w:eastAsia="Calibri" w:hAnsi="Times New Roman" w:cs="Times New Roman"/>
          <w:sz w:val="28"/>
          <w:szCs w:val="28"/>
        </w:rPr>
        <w:t>муниципально</w:t>
      </w:r>
      <w:r w:rsidR="0068689D">
        <w:rPr>
          <w:rFonts w:eastAsia="Calibri"/>
          <w:sz w:val="28"/>
          <w:szCs w:val="28"/>
        </w:rPr>
        <w:t>го</w:t>
      </w:r>
      <w:r w:rsidR="0068689D">
        <w:rPr>
          <w:rFonts w:ascii="Times New Roman" w:eastAsia="Calibri" w:hAnsi="Times New Roman" w:cs="Times New Roman"/>
          <w:sz w:val="28"/>
          <w:szCs w:val="28"/>
        </w:rPr>
        <w:t xml:space="preserve"> образовани</w:t>
      </w:r>
      <w:r w:rsidR="0068689D">
        <w:rPr>
          <w:rFonts w:eastAsia="Calibri"/>
          <w:sz w:val="28"/>
          <w:szCs w:val="28"/>
        </w:rPr>
        <w:t>я</w:t>
      </w:r>
      <w:r w:rsidR="00062717" w:rsidRPr="00062717">
        <w:rPr>
          <w:rFonts w:ascii="Times New Roman" w:hAnsi="Times New Roman" w:cs="Times New Roman"/>
          <w:color w:val="000000"/>
          <w:sz w:val="28"/>
          <w:szCs w:val="28"/>
        </w:rPr>
        <w:t xml:space="preserve">. </w:t>
      </w:r>
    </w:p>
    <w:p w:rsidR="00062717" w:rsidRPr="00062717" w:rsidRDefault="00062717" w:rsidP="00062717">
      <w:pPr>
        <w:autoSpaceDE w:val="0"/>
        <w:autoSpaceDN w:val="0"/>
        <w:adjustRightInd w:val="0"/>
        <w:spacing w:after="0" w:line="360" w:lineRule="auto"/>
        <w:ind w:firstLine="567"/>
        <w:jc w:val="both"/>
        <w:rPr>
          <w:rFonts w:ascii="Times New Roman" w:hAnsi="Times New Roman" w:cs="Times New Roman"/>
          <w:color w:val="000000"/>
          <w:sz w:val="28"/>
          <w:szCs w:val="28"/>
        </w:rPr>
      </w:pPr>
      <w:r w:rsidRPr="00062717">
        <w:rPr>
          <w:rFonts w:ascii="Times New Roman" w:hAnsi="Times New Roman" w:cs="Times New Roman"/>
          <w:color w:val="000000"/>
          <w:sz w:val="28"/>
          <w:szCs w:val="28"/>
        </w:rPr>
        <w:t xml:space="preserve">При формировании требований к конечному состоянию коммунальной инфраструктуры </w:t>
      </w:r>
      <w:r w:rsidR="00665EE2">
        <w:rPr>
          <w:rFonts w:ascii="Times New Roman" w:hAnsi="Times New Roman"/>
          <w:bCs/>
          <w:sz w:val="28"/>
          <w:szCs w:val="28"/>
        </w:rPr>
        <w:t xml:space="preserve">МО </w:t>
      </w:r>
      <w:r w:rsidR="00665EE2" w:rsidRPr="001D389B">
        <w:rPr>
          <w:rFonts w:ascii="Times New Roman" w:hAnsi="Times New Roman"/>
          <w:sz w:val="28"/>
          <w:szCs w:val="28"/>
        </w:rPr>
        <w:t>сельско</w:t>
      </w:r>
      <w:r w:rsidR="00665EE2">
        <w:rPr>
          <w:rFonts w:ascii="Times New Roman" w:hAnsi="Times New Roman"/>
          <w:sz w:val="28"/>
          <w:szCs w:val="28"/>
        </w:rPr>
        <w:t>е</w:t>
      </w:r>
      <w:r w:rsidR="00665EE2" w:rsidRPr="001D389B">
        <w:rPr>
          <w:rFonts w:ascii="Times New Roman" w:hAnsi="Times New Roman"/>
          <w:sz w:val="28"/>
          <w:szCs w:val="28"/>
        </w:rPr>
        <w:t xml:space="preserve"> поселени</w:t>
      </w:r>
      <w:r w:rsidR="00665EE2">
        <w:rPr>
          <w:rFonts w:ascii="Times New Roman" w:hAnsi="Times New Roman"/>
          <w:sz w:val="28"/>
          <w:szCs w:val="28"/>
        </w:rPr>
        <w:t>е</w:t>
      </w:r>
      <w:r w:rsidR="00665EE2" w:rsidRPr="001D389B">
        <w:rPr>
          <w:rFonts w:ascii="Times New Roman" w:hAnsi="Times New Roman"/>
          <w:sz w:val="28"/>
          <w:szCs w:val="28"/>
        </w:rPr>
        <w:t xml:space="preserve"> станица Солдатская Прохладненского района</w:t>
      </w:r>
      <w:r w:rsidR="00665EE2" w:rsidRPr="00062717">
        <w:rPr>
          <w:rFonts w:ascii="Times New Roman" w:hAnsi="Times New Roman" w:cs="Times New Roman"/>
          <w:color w:val="000000"/>
          <w:sz w:val="28"/>
          <w:szCs w:val="28"/>
        </w:rPr>
        <w:t xml:space="preserve"> </w:t>
      </w:r>
      <w:r w:rsidRPr="00062717">
        <w:rPr>
          <w:rFonts w:ascii="Times New Roman" w:hAnsi="Times New Roman" w:cs="Times New Roman"/>
          <w:color w:val="000000"/>
          <w:sz w:val="28"/>
          <w:szCs w:val="28"/>
        </w:rPr>
        <w:t xml:space="preserve">учтены показатели и индикаторы в соответствии с Методикой проведения мониторинга выполнения производственных и инвестиционных программ организаций коммунального комплекса, утвержденной приказом Министерства регионального развития Российской Федерации от 14.04.2008 № 48. </w:t>
      </w:r>
    </w:p>
    <w:p w:rsidR="00062717" w:rsidRDefault="00062717" w:rsidP="00062717">
      <w:pPr>
        <w:autoSpaceDE w:val="0"/>
        <w:autoSpaceDN w:val="0"/>
        <w:adjustRightInd w:val="0"/>
        <w:spacing w:after="0" w:line="360" w:lineRule="auto"/>
        <w:ind w:firstLine="567"/>
        <w:jc w:val="both"/>
        <w:rPr>
          <w:rFonts w:ascii="Times New Roman" w:hAnsi="Times New Roman" w:cs="Times New Roman"/>
          <w:color w:val="000000"/>
          <w:sz w:val="28"/>
          <w:szCs w:val="28"/>
        </w:rPr>
      </w:pPr>
      <w:r w:rsidRPr="00062717">
        <w:rPr>
          <w:rFonts w:ascii="Times New Roman" w:hAnsi="Times New Roman" w:cs="Times New Roman"/>
          <w:color w:val="000000"/>
          <w:sz w:val="28"/>
          <w:szCs w:val="28"/>
        </w:rPr>
        <w:lastRenderedPageBreak/>
        <w:t xml:space="preserve">Целевые показатели устанавливаются по каждому виду коммунальных услуг и периодически корректируются. </w:t>
      </w:r>
    </w:p>
    <w:p w:rsidR="00062717" w:rsidRPr="00062717" w:rsidRDefault="00062717" w:rsidP="00062717">
      <w:pPr>
        <w:pStyle w:val="Default"/>
        <w:spacing w:line="360" w:lineRule="auto"/>
        <w:ind w:firstLine="567"/>
        <w:jc w:val="both"/>
        <w:rPr>
          <w:sz w:val="28"/>
          <w:szCs w:val="28"/>
        </w:rPr>
      </w:pPr>
      <w:r w:rsidRPr="00062717">
        <w:rPr>
          <w:sz w:val="28"/>
          <w:szCs w:val="28"/>
        </w:rPr>
        <w:t xml:space="preserve">Качество оказываемых услуг организациями коммунального комплекса характеризует соответствие качества оказываемых услуг установленным ГОСТам, нормам и правилам. </w:t>
      </w:r>
    </w:p>
    <w:p w:rsidR="00062717" w:rsidRPr="00062717" w:rsidRDefault="00062717" w:rsidP="00062717">
      <w:pPr>
        <w:pStyle w:val="Default"/>
        <w:spacing w:line="360" w:lineRule="auto"/>
        <w:ind w:firstLine="567"/>
        <w:jc w:val="both"/>
        <w:rPr>
          <w:sz w:val="28"/>
          <w:szCs w:val="28"/>
        </w:rPr>
      </w:pPr>
      <w:r w:rsidRPr="00062717">
        <w:rPr>
          <w:sz w:val="28"/>
          <w:szCs w:val="28"/>
        </w:rPr>
        <w:t xml:space="preserve">Надежность обслуживания систем жизнеобеспечения характеризует способность коммунальных объектов обеспечивать жизнедеятельность муниципального образования без существенного снижения качества среды обитания при любых воздействиях извне, то есть оценкой возможности функционирования коммунальных систем практически без аварий, повреждений, других нарушений в работе. </w:t>
      </w:r>
    </w:p>
    <w:p w:rsidR="00062717" w:rsidRPr="00062717" w:rsidRDefault="00062717" w:rsidP="00062717">
      <w:pPr>
        <w:autoSpaceDE w:val="0"/>
        <w:autoSpaceDN w:val="0"/>
        <w:adjustRightInd w:val="0"/>
        <w:spacing w:after="0" w:line="360" w:lineRule="auto"/>
        <w:ind w:firstLine="567"/>
        <w:jc w:val="both"/>
        <w:rPr>
          <w:rFonts w:ascii="Times New Roman" w:hAnsi="Times New Roman" w:cs="Times New Roman"/>
          <w:color w:val="000000"/>
          <w:sz w:val="28"/>
          <w:szCs w:val="28"/>
        </w:rPr>
      </w:pPr>
      <w:r w:rsidRPr="00062717">
        <w:rPr>
          <w:rFonts w:ascii="Times New Roman" w:hAnsi="Times New Roman" w:cs="Times New Roman"/>
          <w:sz w:val="28"/>
          <w:szCs w:val="28"/>
        </w:rPr>
        <w:t>Надежность работы объектов коммунальной инфраструктуры характеризуется обратной величиной</w:t>
      </w:r>
      <w:r w:rsidR="00BA6402">
        <w:rPr>
          <w:rFonts w:ascii="Times New Roman" w:hAnsi="Times New Roman" w:cs="Times New Roman"/>
          <w:sz w:val="28"/>
          <w:szCs w:val="28"/>
        </w:rPr>
        <w:t xml:space="preserve"> – </w:t>
      </w:r>
      <w:r w:rsidRPr="00062717">
        <w:rPr>
          <w:rFonts w:ascii="Times New Roman" w:hAnsi="Times New Roman" w:cs="Times New Roman"/>
          <w:sz w:val="28"/>
          <w:szCs w:val="28"/>
        </w:rPr>
        <w:t xml:space="preserve"> интенсивностью отказов (количеством аварий и повреждений на единицу масштаба объекта, например, на 1 км инженерных сетей); износом коммунальных сетей, протяженностью сетей, нуждающихся в замене; долей ежегодно заменяемых сетей; уровнем потерь и неучтенных расходов.</w:t>
      </w:r>
    </w:p>
    <w:p w:rsidR="004911D5" w:rsidRPr="004911D5" w:rsidRDefault="004911D5" w:rsidP="00062717">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Целевые показатели выполнения программы развития коммунальной инфраструктуры </w:t>
      </w:r>
      <w:r w:rsidR="00665EE2">
        <w:rPr>
          <w:rFonts w:ascii="Times New Roman" w:hAnsi="Times New Roman"/>
          <w:bCs/>
          <w:sz w:val="28"/>
          <w:szCs w:val="28"/>
        </w:rPr>
        <w:t xml:space="preserve">МО </w:t>
      </w:r>
      <w:r w:rsidR="00665EE2" w:rsidRPr="001D389B">
        <w:rPr>
          <w:rFonts w:ascii="Times New Roman" w:hAnsi="Times New Roman"/>
          <w:sz w:val="28"/>
          <w:szCs w:val="28"/>
        </w:rPr>
        <w:t>сельско</w:t>
      </w:r>
      <w:r w:rsidR="00665EE2">
        <w:rPr>
          <w:rFonts w:ascii="Times New Roman" w:hAnsi="Times New Roman"/>
          <w:sz w:val="28"/>
          <w:szCs w:val="28"/>
        </w:rPr>
        <w:t>е</w:t>
      </w:r>
      <w:r w:rsidR="00665EE2" w:rsidRPr="001D389B">
        <w:rPr>
          <w:rFonts w:ascii="Times New Roman" w:hAnsi="Times New Roman"/>
          <w:sz w:val="28"/>
          <w:szCs w:val="28"/>
        </w:rPr>
        <w:t xml:space="preserve"> поселени</w:t>
      </w:r>
      <w:r w:rsidR="00665EE2">
        <w:rPr>
          <w:rFonts w:ascii="Times New Roman" w:hAnsi="Times New Roman"/>
          <w:sz w:val="28"/>
          <w:szCs w:val="28"/>
        </w:rPr>
        <w:t>е</w:t>
      </w:r>
      <w:r w:rsidR="00665EE2" w:rsidRPr="001D389B">
        <w:rPr>
          <w:rFonts w:ascii="Times New Roman" w:hAnsi="Times New Roman"/>
          <w:sz w:val="28"/>
          <w:szCs w:val="28"/>
        </w:rPr>
        <w:t xml:space="preserve"> станица Солдатская Прохладненского района</w:t>
      </w:r>
      <w:r w:rsidR="00665EE2" w:rsidRPr="004911D5">
        <w:rPr>
          <w:rFonts w:ascii="Times New Roman" w:eastAsia="Calibri" w:hAnsi="Times New Roman" w:cs="Times New Roman"/>
          <w:sz w:val="28"/>
          <w:szCs w:val="28"/>
        </w:rPr>
        <w:t xml:space="preserve"> </w:t>
      </w:r>
      <w:r w:rsidRPr="004911D5">
        <w:rPr>
          <w:rFonts w:ascii="Times New Roman" w:eastAsia="Calibri" w:hAnsi="Times New Roman" w:cs="Times New Roman"/>
          <w:sz w:val="28"/>
          <w:szCs w:val="28"/>
        </w:rPr>
        <w:t xml:space="preserve">приведены в </w:t>
      </w:r>
      <w:r w:rsidRPr="0065624A">
        <w:rPr>
          <w:rFonts w:ascii="Times New Roman" w:eastAsia="Calibri" w:hAnsi="Times New Roman" w:cs="Times New Roman"/>
          <w:sz w:val="28"/>
          <w:szCs w:val="28"/>
        </w:rPr>
        <w:t xml:space="preserve">таблице </w:t>
      </w:r>
      <w:r w:rsidR="0005347F">
        <w:rPr>
          <w:rFonts w:ascii="Times New Roman" w:eastAsia="Calibri" w:hAnsi="Times New Roman" w:cs="Times New Roman"/>
          <w:sz w:val="28"/>
          <w:szCs w:val="28"/>
        </w:rPr>
        <w:t>33</w:t>
      </w:r>
      <w:r w:rsidRPr="0065624A">
        <w:rPr>
          <w:rFonts w:ascii="Times New Roman" w:eastAsia="Calibri" w:hAnsi="Times New Roman" w:cs="Times New Roman"/>
          <w:sz w:val="28"/>
          <w:szCs w:val="28"/>
        </w:rPr>
        <w:t>.</w:t>
      </w:r>
    </w:p>
    <w:p w:rsidR="005E05D5" w:rsidRDefault="005E05D5" w:rsidP="004911D5">
      <w:pPr>
        <w:autoSpaceDE w:val="0"/>
        <w:autoSpaceDN w:val="0"/>
        <w:adjustRightInd w:val="0"/>
        <w:spacing w:after="0" w:line="360" w:lineRule="auto"/>
        <w:ind w:firstLine="567"/>
        <w:jc w:val="both"/>
        <w:rPr>
          <w:rFonts w:ascii="Times New Roman" w:eastAsia="Calibri" w:hAnsi="Times New Roman" w:cs="Times New Roman"/>
          <w:sz w:val="28"/>
          <w:szCs w:val="28"/>
        </w:rPr>
        <w:sectPr w:rsidR="005E05D5"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C962D0" w:rsidRDefault="00C962D0" w:rsidP="005E05D5">
      <w:pPr>
        <w:autoSpaceDE w:val="0"/>
        <w:autoSpaceDN w:val="0"/>
        <w:adjustRightInd w:val="0"/>
        <w:spacing w:after="0" w:line="240" w:lineRule="auto"/>
        <w:jc w:val="center"/>
        <w:rPr>
          <w:rFonts w:ascii="Times New Roman" w:eastAsia="Calibri" w:hAnsi="Times New Roman" w:cs="Times New Roman"/>
          <w:b/>
          <w:bCs/>
          <w:i/>
          <w:iCs/>
          <w:sz w:val="28"/>
          <w:szCs w:val="28"/>
        </w:rPr>
      </w:pPr>
    </w:p>
    <w:p w:rsidR="00C962D0" w:rsidRDefault="00B542D7" w:rsidP="005E05D5">
      <w:pPr>
        <w:autoSpaceDE w:val="0"/>
        <w:autoSpaceDN w:val="0"/>
        <w:adjustRightInd w:val="0"/>
        <w:spacing w:after="0" w:line="240" w:lineRule="auto"/>
        <w:jc w:val="center"/>
        <w:rPr>
          <w:rFonts w:ascii="Times New Roman" w:eastAsia="Calibri" w:hAnsi="Times New Roman" w:cs="Times New Roman"/>
          <w:b/>
          <w:bCs/>
          <w:i/>
          <w:iCs/>
          <w:sz w:val="28"/>
          <w:szCs w:val="28"/>
        </w:rPr>
      </w:pPr>
      <w:r>
        <w:rPr>
          <w:rFonts w:ascii="Times New Roman" w:eastAsia="Calibri" w:hAnsi="Times New Roman" w:cs="Times New Roman"/>
          <w:b/>
          <w:bCs/>
          <w:i/>
          <w:iCs/>
          <w:sz w:val="28"/>
          <w:szCs w:val="28"/>
        </w:rPr>
        <w:t xml:space="preserve">Таблица </w:t>
      </w:r>
      <w:r w:rsidR="0005347F">
        <w:rPr>
          <w:rFonts w:ascii="Times New Roman" w:eastAsia="Calibri" w:hAnsi="Times New Roman" w:cs="Times New Roman"/>
          <w:b/>
          <w:bCs/>
          <w:i/>
          <w:iCs/>
          <w:sz w:val="28"/>
          <w:szCs w:val="28"/>
        </w:rPr>
        <w:t>33</w:t>
      </w:r>
      <w:r w:rsidR="00BA6402">
        <w:rPr>
          <w:rFonts w:ascii="Times New Roman" w:eastAsia="Calibri" w:hAnsi="Times New Roman" w:cs="Times New Roman"/>
          <w:b/>
          <w:bCs/>
          <w:i/>
          <w:iCs/>
          <w:sz w:val="28"/>
          <w:szCs w:val="28"/>
        </w:rPr>
        <w:t xml:space="preserve"> – </w:t>
      </w:r>
      <w:r w:rsidR="005E05D5" w:rsidRPr="00917C27">
        <w:rPr>
          <w:rFonts w:ascii="Times New Roman" w:eastAsia="Calibri" w:hAnsi="Times New Roman" w:cs="Times New Roman"/>
          <w:b/>
          <w:bCs/>
          <w:i/>
          <w:iCs/>
          <w:sz w:val="28"/>
          <w:szCs w:val="28"/>
        </w:rPr>
        <w:t xml:space="preserve">Целевые показатели развития коммунальной инфраструктуры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27"/>
        <w:gridCol w:w="4624"/>
        <w:gridCol w:w="1700"/>
        <w:gridCol w:w="852"/>
        <w:gridCol w:w="991"/>
        <w:gridCol w:w="849"/>
        <w:gridCol w:w="852"/>
        <w:gridCol w:w="849"/>
        <w:gridCol w:w="849"/>
        <w:gridCol w:w="792"/>
      </w:tblGrid>
      <w:tr w:rsidR="00F93AE9" w:rsidRPr="00A23776" w:rsidTr="00A23776">
        <w:trPr>
          <w:trHeight w:val="20"/>
          <w:tblHeader/>
        </w:trPr>
        <w:tc>
          <w:tcPr>
            <w:tcW w:w="821" w:type="pct"/>
            <w:vMerge w:val="restar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Группа показателей</w:t>
            </w:r>
          </w:p>
        </w:tc>
        <w:tc>
          <w:tcPr>
            <w:tcW w:w="1564" w:type="pct"/>
            <w:vMerge w:val="restar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Наименование показателя</w:t>
            </w:r>
          </w:p>
        </w:tc>
        <w:tc>
          <w:tcPr>
            <w:tcW w:w="575" w:type="pct"/>
            <w:vMerge w:val="restar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Единица измерения</w:t>
            </w:r>
          </w:p>
        </w:tc>
        <w:tc>
          <w:tcPr>
            <w:tcW w:w="2040" w:type="pct"/>
            <w:gridSpan w:val="7"/>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Значение</w:t>
            </w:r>
          </w:p>
        </w:tc>
      </w:tr>
      <w:tr w:rsidR="00F93AE9" w:rsidRPr="00A23776" w:rsidTr="00A23776">
        <w:trPr>
          <w:trHeight w:val="20"/>
          <w:tblHeader/>
        </w:trPr>
        <w:tc>
          <w:tcPr>
            <w:tcW w:w="821" w:type="pct"/>
            <w:vMerge/>
            <w:shd w:val="clear" w:color="auto" w:fill="C5E0B3" w:themeFill="accent6" w:themeFillTint="66"/>
            <w:vAlign w:val="center"/>
          </w:tcPr>
          <w:p w:rsidR="00F93AE9" w:rsidRPr="00A23776" w:rsidRDefault="00F93AE9" w:rsidP="00A23776">
            <w:pPr>
              <w:pStyle w:val="afffffff6"/>
              <w:rPr>
                <w:b/>
                <w:i/>
                <w:sz w:val="18"/>
                <w:szCs w:val="18"/>
                <w:lang w:eastAsia="ru-RU"/>
              </w:rPr>
            </w:pPr>
          </w:p>
        </w:tc>
        <w:tc>
          <w:tcPr>
            <w:tcW w:w="1564" w:type="pct"/>
            <w:vMerge/>
            <w:shd w:val="clear" w:color="auto" w:fill="C5E0B3" w:themeFill="accent6" w:themeFillTint="66"/>
            <w:vAlign w:val="center"/>
          </w:tcPr>
          <w:p w:rsidR="00F93AE9" w:rsidRPr="00A23776" w:rsidRDefault="00F93AE9" w:rsidP="00A23776">
            <w:pPr>
              <w:pStyle w:val="afffffff6"/>
              <w:rPr>
                <w:b/>
                <w:i/>
                <w:sz w:val="18"/>
                <w:szCs w:val="18"/>
                <w:lang w:eastAsia="ru-RU"/>
              </w:rPr>
            </w:pPr>
          </w:p>
        </w:tc>
        <w:tc>
          <w:tcPr>
            <w:tcW w:w="575" w:type="pct"/>
            <w:vMerge/>
            <w:shd w:val="clear" w:color="auto" w:fill="C5E0B3" w:themeFill="accent6" w:themeFillTint="66"/>
            <w:vAlign w:val="center"/>
          </w:tcPr>
          <w:p w:rsidR="00F93AE9" w:rsidRPr="00A23776" w:rsidRDefault="00F93AE9" w:rsidP="00A23776">
            <w:pPr>
              <w:pStyle w:val="afffffff6"/>
              <w:rPr>
                <w:b/>
                <w:i/>
                <w:sz w:val="18"/>
                <w:szCs w:val="18"/>
                <w:lang w:eastAsia="ru-RU"/>
              </w:rPr>
            </w:pPr>
          </w:p>
        </w:tc>
        <w:tc>
          <w:tcPr>
            <w:tcW w:w="288" w:type="pc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2021</w:t>
            </w:r>
          </w:p>
        </w:tc>
        <w:tc>
          <w:tcPr>
            <w:tcW w:w="335" w:type="pc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2022</w:t>
            </w:r>
          </w:p>
        </w:tc>
        <w:tc>
          <w:tcPr>
            <w:tcW w:w="287" w:type="pc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2023</w:t>
            </w:r>
          </w:p>
        </w:tc>
        <w:tc>
          <w:tcPr>
            <w:tcW w:w="288" w:type="pc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2024</w:t>
            </w:r>
          </w:p>
        </w:tc>
        <w:tc>
          <w:tcPr>
            <w:tcW w:w="287" w:type="pc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2025</w:t>
            </w:r>
          </w:p>
        </w:tc>
        <w:tc>
          <w:tcPr>
            <w:tcW w:w="287" w:type="pc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2026</w:t>
            </w:r>
          </w:p>
        </w:tc>
        <w:tc>
          <w:tcPr>
            <w:tcW w:w="268" w:type="pct"/>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2027-20</w:t>
            </w:r>
            <w:r w:rsidR="004C7531" w:rsidRPr="00A23776">
              <w:rPr>
                <w:b/>
                <w:i/>
                <w:sz w:val="18"/>
                <w:szCs w:val="18"/>
                <w:lang w:eastAsia="ru-RU"/>
              </w:rPr>
              <w:t>40</w:t>
            </w:r>
          </w:p>
        </w:tc>
      </w:tr>
      <w:tr w:rsidR="00F93AE9" w:rsidRPr="00A23776" w:rsidTr="00A23776">
        <w:trPr>
          <w:trHeight w:val="20"/>
        </w:trPr>
        <w:tc>
          <w:tcPr>
            <w:tcW w:w="5000" w:type="pct"/>
            <w:gridSpan w:val="10"/>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Электроснабжение</w:t>
            </w:r>
          </w:p>
        </w:tc>
      </w:tr>
      <w:tr w:rsidR="00F93AE9" w:rsidRPr="00A23776" w:rsidTr="00A23776">
        <w:trPr>
          <w:trHeight w:val="230"/>
        </w:trPr>
        <w:tc>
          <w:tcPr>
            <w:tcW w:w="821"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Доступность товаров и услуг для потребителей</w:t>
            </w:r>
          </w:p>
        </w:tc>
        <w:tc>
          <w:tcPr>
            <w:tcW w:w="1564"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Доля потребителей в жилых домах, обеспеченных доступом к коммунальной инфраструктуре</w:t>
            </w:r>
          </w:p>
        </w:tc>
        <w:tc>
          <w:tcPr>
            <w:tcW w:w="57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33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6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r>
      <w:tr w:rsidR="00F93AE9" w:rsidRPr="00A23776" w:rsidTr="00A23776">
        <w:trPr>
          <w:trHeight w:val="230"/>
        </w:trPr>
        <w:tc>
          <w:tcPr>
            <w:tcW w:w="821" w:type="pct"/>
            <w:vMerge/>
            <w:shd w:val="clear" w:color="auto" w:fill="auto"/>
            <w:vAlign w:val="center"/>
          </w:tcPr>
          <w:p w:rsidR="00F93AE9" w:rsidRPr="00A23776" w:rsidRDefault="00F93AE9" w:rsidP="00A23776">
            <w:pPr>
              <w:pStyle w:val="afffffff6"/>
              <w:rPr>
                <w:sz w:val="18"/>
                <w:szCs w:val="18"/>
                <w:lang w:eastAsia="ru-RU"/>
              </w:rPr>
            </w:pPr>
          </w:p>
        </w:tc>
        <w:tc>
          <w:tcPr>
            <w:tcW w:w="1564" w:type="pct"/>
            <w:vMerge/>
            <w:shd w:val="clear" w:color="auto" w:fill="auto"/>
            <w:vAlign w:val="center"/>
          </w:tcPr>
          <w:p w:rsidR="00F93AE9" w:rsidRPr="00A23776" w:rsidRDefault="00F93AE9" w:rsidP="00A23776">
            <w:pPr>
              <w:pStyle w:val="afffffff6"/>
              <w:rPr>
                <w:sz w:val="18"/>
                <w:szCs w:val="18"/>
                <w:lang w:eastAsia="ru-RU"/>
              </w:rPr>
            </w:pPr>
          </w:p>
        </w:tc>
        <w:tc>
          <w:tcPr>
            <w:tcW w:w="575"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335"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68" w:type="pct"/>
            <w:vMerge/>
            <w:shd w:val="clear" w:color="auto" w:fill="auto"/>
            <w:vAlign w:val="center"/>
          </w:tcPr>
          <w:p w:rsidR="00F93AE9" w:rsidRPr="00A23776" w:rsidRDefault="00F93AE9" w:rsidP="00A23776">
            <w:pPr>
              <w:pStyle w:val="afffffff6"/>
              <w:rPr>
                <w:sz w:val="18"/>
                <w:szCs w:val="18"/>
                <w:lang w:eastAsia="ru-RU"/>
              </w:rPr>
            </w:pPr>
          </w:p>
        </w:tc>
      </w:tr>
      <w:tr w:rsidR="00F93AE9" w:rsidRPr="00A23776" w:rsidTr="00A23776">
        <w:trPr>
          <w:trHeight w:val="20"/>
        </w:trPr>
        <w:tc>
          <w:tcPr>
            <w:tcW w:w="821"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Показатели качества ресурсов.</w:t>
            </w:r>
          </w:p>
        </w:tc>
        <w:tc>
          <w:tcPr>
            <w:tcW w:w="1564"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Соответствие ЭЭ параметрам - 220 (или 380) вольт, частота - 50 Гц</w:t>
            </w:r>
          </w:p>
        </w:tc>
        <w:tc>
          <w:tcPr>
            <w:tcW w:w="57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33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6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r>
      <w:tr w:rsidR="00F93AE9" w:rsidRPr="00A23776" w:rsidTr="00A23776">
        <w:trPr>
          <w:trHeight w:val="20"/>
        </w:trPr>
        <w:tc>
          <w:tcPr>
            <w:tcW w:w="5000" w:type="pct"/>
            <w:gridSpan w:val="10"/>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Теплоснабжение</w:t>
            </w:r>
          </w:p>
        </w:tc>
      </w:tr>
      <w:tr w:rsidR="00F93AE9" w:rsidRPr="00A23776" w:rsidTr="00A23776">
        <w:trPr>
          <w:trHeight w:val="230"/>
        </w:trPr>
        <w:tc>
          <w:tcPr>
            <w:tcW w:w="821"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Доступность товаров и услуг для потребителей</w:t>
            </w:r>
          </w:p>
        </w:tc>
        <w:tc>
          <w:tcPr>
            <w:tcW w:w="1564"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Доля потребителей в жилых домах, обеспеченных доступом к коммунальной инфраструктуре</w:t>
            </w:r>
          </w:p>
        </w:tc>
        <w:tc>
          <w:tcPr>
            <w:tcW w:w="57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vMerge w:val="restart"/>
            <w:shd w:val="clear" w:color="auto" w:fill="auto"/>
            <w:vAlign w:val="center"/>
          </w:tcPr>
          <w:p w:rsidR="00F93AE9" w:rsidRPr="00A23776" w:rsidRDefault="00DA70C8" w:rsidP="00A23776">
            <w:pPr>
              <w:pStyle w:val="afffffff6"/>
              <w:rPr>
                <w:sz w:val="18"/>
                <w:szCs w:val="18"/>
                <w:lang w:eastAsia="ru-RU"/>
              </w:rPr>
            </w:pPr>
            <w:r w:rsidRPr="00A23776">
              <w:rPr>
                <w:sz w:val="18"/>
                <w:szCs w:val="18"/>
                <w:lang w:eastAsia="ru-RU"/>
              </w:rPr>
              <w:t>0</w:t>
            </w:r>
          </w:p>
        </w:tc>
        <w:tc>
          <w:tcPr>
            <w:tcW w:w="335" w:type="pct"/>
            <w:vMerge w:val="restart"/>
            <w:shd w:val="clear" w:color="auto" w:fill="auto"/>
            <w:vAlign w:val="center"/>
          </w:tcPr>
          <w:p w:rsidR="00F93AE9" w:rsidRPr="00A23776" w:rsidRDefault="00DA70C8" w:rsidP="00A23776">
            <w:pPr>
              <w:pStyle w:val="afffffff6"/>
              <w:rPr>
                <w:sz w:val="18"/>
                <w:szCs w:val="18"/>
                <w:lang w:eastAsia="ru-RU"/>
              </w:rPr>
            </w:pPr>
            <w:r w:rsidRPr="00A23776">
              <w:rPr>
                <w:sz w:val="18"/>
                <w:szCs w:val="18"/>
                <w:lang w:eastAsia="ru-RU"/>
              </w:rPr>
              <w:t>0</w:t>
            </w:r>
          </w:p>
        </w:tc>
        <w:tc>
          <w:tcPr>
            <w:tcW w:w="287" w:type="pct"/>
            <w:vMerge w:val="restart"/>
            <w:shd w:val="clear" w:color="auto" w:fill="auto"/>
            <w:vAlign w:val="center"/>
          </w:tcPr>
          <w:p w:rsidR="00F93AE9" w:rsidRPr="00A23776" w:rsidRDefault="00DA70C8" w:rsidP="00A23776">
            <w:pPr>
              <w:pStyle w:val="afffffff6"/>
              <w:rPr>
                <w:sz w:val="18"/>
                <w:szCs w:val="18"/>
                <w:lang w:eastAsia="ru-RU"/>
              </w:rPr>
            </w:pPr>
            <w:r w:rsidRPr="00A23776">
              <w:rPr>
                <w:sz w:val="18"/>
                <w:szCs w:val="18"/>
                <w:lang w:eastAsia="ru-RU"/>
              </w:rPr>
              <w:t>0</w:t>
            </w:r>
          </w:p>
        </w:tc>
        <w:tc>
          <w:tcPr>
            <w:tcW w:w="288" w:type="pct"/>
            <w:vMerge w:val="restart"/>
            <w:shd w:val="clear" w:color="auto" w:fill="auto"/>
            <w:vAlign w:val="center"/>
          </w:tcPr>
          <w:p w:rsidR="00F93AE9" w:rsidRPr="00A23776" w:rsidRDefault="00DA70C8" w:rsidP="00A23776">
            <w:pPr>
              <w:pStyle w:val="afffffff6"/>
              <w:rPr>
                <w:sz w:val="18"/>
                <w:szCs w:val="18"/>
                <w:lang w:eastAsia="ru-RU"/>
              </w:rPr>
            </w:pPr>
            <w:r w:rsidRPr="00A23776">
              <w:rPr>
                <w:sz w:val="18"/>
                <w:szCs w:val="18"/>
                <w:lang w:eastAsia="ru-RU"/>
              </w:rPr>
              <w:t>0</w:t>
            </w:r>
          </w:p>
        </w:tc>
        <w:tc>
          <w:tcPr>
            <w:tcW w:w="287" w:type="pct"/>
            <w:vMerge w:val="restart"/>
            <w:shd w:val="clear" w:color="auto" w:fill="auto"/>
            <w:vAlign w:val="center"/>
          </w:tcPr>
          <w:p w:rsidR="00F93AE9" w:rsidRPr="00A23776" w:rsidRDefault="00DA70C8" w:rsidP="00A23776">
            <w:pPr>
              <w:pStyle w:val="afffffff6"/>
              <w:rPr>
                <w:sz w:val="18"/>
                <w:szCs w:val="18"/>
                <w:lang w:eastAsia="ru-RU"/>
              </w:rPr>
            </w:pPr>
            <w:r w:rsidRPr="00A23776">
              <w:rPr>
                <w:sz w:val="18"/>
                <w:szCs w:val="18"/>
                <w:lang w:eastAsia="ru-RU"/>
              </w:rPr>
              <w:t>0</w:t>
            </w:r>
          </w:p>
        </w:tc>
        <w:tc>
          <w:tcPr>
            <w:tcW w:w="287" w:type="pct"/>
            <w:vMerge w:val="restart"/>
            <w:shd w:val="clear" w:color="auto" w:fill="auto"/>
            <w:vAlign w:val="center"/>
          </w:tcPr>
          <w:p w:rsidR="00F93AE9" w:rsidRPr="00A23776" w:rsidRDefault="00DA70C8" w:rsidP="00A23776">
            <w:pPr>
              <w:pStyle w:val="afffffff6"/>
              <w:rPr>
                <w:sz w:val="18"/>
                <w:szCs w:val="18"/>
                <w:lang w:eastAsia="ru-RU"/>
              </w:rPr>
            </w:pPr>
            <w:r w:rsidRPr="00A23776">
              <w:rPr>
                <w:sz w:val="18"/>
                <w:szCs w:val="18"/>
                <w:lang w:eastAsia="ru-RU"/>
              </w:rPr>
              <w:t>0</w:t>
            </w:r>
          </w:p>
        </w:tc>
        <w:tc>
          <w:tcPr>
            <w:tcW w:w="268" w:type="pct"/>
            <w:vMerge w:val="restart"/>
            <w:shd w:val="clear" w:color="auto" w:fill="auto"/>
            <w:vAlign w:val="center"/>
          </w:tcPr>
          <w:p w:rsidR="00F93AE9" w:rsidRPr="00A23776" w:rsidRDefault="00DA70C8" w:rsidP="00A23776">
            <w:pPr>
              <w:pStyle w:val="afffffff6"/>
              <w:rPr>
                <w:sz w:val="18"/>
                <w:szCs w:val="18"/>
                <w:lang w:eastAsia="ru-RU"/>
              </w:rPr>
            </w:pPr>
            <w:r w:rsidRPr="00A23776">
              <w:rPr>
                <w:sz w:val="18"/>
                <w:szCs w:val="18"/>
                <w:lang w:eastAsia="ru-RU"/>
              </w:rPr>
              <w:t>0</w:t>
            </w:r>
          </w:p>
        </w:tc>
      </w:tr>
      <w:tr w:rsidR="00F93AE9" w:rsidRPr="00A23776" w:rsidTr="00A23776">
        <w:trPr>
          <w:trHeight w:val="230"/>
        </w:trPr>
        <w:tc>
          <w:tcPr>
            <w:tcW w:w="821" w:type="pct"/>
            <w:vMerge/>
            <w:shd w:val="clear" w:color="auto" w:fill="auto"/>
            <w:vAlign w:val="center"/>
          </w:tcPr>
          <w:p w:rsidR="00F93AE9" w:rsidRPr="00A23776" w:rsidRDefault="00F93AE9" w:rsidP="00A23776">
            <w:pPr>
              <w:pStyle w:val="afffffff6"/>
              <w:rPr>
                <w:sz w:val="18"/>
                <w:szCs w:val="18"/>
                <w:lang w:eastAsia="ru-RU"/>
              </w:rPr>
            </w:pPr>
          </w:p>
        </w:tc>
        <w:tc>
          <w:tcPr>
            <w:tcW w:w="1564" w:type="pct"/>
            <w:vMerge/>
            <w:shd w:val="clear" w:color="auto" w:fill="auto"/>
            <w:vAlign w:val="center"/>
          </w:tcPr>
          <w:p w:rsidR="00F93AE9" w:rsidRPr="00A23776" w:rsidRDefault="00F93AE9" w:rsidP="00A23776">
            <w:pPr>
              <w:pStyle w:val="afffffff6"/>
              <w:rPr>
                <w:sz w:val="18"/>
                <w:szCs w:val="18"/>
                <w:lang w:eastAsia="ru-RU"/>
              </w:rPr>
            </w:pPr>
          </w:p>
        </w:tc>
        <w:tc>
          <w:tcPr>
            <w:tcW w:w="575"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335"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68" w:type="pct"/>
            <w:vMerge/>
            <w:shd w:val="clear" w:color="auto" w:fill="auto"/>
            <w:vAlign w:val="center"/>
          </w:tcPr>
          <w:p w:rsidR="00F93AE9" w:rsidRPr="00A23776" w:rsidRDefault="00F93AE9" w:rsidP="00A23776">
            <w:pPr>
              <w:pStyle w:val="afffffff6"/>
              <w:rPr>
                <w:sz w:val="18"/>
                <w:szCs w:val="18"/>
                <w:lang w:eastAsia="ru-RU"/>
              </w:rPr>
            </w:pPr>
          </w:p>
        </w:tc>
      </w:tr>
      <w:tr w:rsidR="00F93AE9" w:rsidRPr="00A23776" w:rsidTr="00A23776">
        <w:trPr>
          <w:trHeight w:val="20"/>
        </w:trPr>
        <w:tc>
          <w:tcPr>
            <w:tcW w:w="821"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Показатели качества ресурсов.а</w:t>
            </w:r>
          </w:p>
        </w:tc>
        <w:tc>
          <w:tcPr>
            <w:tcW w:w="1564"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Соответствие температуры теплоносителя установленым нормам</w:t>
            </w:r>
          </w:p>
        </w:tc>
        <w:tc>
          <w:tcPr>
            <w:tcW w:w="57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70</w:t>
            </w:r>
          </w:p>
        </w:tc>
        <w:tc>
          <w:tcPr>
            <w:tcW w:w="33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75</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75</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80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80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85</w:t>
            </w:r>
          </w:p>
        </w:tc>
        <w:tc>
          <w:tcPr>
            <w:tcW w:w="26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90</w:t>
            </w:r>
          </w:p>
        </w:tc>
      </w:tr>
      <w:tr w:rsidR="00F93AE9" w:rsidRPr="00A23776" w:rsidTr="00A23776">
        <w:trPr>
          <w:trHeight w:val="20"/>
        </w:trPr>
        <w:tc>
          <w:tcPr>
            <w:tcW w:w="5000" w:type="pct"/>
            <w:gridSpan w:val="10"/>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Водоснабжение</w:t>
            </w:r>
          </w:p>
        </w:tc>
      </w:tr>
      <w:tr w:rsidR="00F93AE9" w:rsidRPr="00A23776" w:rsidTr="00A23776">
        <w:trPr>
          <w:trHeight w:val="230"/>
        </w:trPr>
        <w:tc>
          <w:tcPr>
            <w:tcW w:w="821"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Доступность товаров и услуг для потребителей</w:t>
            </w:r>
          </w:p>
        </w:tc>
        <w:tc>
          <w:tcPr>
            <w:tcW w:w="1564"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Доля потребителей в жилых домах, обеспеченных доступом к коммунальной инфраструктуре</w:t>
            </w:r>
          </w:p>
        </w:tc>
        <w:tc>
          <w:tcPr>
            <w:tcW w:w="57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33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6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r>
      <w:tr w:rsidR="00F93AE9" w:rsidRPr="00A23776" w:rsidTr="00A23776">
        <w:trPr>
          <w:trHeight w:val="230"/>
        </w:trPr>
        <w:tc>
          <w:tcPr>
            <w:tcW w:w="821" w:type="pct"/>
            <w:vMerge/>
            <w:shd w:val="clear" w:color="auto" w:fill="auto"/>
            <w:vAlign w:val="center"/>
          </w:tcPr>
          <w:p w:rsidR="00F93AE9" w:rsidRPr="00A23776" w:rsidRDefault="00F93AE9" w:rsidP="00A23776">
            <w:pPr>
              <w:pStyle w:val="afffffff6"/>
              <w:rPr>
                <w:sz w:val="18"/>
                <w:szCs w:val="18"/>
                <w:lang w:eastAsia="ru-RU"/>
              </w:rPr>
            </w:pPr>
          </w:p>
        </w:tc>
        <w:tc>
          <w:tcPr>
            <w:tcW w:w="1564" w:type="pct"/>
            <w:vMerge/>
            <w:shd w:val="clear" w:color="auto" w:fill="auto"/>
            <w:vAlign w:val="center"/>
          </w:tcPr>
          <w:p w:rsidR="00F93AE9" w:rsidRPr="00A23776" w:rsidRDefault="00F93AE9" w:rsidP="00A23776">
            <w:pPr>
              <w:pStyle w:val="afffffff6"/>
              <w:rPr>
                <w:sz w:val="18"/>
                <w:szCs w:val="18"/>
                <w:lang w:eastAsia="ru-RU"/>
              </w:rPr>
            </w:pPr>
          </w:p>
        </w:tc>
        <w:tc>
          <w:tcPr>
            <w:tcW w:w="575"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335"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68" w:type="pct"/>
            <w:vMerge/>
            <w:shd w:val="clear" w:color="auto" w:fill="auto"/>
            <w:vAlign w:val="center"/>
          </w:tcPr>
          <w:p w:rsidR="00F93AE9" w:rsidRPr="00A23776" w:rsidRDefault="00F93AE9" w:rsidP="00A23776">
            <w:pPr>
              <w:pStyle w:val="afffffff6"/>
              <w:rPr>
                <w:sz w:val="18"/>
                <w:szCs w:val="18"/>
                <w:lang w:eastAsia="ru-RU"/>
              </w:rPr>
            </w:pPr>
          </w:p>
        </w:tc>
      </w:tr>
      <w:tr w:rsidR="00F93AE9" w:rsidRPr="00A23776" w:rsidTr="00A23776">
        <w:trPr>
          <w:trHeight w:val="20"/>
        </w:trPr>
        <w:tc>
          <w:tcPr>
            <w:tcW w:w="821"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Показатели качества ресурсов.ресурса</w:t>
            </w:r>
          </w:p>
        </w:tc>
        <w:tc>
          <w:tcPr>
            <w:tcW w:w="1564"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Соответствие водного ресурса нормам СанПиН 2.1.3684-21</w:t>
            </w:r>
          </w:p>
        </w:tc>
        <w:tc>
          <w:tcPr>
            <w:tcW w:w="57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40</w:t>
            </w:r>
          </w:p>
        </w:tc>
        <w:tc>
          <w:tcPr>
            <w:tcW w:w="33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40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80</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80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90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6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r>
      <w:tr w:rsidR="00F93AE9" w:rsidRPr="00A23776" w:rsidTr="00A23776">
        <w:trPr>
          <w:trHeight w:val="20"/>
        </w:trPr>
        <w:tc>
          <w:tcPr>
            <w:tcW w:w="5000" w:type="pct"/>
            <w:gridSpan w:val="10"/>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Водоотведение</w:t>
            </w:r>
          </w:p>
        </w:tc>
      </w:tr>
      <w:tr w:rsidR="00F93AE9" w:rsidRPr="00A23776" w:rsidTr="00A23776">
        <w:trPr>
          <w:trHeight w:val="230"/>
        </w:trPr>
        <w:tc>
          <w:tcPr>
            <w:tcW w:w="821"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Доступность товаров и услуг для потребителей</w:t>
            </w:r>
          </w:p>
        </w:tc>
        <w:tc>
          <w:tcPr>
            <w:tcW w:w="1564"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Доля потребителей в жилых домах, обеспеченных доступом к коммунальной инфраструктуре</w:t>
            </w:r>
          </w:p>
        </w:tc>
        <w:tc>
          <w:tcPr>
            <w:tcW w:w="57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33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8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6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r>
      <w:tr w:rsidR="00F93AE9" w:rsidRPr="00A23776" w:rsidTr="00A23776">
        <w:trPr>
          <w:trHeight w:val="230"/>
        </w:trPr>
        <w:tc>
          <w:tcPr>
            <w:tcW w:w="821" w:type="pct"/>
            <w:vMerge/>
            <w:shd w:val="clear" w:color="auto" w:fill="auto"/>
            <w:vAlign w:val="center"/>
          </w:tcPr>
          <w:p w:rsidR="00F93AE9" w:rsidRPr="00A23776" w:rsidRDefault="00F93AE9" w:rsidP="00A23776">
            <w:pPr>
              <w:pStyle w:val="afffffff6"/>
              <w:rPr>
                <w:sz w:val="18"/>
                <w:szCs w:val="18"/>
                <w:lang w:eastAsia="ru-RU"/>
              </w:rPr>
            </w:pPr>
          </w:p>
        </w:tc>
        <w:tc>
          <w:tcPr>
            <w:tcW w:w="1564" w:type="pct"/>
            <w:vMerge/>
            <w:shd w:val="clear" w:color="auto" w:fill="auto"/>
            <w:vAlign w:val="center"/>
          </w:tcPr>
          <w:p w:rsidR="00F93AE9" w:rsidRPr="00A23776" w:rsidRDefault="00F93AE9" w:rsidP="00A23776">
            <w:pPr>
              <w:pStyle w:val="afffffff6"/>
              <w:rPr>
                <w:sz w:val="18"/>
                <w:szCs w:val="18"/>
                <w:lang w:eastAsia="ru-RU"/>
              </w:rPr>
            </w:pPr>
          </w:p>
        </w:tc>
        <w:tc>
          <w:tcPr>
            <w:tcW w:w="575"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335"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68" w:type="pct"/>
            <w:vMerge/>
            <w:shd w:val="clear" w:color="auto" w:fill="auto"/>
            <w:vAlign w:val="center"/>
          </w:tcPr>
          <w:p w:rsidR="00F93AE9" w:rsidRPr="00A23776" w:rsidRDefault="00F93AE9" w:rsidP="00A23776">
            <w:pPr>
              <w:pStyle w:val="afffffff6"/>
              <w:rPr>
                <w:sz w:val="18"/>
                <w:szCs w:val="18"/>
                <w:lang w:eastAsia="ru-RU"/>
              </w:rPr>
            </w:pPr>
          </w:p>
        </w:tc>
      </w:tr>
      <w:tr w:rsidR="00F93AE9" w:rsidRPr="00A23776" w:rsidTr="00A23776">
        <w:trPr>
          <w:trHeight w:val="20"/>
        </w:trPr>
        <w:tc>
          <w:tcPr>
            <w:tcW w:w="821"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Показатели качества ресурсов.</w:t>
            </w:r>
          </w:p>
        </w:tc>
        <w:tc>
          <w:tcPr>
            <w:tcW w:w="1564"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Соответствие системы водоотведения нормам экологической безопасности</w:t>
            </w:r>
          </w:p>
        </w:tc>
        <w:tc>
          <w:tcPr>
            <w:tcW w:w="57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33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c>
          <w:tcPr>
            <w:tcW w:w="26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0</w:t>
            </w:r>
          </w:p>
        </w:tc>
      </w:tr>
      <w:tr w:rsidR="00F93AE9" w:rsidRPr="00A23776" w:rsidTr="00A23776">
        <w:trPr>
          <w:trHeight w:val="20"/>
        </w:trPr>
        <w:tc>
          <w:tcPr>
            <w:tcW w:w="5000" w:type="pct"/>
            <w:gridSpan w:val="10"/>
            <w:shd w:val="clear" w:color="auto" w:fill="C5E0B3" w:themeFill="accent6" w:themeFillTint="66"/>
            <w:vAlign w:val="center"/>
          </w:tcPr>
          <w:p w:rsidR="00F93AE9" w:rsidRPr="00A23776" w:rsidRDefault="00F93AE9" w:rsidP="00A23776">
            <w:pPr>
              <w:pStyle w:val="afffffff6"/>
              <w:rPr>
                <w:b/>
                <w:i/>
                <w:sz w:val="18"/>
                <w:szCs w:val="18"/>
                <w:lang w:eastAsia="ru-RU"/>
              </w:rPr>
            </w:pPr>
            <w:r w:rsidRPr="00A23776">
              <w:rPr>
                <w:b/>
                <w:i/>
                <w:sz w:val="18"/>
                <w:szCs w:val="18"/>
                <w:lang w:eastAsia="ru-RU"/>
              </w:rPr>
              <w:t>Утилизация ТКО</w:t>
            </w:r>
          </w:p>
        </w:tc>
      </w:tr>
      <w:tr w:rsidR="00F93AE9" w:rsidRPr="00A23776" w:rsidTr="00A23776">
        <w:trPr>
          <w:trHeight w:val="230"/>
        </w:trPr>
        <w:tc>
          <w:tcPr>
            <w:tcW w:w="821"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Доступность товаров и услуг для потребителей</w:t>
            </w:r>
          </w:p>
        </w:tc>
        <w:tc>
          <w:tcPr>
            <w:tcW w:w="1564"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Доля потребителей в жилых домах, обеспеченных доступом к коммунальной инфраструктуре</w:t>
            </w:r>
          </w:p>
        </w:tc>
        <w:tc>
          <w:tcPr>
            <w:tcW w:w="57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335"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68" w:type="pct"/>
            <w:vMerge w:val="restar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r>
      <w:tr w:rsidR="00F93AE9" w:rsidRPr="00A23776" w:rsidTr="00A23776">
        <w:trPr>
          <w:trHeight w:val="230"/>
        </w:trPr>
        <w:tc>
          <w:tcPr>
            <w:tcW w:w="821" w:type="pct"/>
            <w:vMerge/>
            <w:shd w:val="clear" w:color="auto" w:fill="auto"/>
            <w:vAlign w:val="center"/>
          </w:tcPr>
          <w:p w:rsidR="00F93AE9" w:rsidRPr="00A23776" w:rsidRDefault="00F93AE9" w:rsidP="00A23776">
            <w:pPr>
              <w:pStyle w:val="afffffff6"/>
              <w:rPr>
                <w:sz w:val="18"/>
                <w:szCs w:val="18"/>
                <w:lang w:eastAsia="ru-RU"/>
              </w:rPr>
            </w:pPr>
          </w:p>
        </w:tc>
        <w:tc>
          <w:tcPr>
            <w:tcW w:w="1564" w:type="pct"/>
            <w:vMerge/>
            <w:shd w:val="clear" w:color="auto" w:fill="auto"/>
            <w:vAlign w:val="center"/>
          </w:tcPr>
          <w:p w:rsidR="00F93AE9" w:rsidRPr="00A23776" w:rsidRDefault="00F93AE9" w:rsidP="00A23776">
            <w:pPr>
              <w:pStyle w:val="afffffff6"/>
              <w:rPr>
                <w:sz w:val="18"/>
                <w:szCs w:val="18"/>
                <w:lang w:eastAsia="ru-RU"/>
              </w:rPr>
            </w:pPr>
          </w:p>
        </w:tc>
        <w:tc>
          <w:tcPr>
            <w:tcW w:w="575"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335"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8"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87" w:type="pct"/>
            <w:vMerge/>
            <w:shd w:val="clear" w:color="auto" w:fill="auto"/>
            <w:vAlign w:val="center"/>
          </w:tcPr>
          <w:p w:rsidR="00F93AE9" w:rsidRPr="00A23776" w:rsidRDefault="00F93AE9" w:rsidP="00A23776">
            <w:pPr>
              <w:pStyle w:val="afffffff6"/>
              <w:rPr>
                <w:sz w:val="18"/>
                <w:szCs w:val="18"/>
                <w:lang w:eastAsia="ru-RU"/>
              </w:rPr>
            </w:pPr>
          </w:p>
        </w:tc>
        <w:tc>
          <w:tcPr>
            <w:tcW w:w="268" w:type="pct"/>
            <w:vMerge/>
            <w:shd w:val="clear" w:color="auto" w:fill="auto"/>
            <w:vAlign w:val="center"/>
          </w:tcPr>
          <w:p w:rsidR="00F93AE9" w:rsidRPr="00A23776" w:rsidRDefault="00F93AE9" w:rsidP="00A23776">
            <w:pPr>
              <w:pStyle w:val="afffffff6"/>
              <w:rPr>
                <w:sz w:val="18"/>
                <w:szCs w:val="18"/>
                <w:lang w:eastAsia="ru-RU"/>
              </w:rPr>
            </w:pPr>
          </w:p>
        </w:tc>
      </w:tr>
      <w:tr w:rsidR="00F93AE9" w:rsidRPr="00A23776" w:rsidTr="00A23776">
        <w:trPr>
          <w:trHeight w:val="20"/>
        </w:trPr>
        <w:tc>
          <w:tcPr>
            <w:tcW w:w="821"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Показатели качества ресурсов.</w:t>
            </w:r>
          </w:p>
        </w:tc>
        <w:tc>
          <w:tcPr>
            <w:tcW w:w="1564"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Вывоз ТКО в соответствии с графиком, согласованным потребителем</w:t>
            </w:r>
          </w:p>
        </w:tc>
        <w:tc>
          <w:tcPr>
            <w:tcW w:w="57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335"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87"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c>
          <w:tcPr>
            <w:tcW w:w="268" w:type="pct"/>
            <w:shd w:val="clear" w:color="auto" w:fill="auto"/>
            <w:vAlign w:val="center"/>
          </w:tcPr>
          <w:p w:rsidR="00F93AE9" w:rsidRPr="00A23776" w:rsidRDefault="00F93AE9" w:rsidP="00A23776">
            <w:pPr>
              <w:pStyle w:val="afffffff6"/>
              <w:rPr>
                <w:sz w:val="18"/>
                <w:szCs w:val="18"/>
                <w:lang w:eastAsia="ru-RU"/>
              </w:rPr>
            </w:pPr>
            <w:r w:rsidRPr="00A23776">
              <w:rPr>
                <w:sz w:val="18"/>
                <w:szCs w:val="18"/>
                <w:lang w:eastAsia="ru-RU"/>
              </w:rPr>
              <w:t>100</w:t>
            </w:r>
          </w:p>
        </w:tc>
      </w:tr>
    </w:tbl>
    <w:p w:rsidR="00F93AE9" w:rsidRDefault="00F93AE9" w:rsidP="00F93AE9">
      <w:pPr>
        <w:tabs>
          <w:tab w:val="left" w:pos="2850"/>
          <w:tab w:val="center" w:pos="7568"/>
        </w:tabs>
        <w:autoSpaceDE w:val="0"/>
        <w:autoSpaceDN w:val="0"/>
        <w:adjustRightInd w:val="0"/>
        <w:spacing w:after="0" w:line="360" w:lineRule="auto"/>
        <w:ind w:firstLine="567"/>
        <w:rPr>
          <w:rFonts w:ascii="Times New Roman" w:eastAsia="Calibri" w:hAnsi="Times New Roman" w:cs="Times New Roman"/>
          <w:sz w:val="28"/>
          <w:szCs w:val="28"/>
        </w:rPr>
      </w:pPr>
      <w:r>
        <w:rPr>
          <w:rFonts w:ascii="Times New Roman" w:eastAsia="Calibri" w:hAnsi="Times New Roman" w:cs="Times New Roman"/>
          <w:sz w:val="28"/>
          <w:szCs w:val="28"/>
        </w:rPr>
        <w:tab/>
      </w:r>
    </w:p>
    <w:p w:rsidR="002B6DEA" w:rsidRPr="00F93AE9" w:rsidRDefault="002B6DEA" w:rsidP="00F93AE9">
      <w:pPr>
        <w:rPr>
          <w:rFonts w:ascii="Times New Roman" w:eastAsia="Calibri" w:hAnsi="Times New Roman" w:cs="Times New Roman"/>
          <w:sz w:val="28"/>
          <w:szCs w:val="28"/>
        </w:rPr>
        <w:sectPr w:rsidR="002B6DEA" w:rsidRPr="00F93AE9" w:rsidSect="0012003C">
          <w:headerReference w:type="default" r:id="rId38"/>
          <w:pgSz w:w="16838" w:h="11906" w:orient="landscape"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Default="004911D5" w:rsidP="00042FDB">
      <w:pPr>
        <w:spacing w:line="240" w:lineRule="auto"/>
        <w:jc w:val="center"/>
        <w:rPr>
          <w:rFonts w:ascii="Times New Roman" w:eastAsia="Times New Roman" w:hAnsi="Times New Roman" w:cs="Times New Roman"/>
          <w:b/>
          <w:bCs/>
          <w:i/>
          <w:iCs/>
          <w:sz w:val="28"/>
          <w:szCs w:val="28"/>
          <w:lang w:eastAsia="ru-RU"/>
        </w:rPr>
      </w:pPr>
      <w:r w:rsidRPr="004911D5">
        <w:rPr>
          <w:rFonts w:ascii="Times New Roman" w:eastAsia="Times New Roman" w:hAnsi="Times New Roman" w:cs="Times New Roman"/>
          <w:b/>
          <w:bCs/>
          <w:i/>
          <w:iCs/>
          <w:sz w:val="28"/>
          <w:szCs w:val="28"/>
          <w:lang w:eastAsia="ru-RU"/>
        </w:rPr>
        <w:lastRenderedPageBreak/>
        <w:t>РАЗДЕЛ 6. ПЕРСПЕКТИВНАЯ СХЕМА ТЕПЛОСНАБЖЕНИЯ</w:t>
      </w:r>
    </w:p>
    <w:p w:rsidR="00DA70C8" w:rsidRPr="00DA70C8" w:rsidRDefault="00DA70C8" w:rsidP="00A23776">
      <w:pPr>
        <w:shd w:val="clear" w:color="auto" w:fill="FFFFFF"/>
        <w:spacing w:after="0" w:line="360" w:lineRule="auto"/>
        <w:ind w:firstLine="567"/>
        <w:jc w:val="both"/>
        <w:rPr>
          <w:rFonts w:ascii="Times New Roman" w:hAnsi="Times New Roman" w:cs="Times New Roman"/>
          <w:sz w:val="28"/>
          <w:szCs w:val="28"/>
        </w:rPr>
      </w:pPr>
      <w:r w:rsidRPr="00DA70C8">
        <w:rPr>
          <w:rFonts w:ascii="Times New Roman" w:hAnsi="Times New Roman" w:cs="Times New Roman"/>
          <w:sz w:val="28"/>
          <w:szCs w:val="28"/>
        </w:rPr>
        <w:t>Генеральным планом предусматривается существующая схема теплоснабжения.</w:t>
      </w:r>
    </w:p>
    <w:p w:rsidR="00DA70C8" w:rsidRPr="00DA70C8" w:rsidRDefault="00DA70C8" w:rsidP="00A23776">
      <w:pPr>
        <w:shd w:val="clear" w:color="auto" w:fill="FFFFFF"/>
        <w:spacing w:after="0" w:line="360" w:lineRule="auto"/>
        <w:ind w:firstLine="567"/>
        <w:jc w:val="both"/>
        <w:rPr>
          <w:rFonts w:ascii="Times New Roman" w:hAnsi="Times New Roman" w:cs="Times New Roman"/>
          <w:b/>
          <w:bCs/>
          <w:sz w:val="28"/>
          <w:szCs w:val="28"/>
        </w:rPr>
      </w:pPr>
      <w:r w:rsidRPr="00DA70C8">
        <w:rPr>
          <w:rFonts w:ascii="Times New Roman" w:hAnsi="Times New Roman" w:cs="Times New Roman"/>
          <w:bCs/>
          <w:sz w:val="28"/>
          <w:szCs w:val="28"/>
        </w:rPr>
        <w:t>Технические решения:</w:t>
      </w:r>
    </w:p>
    <w:p w:rsidR="00DA70C8" w:rsidRPr="00DA70C8" w:rsidRDefault="00DA70C8" w:rsidP="00A23776">
      <w:pPr>
        <w:numPr>
          <w:ilvl w:val="0"/>
          <w:numId w:val="26"/>
        </w:numPr>
        <w:shd w:val="clear" w:color="auto" w:fill="FFFFFF"/>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предусмотрена подземная прокладка тепловых сетей;</w:t>
      </w:r>
    </w:p>
    <w:p w:rsidR="00A23776" w:rsidRDefault="00DA70C8" w:rsidP="00A23776">
      <w:pPr>
        <w:numPr>
          <w:ilvl w:val="0"/>
          <w:numId w:val="26"/>
        </w:numPr>
        <w:shd w:val="clear" w:color="auto" w:fill="FFFFFF"/>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трассировка трубопроводов магистральных тепловых сетей предусмотрена под газонами вдоль проезжей части с соблюдением «СП 124.13330.2012. Свод правил. Тепловые сети. Актуализированная редакция СНиП 41˗02˗2003»;</w:t>
      </w:r>
    </w:p>
    <w:p w:rsidR="00DA70C8" w:rsidRPr="00A23776" w:rsidRDefault="00DA70C8" w:rsidP="00A23776">
      <w:pPr>
        <w:numPr>
          <w:ilvl w:val="0"/>
          <w:numId w:val="26"/>
        </w:numPr>
        <w:shd w:val="clear" w:color="auto" w:fill="FFFFFF"/>
        <w:spacing w:after="0" w:line="360" w:lineRule="auto"/>
        <w:ind w:left="0" w:firstLine="426"/>
        <w:jc w:val="both"/>
        <w:rPr>
          <w:rFonts w:ascii="Times New Roman" w:hAnsi="Times New Roman" w:cs="Times New Roman"/>
          <w:sz w:val="28"/>
          <w:szCs w:val="28"/>
        </w:rPr>
      </w:pPr>
      <w:r w:rsidRPr="00A23776">
        <w:rPr>
          <w:rFonts w:ascii="Times New Roman" w:hAnsi="Times New Roman" w:cs="Times New Roman"/>
          <w:sz w:val="28"/>
          <w:szCs w:val="28"/>
        </w:rPr>
        <w:t>параметры теплоносителя после ЦТП 95/70 </w:t>
      </w:r>
      <w:r w:rsidRPr="00DA70C8">
        <w:rPr>
          <w:rFonts w:ascii="Times New Roman" w:hAnsi="Times New Roman" w:cs="Times New Roman"/>
          <w:sz w:val="28"/>
          <w:szCs w:val="28"/>
        </w:rPr>
        <w:sym w:font="Symbol" w:char="F0B0"/>
      </w:r>
      <w:r w:rsidRPr="00A23776">
        <w:rPr>
          <w:rFonts w:ascii="Times New Roman" w:hAnsi="Times New Roman" w:cs="Times New Roman"/>
          <w:sz w:val="28"/>
          <w:szCs w:val="28"/>
        </w:rPr>
        <w:t>С.</w:t>
      </w:r>
    </w:p>
    <w:p w:rsidR="00DA70C8" w:rsidRPr="00DA70C8" w:rsidRDefault="00DA70C8" w:rsidP="00A23776">
      <w:pPr>
        <w:suppressAutoHyphens/>
        <w:spacing w:after="0" w:line="360" w:lineRule="auto"/>
        <w:ind w:firstLine="567"/>
        <w:jc w:val="both"/>
        <w:rPr>
          <w:rFonts w:ascii="Times New Roman" w:eastAsia="Times New Roman" w:hAnsi="Times New Roman" w:cs="Times New Roman"/>
          <w:sz w:val="28"/>
          <w:szCs w:val="28"/>
          <w:lang w:eastAsia="ar-SA"/>
        </w:rPr>
      </w:pPr>
      <w:r w:rsidRPr="00DA70C8">
        <w:rPr>
          <w:rFonts w:ascii="Times New Roman" w:eastAsia="Times New Roman" w:hAnsi="Times New Roman" w:cs="Times New Roman"/>
          <w:sz w:val="28"/>
          <w:szCs w:val="28"/>
          <w:lang w:eastAsia="ar-SA"/>
        </w:rPr>
        <w:t>1. Для оптимизации работы системы теплоснабжения необходимо проведение комплекса мероприятий:</w:t>
      </w:r>
    </w:p>
    <w:p w:rsidR="00DA70C8" w:rsidRPr="00DA70C8" w:rsidRDefault="00DA70C8" w:rsidP="00A23776">
      <w:pPr>
        <w:suppressAutoHyphens/>
        <w:spacing w:after="0" w:line="360" w:lineRule="auto"/>
        <w:ind w:firstLine="567"/>
        <w:jc w:val="both"/>
        <w:rPr>
          <w:rFonts w:ascii="Times New Roman" w:eastAsia="Times New Roman" w:hAnsi="Times New Roman" w:cs="Times New Roman"/>
          <w:sz w:val="28"/>
          <w:szCs w:val="28"/>
          <w:lang w:eastAsia="ar-SA"/>
        </w:rPr>
      </w:pPr>
      <w:r w:rsidRPr="00DA70C8">
        <w:rPr>
          <w:rFonts w:ascii="Times New Roman" w:eastAsia="Times New Roman" w:hAnsi="Times New Roman" w:cs="Times New Roman"/>
          <w:sz w:val="28"/>
          <w:szCs w:val="28"/>
          <w:lang w:eastAsia="ar-SA"/>
        </w:rPr>
        <w:t>• проведение энергосберегающей политики на теплоисточниках и тепловых сетях;</w:t>
      </w:r>
    </w:p>
    <w:p w:rsidR="00DA70C8" w:rsidRPr="00DA70C8" w:rsidRDefault="00DA70C8" w:rsidP="00A23776">
      <w:pPr>
        <w:suppressAutoHyphens/>
        <w:spacing w:after="0" w:line="360" w:lineRule="auto"/>
        <w:ind w:firstLine="567"/>
        <w:jc w:val="both"/>
        <w:rPr>
          <w:rFonts w:ascii="Times New Roman" w:eastAsia="Times New Roman" w:hAnsi="Times New Roman" w:cs="Times New Roman"/>
          <w:sz w:val="28"/>
          <w:szCs w:val="28"/>
          <w:lang w:eastAsia="ar-SA"/>
        </w:rPr>
      </w:pPr>
      <w:r w:rsidRPr="00DA70C8">
        <w:rPr>
          <w:rFonts w:ascii="Times New Roman" w:eastAsia="Times New Roman" w:hAnsi="Times New Roman" w:cs="Times New Roman"/>
          <w:sz w:val="28"/>
          <w:szCs w:val="28"/>
          <w:lang w:eastAsia="ar-SA"/>
        </w:rPr>
        <w:t>• модернизация котельной с современными котлоагрегатами, высоким КПД и хорошими экологическими показателями;</w:t>
      </w:r>
    </w:p>
    <w:p w:rsidR="00DA70C8" w:rsidRPr="00DA70C8" w:rsidRDefault="00DA70C8" w:rsidP="00A23776">
      <w:pPr>
        <w:suppressAutoHyphens/>
        <w:spacing w:after="0" w:line="360" w:lineRule="auto"/>
        <w:ind w:firstLine="567"/>
        <w:jc w:val="both"/>
        <w:rPr>
          <w:rFonts w:ascii="Times New Roman" w:eastAsia="Times New Roman" w:hAnsi="Times New Roman" w:cs="Times New Roman"/>
          <w:sz w:val="28"/>
          <w:szCs w:val="28"/>
          <w:lang w:eastAsia="ar-SA"/>
        </w:rPr>
      </w:pPr>
      <w:r w:rsidRPr="00DA70C8">
        <w:rPr>
          <w:rFonts w:ascii="Times New Roman" w:eastAsia="Times New Roman" w:hAnsi="Times New Roman" w:cs="Times New Roman"/>
          <w:sz w:val="28"/>
          <w:szCs w:val="28"/>
          <w:lang w:eastAsia="ar-SA"/>
        </w:rPr>
        <w:t>• реконструкция существующих тепловых сетей с применением эффективных изоляционных материалов (пенополиуретана – ППУ по технологии «труба в трубе»);</w:t>
      </w:r>
    </w:p>
    <w:p w:rsidR="00DA70C8" w:rsidRPr="00DA70C8" w:rsidRDefault="00DA70C8" w:rsidP="00A23776">
      <w:pPr>
        <w:suppressAutoHyphens/>
        <w:spacing w:after="0" w:line="360" w:lineRule="auto"/>
        <w:ind w:firstLine="567"/>
        <w:jc w:val="both"/>
        <w:rPr>
          <w:rFonts w:ascii="Times New Roman" w:eastAsia="Times New Roman" w:hAnsi="Times New Roman" w:cs="Times New Roman"/>
          <w:sz w:val="28"/>
          <w:szCs w:val="28"/>
          <w:lang w:eastAsia="ar-SA"/>
        </w:rPr>
      </w:pPr>
      <w:r w:rsidRPr="00DA70C8">
        <w:rPr>
          <w:rFonts w:ascii="Times New Roman" w:eastAsia="Times New Roman" w:hAnsi="Times New Roman" w:cs="Times New Roman"/>
          <w:sz w:val="28"/>
          <w:szCs w:val="28"/>
          <w:lang w:eastAsia="ar-SA"/>
        </w:rPr>
        <w:t>• внедрение энергосберегающих технологий (приборы коммерческого учета тепловой энергии и др.).</w:t>
      </w:r>
    </w:p>
    <w:p w:rsidR="00DA70C8" w:rsidRPr="00DA70C8" w:rsidRDefault="00DA70C8" w:rsidP="00A23776">
      <w:pPr>
        <w:suppressAutoHyphens/>
        <w:spacing w:after="0" w:line="360" w:lineRule="auto"/>
        <w:ind w:firstLine="567"/>
        <w:jc w:val="both"/>
        <w:rPr>
          <w:rFonts w:ascii="Times New Roman" w:eastAsia="Times New Roman" w:hAnsi="Times New Roman" w:cs="Times New Roman"/>
          <w:sz w:val="28"/>
          <w:szCs w:val="28"/>
          <w:lang w:eastAsia="ar-SA"/>
        </w:rPr>
      </w:pPr>
      <w:r w:rsidRPr="00DA70C8">
        <w:rPr>
          <w:rFonts w:ascii="Times New Roman" w:eastAsia="Times New Roman" w:hAnsi="Times New Roman" w:cs="Times New Roman"/>
          <w:sz w:val="28"/>
          <w:szCs w:val="28"/>
          <w:lang w:eastAsia="ar-SA"/>
        </w:rPr>
        <w:t>2. Для обеспечения оптимального уровня эффективности работы котельного оборудования рекомендуется:</w:t>
      </w:r>
    </w:p>
    <w:p w:rsidR="00DA70C8" w:rsidRPr="00DA70C8" w:rsidRDefault="00DA70C8" w:rsidP="00A23776">
      <w:pPr>
        <w:suppressAutoHyphens/>
        <w:spacing w:after="0" w:line="360" w:lineRule="auto"/>
        <w:ind w:firstLine="567"/>
        <w:jc w:val="both"/>
        <w:rPr>
          <w:rFonts w:ascii="Times New Roman" w:eastAsia="Times New Roman" w:hAnsi="Times New Roman" w:cs="Times New Roman"/>
          <w:sz w:val="28"/>
          <w:szCs w:val="28"/>
          <w:lang w:eastAsia="ar-SA"/>
        </w:rPr>
      </w:pPr>
      <w:r w:rsidRPr="00DA70C8">
        <w:rPr>
          <w:rFonts w:ascii="Times New Roman" w:eastAsia="Times New Roman" w:hAnsi="Times New Roman" w:cs="Times New Roman"/>
          <w:sz w:val="28"/>
          <w:szCs w:val="28"/>
          <w:lang w:eastAsia="ar-SA"/>
        </w:rPr>
        <w:t xml:space="preserve">а) Проведение режимно-наладочных испытаний котлов является одним из эффективных малозатратных методов энергосбережения. Наладка котлов позволяет выявить недостатки в их состоянии и эксплуатации, наметить и осуществить комплекс мероприятий, повышающих экономичность, составить режимную карту котла. Режимные карты содержат основные сведения по </w:t>
      </w:r>
      <w:r w:rsidRPr="00DA70C8">
        <w:rPr>
          <w:rFonts w:ascii="Times New Roman" w:eastAsia="Times New Roman" w:hAnsi="Times New Roman" w:cs="Times New Roman"/>
          <w:sz w:val="28"/>
          <w:szCs w:val="28"/>
          <w:lang w:eastAsia="ar-SA"/>
        </w:rPr>
        <w:lastRenderedPageBreak/>
        <w:t>работе котлоагрегатов (давление и температура теплоносителя, расход топлива) в наиболее оптимальных режимах.</w:t>
      </w:r>
    </w:p>
    <w:p w:rsidR="00DA70C8" w:rsidRPr="00DA70C8" w:rsidRDefault="00DA70C8" w:rsidP="00A23776">
      <w:pPr>
        <w:suppressAutoHyphens/>
        <w:spacing w:after="0" w:line="360" w:lineRule="auto"/>
        <w:ind w:firstLine="567"/>
        <w:jc w:val="both"/>
        <w:rPr>
          <w:rFonts w:ascii="Times New Roman" w:eastAsia="Times New Roman" w:hAnsi="Times New Roman" w:cs="Times New Roman"/>
          <w:sz w:val="28"/>
          <w:szCs w:val="28"/>
          <w:lang w:eastAsia="ar-SA"/>
        </w:rPr>
      </w:pPr>
      <w:r w:rsidRPr="00DA70C8">
        <w:rPr>
          <w:rFonts w:ascii="Times New Roman" w:eastAsia="Times New Roman" w:hAnsi="Times New Roman" w:cs="Times New Roman"/>
          <w:sz w:val="28"/>
          <w:szCs w:val="28"/>
          <w:lang w:eastAsia="ar-SA"/>
        </w:rPr>
        <w:t>б) Проведение регулярных осмотров, текущих и плановых ремонтов. Регулярное проведение осмотров позволит обнаруживать «слабые места» оборудования еще до проявления негативных последствий, вызывающие выход оборудования из строя.</w:t>
      </w:r>
    </w:p>
    <w:p w:rsidR="00DA70C8" w:rsidRPr="00DA70C8" w:rsidRDefault="00DA70C8" w:rsidP="00A23776">
      <w:pPr>
        <w:widowControl w:val="0"/>
        <w:tabs>
          <w:tab w:val="left" w:pos="1280"/>
          <w:tab w:val="left" w:pos="1700"/>
          <w:tab w:val="left" w:pos="1840"/>
          <w:tab w:val="left" w:pos="2360"/>
          <w:tab w:val="left" w:pos="2940"/>
          <w:tab w:val="left" w:pos="3380"/>
          <w:tab w:val="left" w:pos="3660"/>
          <w:tab w:val="left" w:pos="4040"/>
          <w:tab w:val="left" w:pos="4860"/>
          <w:tab w:val="left" w:pos="5000"/>
          <w:tab w:val="left" w:pos="5960"/>
          <w:tab w:val="left" w:pos="6520"/>
          <w:tab w:val="left" w:pos="6720"/>
          <w:tab w:val="left" w:pos="7060"/>
          <w:tab w:val="left" w:pos="7860"/>
          <w:tab w:val="left" w:pos="8320"/>
          <w:tab w:val="left" w:pos="9280"/>
        </w:tabs>
        <w:autoSpaceDE w:val="0"/>
        <w:autoSpaceDN w:val="0"/>
        <w:adjustRightInd w:val="0"/>
        <w:spacing w:after="0" w:line="360" w:lineRule="auto"/>
        <w:ind w:firstLine="567"/>
        <w:jc w:val="both"/>
        <w:rPr>
          <w:rFonts w:ascii="Times New Roman" w:hAnsi="Times New Roman" w:cs="Times New Roman"/>
          <w:sz w:val="28"/>
          <w:szCs w:val="28"/>
        </w:rPr>
      </w:pPr>
      <w:r w:rsidRPr="00DA70C8">
        <w:rPr>
          <w:rFonts w:ascii="Times New Roman" w:hAnsi="Times New Roman" w:cs="Times New Roman"/>
          <w:sz w:val="28"/>
          <w:szCs w:val="28"/>
        </w:rPr>
        <w:t>Приростов потребления тепловой энергии (Гкал/час) для жилых и общественных зданий по видам теплопотребления на каждом этапе развития нет.</w:t>
      </w:r>
    </w:p>
    <w:p w:rsidR="00DA70C8" w:rsidRPr="00DA70C8" w:rsidRDefault="00DA70C8" w:rsidP="00A23776">
      <w:pPr>
        <w:widowControl w:val="0"/>
        <w:tabs>
          <w:tab w:val="left" w:pos="1280"/>
          <w:tab w:val="left" w:pos="1700"/>
          <w:tab w:val="left" w:pos="1840"/>
          <w:tab w:val="left" w:pos="2360"/>
          <w:tab w:val="left" w:pos="2940"/>
          <w:tab w:val="left" w:pos="3380"/>
          <w:tab w:val="left" w:pos="3660"/>
          <w:tab w:val="left" w:pos="4040"/>
          <w:tab w:val="left" w:pos="4860"/>
          <w:tab w:val="left" w:pos="5000"/>
          <w:tab w:val="left" w:pos="5960"/>
          <w:tab w:val="left" w:pos="6520"/>
          <w:tab w:val="left" w:pos="6720"/>
          <w:tab w:val="left" w:pos="7060"/>
          <w:tab w:val="left" w:pos="7860"/>
          <w:tab w:val="left" w:pos="8320"/>
          <w:tab w:val="left" w:pos="9280"/>
        </w:tabs>
        <w:autoSpaceDE w:val="0"/>
        <w:autoSpaceDN w:val="0"/>
        <w:adjustRightInd w:val="0"/>
        <w:spacing w:after="0" w:line="360" w:lineRule="auto"/>
        <w:ind w:firstLine="567"/>
        <w:jc w:val="both"/>
        <w:rPr>
          <w:rFonts w:ascii="Times New Roman" w:hAnsi="Times New Roman" w:cs="Times New Roman"/>
          <w:spacing w:val="8"/>
          <w:sz w:val="28"/>
          <w:szCs w:val="28"/>
        </w:rPr>
      </w:pPr>
      <w:r w:rsidRPr="00DA70C8">
        <w:rPr>
          <w:rFonts w:ascii="Times New Roman" w:hAnsi="Times New Roman" w:cs="Times New Roman"/>
          <w:sz w:val="28"/>
          <w:szCs w:val="28"/>
        </w:rPr>
        <w:t>Т</w:t>
      </w:r>
      <w:r w:rsidRPr="00DA70C8">
        <w:rPr>
          <w:rFonts w:ascii="Times New Roman" w:hAnsi="Times New Roman" w:cs="Times New Roman"/>
          <w:spacing w:val="1"/>
          <w:sz w:val="28"/>
          <w:szCs w:val="28"/>
        </w:rPr>
        <w:t>е</w:t>
      </w:r>
      <w:r w:rsidRPr="00DA70C8">
        <w:rPr>
          <w:rFonts w:ascii="Times New Roman" w:hAnsi="Times New Roman" w:cs="Times New Roman"/>
          <w:spacing w:val="-1"/>
          <w:sz w:val="28"/>
          <w:szCs w:val="28"/>
        </w:rPr>
        <w:t>п</w:t>
      </w:r>
      <w:r w:rsidRPr="00DA70C8">
        <w:rPr>
          <w:rFonts w:ascii="Times New Roman" w:hAnsi="Times New Roman" w:cs="Times New Roman"/>
          <w:sz w:val="28"/>
          <w:szCs w:val="28"/>
        </w:rPr>
        <w:t>л</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с</w:t>
      </w:r>
      <w:r w:rsidRPr="00DA70C8">
        <w:rPr>
          <w:rFonts w:ascii="Times New Roman" w:hAnsi="Times New Roman" w:cs="Times New Roman"/>
          <w:spacing w:val="-1"/>
          <w:sz w:val="28"/>
          <w:szCs w:val="28"/>
        </w:rPr>
        <w:t>н</w:t>
      </w:r>
      <w:r w:rsidRPr="00DA70C8">
        <w:rPr>
          <w:rFonts w:ascii="Times New Roman" w:hAnsi="Times New Roman" w:cs="Times New Roman"/>
          <w:spacing w:val="1"/>
          <w:sz w:val="28"/>
          <w:szCs w:val="28"/>
        </w:rPr>
        <w:t>а</w:t>
      </w:r>
      <w:r w:rsidRPr="00DA70C8">
        <w:rPr>
          <w:rFonts w:ascii="Times New Roman" w:hAnsi="Times New Roman" w:cs="Times New Roman"/>
          <w:sz w:val="28"/>
          <w:szCs w:val="28"/>
        </w:rPr>
        <w:t>бж</w:t>
      </w:r>
      <w:r w:rsidRPr="00DA70C8">
        <w:rPr>
          <w:rFonts w:ascii="Times New Roman" w:hAnsi="Times New Roman" w:cs="Times New Roman"/>
          <w:spacing w:val="1"/>
          <w:sz w:val="28"/>
          <w:szCs w:val="28"/>
        </w:rPr>
        <w:t>е</w:t>
      </w:r>
      <w:r w:rsidRPr="00DA70C8">
        <w:rPr>
          <w:rFonts w:ascii="Times New Roman" w:hAnsi="Times New Roman" w:cs="Times New Roman"/>
          <w:spacing w:val="-1"/>
          <w:sz w:val="28"/>
          <w:szCs w:val="28"/>
        </w:rPr>
        <w:t>н</w:t>
      </w:r>
      <w:r w:rsidRPr="00DA70C8">
        <w:rPr>
          <w:rFonts w:ascii="Times New Roman" w:hAnsi="Times New Roman" w:cs="Times New Roman"/>
          <w:sz w:val="28"/>
          <w:szCs w:val="28"/>
        </w:rPr>
        <w:t>ие уд</w:t>
      </w:r>
      <w:r w:rsidRPr="00DA70C8">
        <w:rPr>
          <w:rFonts w:ascii="Times New Roman" w:hAnsi="Times New Roman" w:cs="Times New Roman"/>
          <w:spacing w:val="-1"/>
          <w:sz w:val="28"/>
          <w:szCs w:val="28"/>
        </w:rPr>
        <w:t>а</w:t>
      </w:r>
      <w:r w:rsidRPr="00DA70C8">
        <w:rPr>
          <w:rFonts w:ascii="Times New Roman" w:hAnsi="Times New Roman" w:cs="Times New Roman"/>
          <w:sz w:val="28"/>
          <w:szCs w:val="28"/>
        </w:rPr>
        <w:t>л</w:t>
      </w:r>
      <w:r w:rsidRPr="00DA70C8">
        <w:rPr>
          <w:rFonts w:ascii="Times New Roman" w:hAnsi="Times New Roman" w:cs="Times New Roman"/>
          <w:spacing w:val="1"/>
          <w:sz w:val="28"/>
          <w:szCs w:val="28"/>
        </w:rPr>
        <w:t>е</w:t>
      </w:r>
      <w:r w:rsidRPr="00DA70C8">
        <w:rPr>
          <w:rFonts w:ascii="Times New Roman" w:hAnsi="Times New Roman" w:cs="Times New Roman"/>
          <w:spacing w:val="-3"/>
          <w:sz w:val="28"/>
          <w:szCs w:val="28"/>
        </w:rPr>
        <w:t>н</w:t>
      </w:r>
      <w:r w:rsidRPr="00DA70C8">
        <w:rPr>
          <w:rFonts w:ascii="Times New Roman" w:hAnsi="Times New Roman" w:cs="Times New Roman"/>
          <w:spacing w:val="-1"/>
          <w:sz w:val="28"/>
          <w:szCs w:val="28"/>
        </w:rPr>
        <w:t>н</w:t>
      </w:r>
      <w:r w:rsidRPr="00DA70C8">
        <w:rPr>
          <w:rFonts w:ascii="Times New Roman" w:hAnsi="Times New Roman" w:cs="Times New Roman"/>
          <w:sz w:val="28"/>
          <w:szCs w:val="28"/>
        </w:rPr>
        <w:t xml:space="preserve">ых </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бъ</w:t>
      </w:r>
      <w:r w:rsidRPr="00DA70C8">
        <w:rPr>
          <w:rFonts w:ascii="Times New Roman" w:hAnsi="Times New Roman" w:cs="Times New Roman"/>
          <w:spacing w:val="1"/>
          <w:sz w:val="28"/>
          <w:szCs w:val="28"/>
        </w:rPr>
        <w:t>е</w:t>
      </w:r>
      <w:r w:rsidRPr="00DA70C8">
        <w:rPr>
          <w:rFonts w:ascii="Times New Roman" w:hAnsi="Times New Roman" w:cs="Times New Roman"/>
          <w:sz w:val="28"/>
          <w:szCs w:val="28"/>
        </w:rPr>
        <w:t>к</w:t>
      </w:r>
      <w:r w:rsidRPr="00DA70C8">
        <w:rPr>
          <w:rFonts w:ascii="Times New Roman" w:hAnsi="Times New Roman" w:cs="Times New Roman"/>
          <w:spacing w:val="-1"/>
          <w:sz w:val="28"/>
          <w:szCs w:val="28"/>
        </w:rPr>
        <w:t>т</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в с</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цку</w:t>
      </w:r>
      <w:r w:rsidRPr="00DA70C8">
        <w:rPr>
          <w:rFonts w:ascii="Times New Roman" w:hAnsi="Times New Roman" w:cs="Times New Roman"/>
          <w:spacing w:val="-2"/>
          <w:sz w:val="28"/>
          <w:szCs w:val="28"/>
        </w:rPr>
        <w:t>л</w:t>
      </w:r>
      <w:r w:rsidRPr="00DA70C8">
        <w:rPr>
          <w:rFonts w:ascii="Times New Roman" w:hAnsi="Times New Roman" w:cs="Times New Roman"/>
          <w:spacing w:val="1"/>
          <w:sz w:val="28"/>
          <w:szCs w:val="28"/>
        </w:rPr>
        <w:t>ь</w:t>
      </w:r>
      <w:r w:rsidRPr="00DA70C8">
        <w:rPr>
          <w:rFonts w:ascii="Times New Roman" w:hAnsi="Times New Roman" w:cs="Times New Roman"/>
          <w:spacing w:val="-1"/>
          <w:sz w:val="28"/>
          <w:szCs w:val="28"/>
        </w:rPr>
        <w:t>т</w:t>
      </w:r>
      <w:r w:rsidRPr="00DA70C8">
        <w:rPr>
          <w:rFonts w:ascii="Times New Roman" w:hAnsi="Times New Roman" w:cs="Times New Roman"/>
          <w:sz w:val="28"/>
          <w:szCs w:val="28"/>
        </w:rPr>
        <w:t>бы</w:t>
      </w:r>
      <w:r w:rsidRPr="00DA70C8">
        <w:rPr>
          <w:rFonts w:ascii="Times New Roman" w:hAnsi="Times New Roman" w:cs="Times New Roman"/>
          <w:spacing w:val="1"/>
          <w:sz w:val="28"/>
          <w:szCs w:val="28"/>
        </w:rPr>
        <w:t>т</w:t>
      </w:r>
      <w:r w:rsidRPr="00DA70C8">
        <w:rPr>
          <w:rFonts w:ascii="Times New Roman" w:hAnsi="Times New Roman" w:cs="Times New Roman"/>
          <w:sz w:val="28"/>
          <w:szCs w:val="28"/>
        </w:rPr>
        <w:t>а</w:t>
      </w:r>
      <w:r w:rsidRPr="00DA70C8">
        <w:rPr>
          <w:rFonts w:ascii="Times New Roman" w:hAnsi="Times New Roman" w:cs="Times New Roman"/>
          <w:spacing w:val="10"/>
          <w:sz w:val="28"/>
          <w:szCs w:val="28"/>
        </w:rPr>
        <w:t xml:space="preserve"> </w:t>
      </w:r>
      <w:r w:rsidRPr="00DA70C8">
        <w:rPr>
          <w:rFonts w:ascii="Times New Roman" w:hAnsi="Times New Roman" w:cs="Times New Roman"/>
          <w:sz w:val="28"/>
          <w:szCs w:val="28"/>
        </w:rPr>
        <w:t>и</w:t>
      </w:r>
      <w:r w:rsidRPr="00DA70C8">
        <w:rPr>
          <w:rFonts w:ascii="Times New Roman" w:hAnsi="Times New Roman" w:cs="Times New Roman"/>
          <w:spacing w:val="7"/>
          <w:sz w:val="28"/>
          <w:szCs w:val="28"/>
        </w:rPr>
        <w:t xml:space="preserve"> </w:t>
      </w:r>
      <w:r w:rsidRPr="00DA70C8">
        <w:rPr>
          <w:rFonts w:ascii="Times New Roman" w:hAnsi="Times New Roman" w:cs="Times New Roman"/>
          <w:spacing w:val="-1"/>
          <w:sz w:val="28"/>
          <w:szCs w:val="28"/>
        </w:rPr>
        <w:t>п</w:t>
      </w:r>
      <w:r w:rsidRPr="00DA70C8">
        <w:rPr>
          <w:rFonts w:ascii="Times New Roman" w:hAnsi="Times New Roman" w:cs="Times New Roman"/>
          <w:spacing w:val="1"/>
          <w:sz w:val="28"/>
          <w:szCs w:val="28"/>
        </w:rPr>
        <w:t>ро</w:t>
      </w:r>
      <w:r w:rsidRPr="00DA70C8">
        <w:rPr>
          <w:rFonts w:ascii="Times New Roman" w:hAnsi="Times New Roman" w:cs="Times New Roman"/>
          <w:spacing w:val="-2"/>
          <w:sz w:val="28"/>
          <w:szCs w:val="28"/>
        </w:rPr>
        <w:t>и</w:t>
      </w:r>
      <w:r w:rsidRPr="00DA70C8">
        <w:rPr>
          <w:rFonts w:ascii="Times New Roman" w:hAnsi="Times New Roman" w:cs="Times New Roman"/>
          <w:spacing w:val="1"/>
          <w:sz w:val="28"/>
          <w:szCs w:val="28"/>
        </w:rPr>
        <w:t>з</w:t>
      </w:r>
      <w:r w:rsidRPr="00DA70C8">
        <w:rPr>
          <w:rFonts w:ascii="Times New Roman" w:hAnsi="Times New Roman" w:cs="Times New Roman"/>
          <w:spacing w:val="-1"/>
          <w:sz w:val="28"/>
          <w:szCs w:val="28"/>
        </w:rPr>
        <w:t>в</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дс</w:t>
      </w:r>
      <w:r w:rsidRPr="00DA70C8">
        <w:rPr>
          <w:rFonts w:ascii="Times New Roman" w:hAnsi="Times New Roman" w:cs="Times New Roman"/>
          <w:spacing w:val="-1"/>
          <w:sz w:val="28"/>
          <w:szCs w:val="28"/>
        </w:rPr>
        <w:t>т</w:t>
      </w:r>
      <w:r w:rsidRPr="00DA70C8">
        <w:rPr>
          <w:rFonts w:ascii="Times New Roman" w:hAnsi="Times New Roman" w:cs="Times New Roman"/>
          <w:spacing w:val="1"/>
          <w:sz w:val="28"/>
          <w:szCs w:val="28"/>
        </w:rPr>
        <w:t>в</w:t>
      </w:r>
      <w:r w:rsidRPr="00DA70C8">
        <w:rPr>
          <w:rFonts w:ascii="Times New Roman" w:hAnsi="Times New Roman" w:cs="Times New Roman"/>
          <w:sz w:val="28"/>
          <w:szCs w:val="28"/>
        </w:rPr>
        <w:t xml:space="preserve">а  </w:t>
      </w:r>
      <w:r w:rsidRPr="00DA70C8">
        <w:rPr>
          <w:rFonts w:ascii="Times New Roman" w:hAnsi="Times New Roman" w:cs="Times New Roman"/>
          <w:spacing w:val="10"/>
          <w:sz w:val="28"/>
          <w:szCs w:val="28"/>
        </w:rPr>
        <w:t xml:space="preserve"> </w:t>
      </w:r>
      <w:r w:rsidRPr="00DA70C8">
        <w:rPr>
          <w:rFonts w:ascii="Times New Roman" w:hAnsi="Times New Roman" w:cs="Times New Roman"/>
          <w:sz w:val="28"/>
          <w:szCs w:val="28"/>
        </w:rPr>
        <w:t xml:space="preserve">осуществляется </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т</w:t>
      </w:r>
      <w:r w:rsidRPr="00DA70C8">
        <w:rPr>
          <w:rFonts w:ascii="Times New Roman" w:hAnsi="Times New Roman" w:cs="Times New Roman"/>
          <w:spacing w:val="7"/>
          <w:sz w:val="28"/>
          <w:szCs w:val="28"/>
        </w:rPr>
        <w:t xml:space="preserve"> </w:t>
      </w:r>
      <w:r w:rsidRPr="00DA70C8">
        <w:rPr>
          <w:rFonts w:ascii="Times New Roman" w:hAnsi="Times New Roman" w:cs="Times New Roman"/>
          <w:sz w:val="28"/>
          <w:szCs w:val="28"/>
        </w:rPr>
        <w:t>и</w:t>
      </w:r>
      <w:r w:rsidRPr="00DA70C8">
        <w:rPr>
          <w:rFonts w:ascii="Times New Roman" w:hAnsi="Times New Roman" w:cs="Times New Roman"/>
          <w:spacing w:val="-1"/>
          <w:sz w:val="28"/>
          <w:szCs w:val="28"/>
        </w:rPr>
        <w:t>н</w:t>
      </w:r>
      <w:r w:rsidRPr="00DA70C8">
        <w:rPr>
          <w:rFonts w:ascii="Times New Roman" w:hAnsi="Times New Roman" w:cs="Times New Roman"/>
          <w:sz w:val="28"/>
          <w:szCs w:val="28"/>
        </w:rPr>
        <w:t>ди</w:t>
      </w:r>
      <w:r w:rsidRPr="00DA70C8">
        <w:rPr>
          <w:rFonts w:ascii="Times New Roman" w:hAnsi="Times New Roman" w:cs="Times New Roman"/>
          <w:spacing w:val="1"/>
          <w:sz w:val="28"/>
          <w:szCs w:val="28"/>
        </w:rPr>
        <w:t>в</w:t>
      </w:r>
      <w:r w:rsidRPr="00DA70C8">
        <w:rPr>
          <w:rFonts w:ascii="Times New Roman" w:hAnsi="Times New Roman" w:cs="Times New Roman"/>
          <w:spacing w:val="-2"/>
          <w:sz w:val="28"/>
          <w:szCs w:val="28"/>
        </w:rPr>
        <w:t>и</w:t>
      </w:r>
      <w:r w:rsidRPr="00DA70C8">
        <w:rPr>
          <w:rFonts w:ascii="Times New Roman" w:hAnsi="Times New Roman" w:cs="Times New Roman"/>
          <w:sz w:val="28"/>
          <w:szCs w:val="28"/>
        </w:rPr>
        <w:t>ду</w:t>
      </w:r>
      <w:r w:rsidRPr="00DA70C8">
        <w:rPr>
          <w:rFonts w:ascii="Times New Roman" w:hAnsi="Times New Roman" w:cs="Times New Roman"/>
          <w:spacing w:val="1"/>
          <w:sz w:val="28"/>
          <w:szCs w:val="28"/>
        </w:rPr>
        <w:t>а</w:t>
      </w:r>
      <w:r w:rsidRPr="00DA70C8">
        <w:rPr>
          <w:rFonts w:ascii="Times New Roman" w:hAnsi="Times New Roman" w:cs="Times New Roman"/>
          <w:sz w:val="28"/>
          <w:szCs w:val="28"/>
        </w:rPr>
        <w:t>л</w:t>
      </w:r>
      <w:r w:rsidRPr="00DA70C8">
        <w:rPr>
          <w:rFonts w:ascii="Times New Roman" w:hAnsi="Times New Roman" w:cs="Times New Roman"/>
          <w:spacing w:val="1"/>
          <w:sz w:val="28"/>
          <w:szCs w:val="28"/>
        </w:rPr>
        <w:t>ь</w:t>
      </w:r>
      <w:r w:rsidRPr="00DA70C8">
        <w:rPr>
          <w:rFonts w:ascii="Times New Roman" w:hAnsi="Times New Roman" w:cs="Times New Roman"/>
          <w:spacing w:val="-1"/>
          <w:sz w:val="28"/>
          <w:szCs w:val="28"/>
        </w:rPr>
        <w:t>н</w:t>
      </w:r>
      <w:r w:rsidRPr="00DA70C8">
        <w:rPr>
          <w:rFonts w:ascii="Times New Roman" w:hAnsi="Times New Roman" w:cs="Times New Roman"/>
          <w:sz w:val="28"/>
          <w:szCs w:val="28"/>
        </w:rPr>
        <w:t>ых ис</w:t>
      </w:r>
      <w:r w:rsidRPr="00DA70C8">
        <w:rPr>
          <w:rFonts w:ascii="Times New Roman" w:hAnsi="Times New Roman" w:cs="Times New Roman"/>
          <w:spacing w:val="1"/>
          <w:sz w:val="28"/>
          <w:szCs w:val="28"/>
        </w:rPr>
        <w:t>точ</w:t>
      </w:r>
      <w:r w:rsidRPr="00DA70C8">
        <w:rPr>
          <w:rFonts w:ascii="Times New Roman" w:hAnsi="Times New Roman" w:cs="Times New Roman"/>
          <w:spacing w:val="-1"/>
          <w:sz w:val="28"/>
          <w:szCs w:val="28"/>
        </w:rPr>
        <w:t>н</w:t>
      </w:r>
      <w:r w:rsidRPr="00DA70C8">
        <w:rPr>
          <w:rFonts w:ascii="Times New Roman" w:hAnsi="Times New Roman" w:cs="Times New Roman"/>
          <w:sz w:val="28"/>
          <w:szCs w:val="28"/>
        </w:rPr>
        <w:t>и</w:t>
      </w:r>
      <w:r w:rsidRPr="00DA70C8">
        <w:rPr>
          <w:rFonts w:ascii="Times New Roman" w:hAnsi="Times New Roman" w:cs="Times New Roman"/>
          <w:spacing w:val="-2"/>
          <w:sz w:val="28"/>
          <w:szCs w:val="28"/>
        </w:rPr>
        <w:t>к</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 xml:space="preserve">в </w:t>
      </w:r>
      <w:r w:rsidRPr="00DA70C8">
        <w:rPr>
          <w:rFonts w:ascii="Times New Roman" w:hAnsi="Times New Roman" w:cs="Times New Roman"/>
          <w:spacing w:val="27"/>
          <w:sz w:val="28"/>
          <w:szCs w:val="28"/>
        </w:rPr>
        <w:t>тепла</w:t>
      </w:r>
      <w:r w:rsidRPr="00DA70C8">
        <w:rPr>
          <w:rFonts w:ascii="Times New Roman" w:hAnsi="Times New Roman" w:cs="Times New Roman"/>
          <w:sz w:val="28"/>
          <w:szCs w:val="28"/>
        </w:rPr>
        <w:t>. Т</w:t>
      </w:r>
      <w:r w:rsidRPr="00DA70C8">
        <w:rPr>
          <w:rFonts w:ascii="Times New Roman" w:hAnsi="Times New Roman" w:cs="Times New Roman"/>
          <w:spacing w:val="1"/>
          <w:sz w:val="28"/>
          <w:szCs w:val="28"/>
        </w:rPr>
        <w:t>е</w:t>
      </w:r>
      <w:r w:rsidRPr="00DA70C8">
        <w:rPr>
          <w:rFonts w:ascii="Times New Roman" w:hAnsi="Times New Roman" w:cs="Times New Roman"/>
          <w:spacing w:val="-1"/>
          <w:sz w:val="28"/>
          <w:szCs w:val="28"/>
        </w:rPr>
        <w:t>п</w:t>
      </w:r>
      <w:r w:rsidRPr="00DA70C8">
        <w:rPr>
          <w:rFonts w:ascii="Times New Roman" w:hAnsi="Times New Roman" w:cs="Times New Roman"/>
          <w:spacing w:val="-2"/>
          <w:sz w:val="28"/>
          <w:szCs w:val="28"/>
        </w:rPr>
        <w:t>л</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с</w:t>
      </w:r>
      <w:r w:rsidRPr="00DA70C8">
        <w:rPr>
          <w:rFonts w:ascii="Times New Roman" w:hAnsi="Times New Roman" w:cs="Times New Roman"/>
          <w:spacing w:val="-1"/>
          <w:sz w:val="28"/>
          <w:szCs w:val="28"/>
        </w:rPr>
        <w:t>н</w:t>
      </w:r>
      <w:r w:rsidRPr="00DA70C8">
        <w:rPr>
          <w:rFonts w:ascii="Times New Roman" w:hAnsi="Times New Roman" w:cs="Times New Roman"/>
          <w:spacing w:val="1"/>
          <w:sz w:val="28"/>
          <w:szCs w:val="28"/>
        </w:rPr>
        <w:t>а</w:t>
      </w:r>
      <w:r w:rsidRPr="00DA70C8">
        <w:rPr>
          <w:rFonts w:ascii="Times New Roman" w:hAnsi="Times New Roman" w:cs="Times New Roman"/>
          <w:sz w:val="28"/>
          <w:szCs w:val="28"/>
        </w:rPr>
        <w:t>бж</w:t>
      </w:r>
      <w:r w:rsidRPr="00DA70C8">
        <w:rPr>
          <w:rFonts w:ascii="Times New Roman" w:hAnsi="Times New Roman" w:cs="Times New Roman"/>
          <w:spacing w:val="1"/>
          <w:sz w:val="28"/>
          <w:szCs w:val="28"/>
        </w:rPr>
        <w:t>е</w:t>
      </w:r>
      <w:r w:rsidRPr="00DA70C8">
        <w:rPr>
          <w:rFonts w:ascii="Times New Roman" w:hAnsi="Times New Roman" w:cs="Times New Roman"/>
          <w:spacing w:val="-1"/>
          <w:sz w:val="28"/>
          <w:szCs w:val="28"/>
        </w:rPr>
        <w:t>н</w:t>
      </w:r>
      <w:r w:rsidRPr="00DA70C8">
        <w:rPr>
          <w:rFonts w:ascii="Times New Roman" w:hAnsi="Times New Roman" w:cs="Times New Roman"/>
          <w:sz w:val="28"/>
          <w:szCs w:val="28"/>
        </w:rPr>
        <w:t xml:space="preserve">ие </w:t>
      </w:r>
      <w:r w:rsidRPr="00DA70C8">
        <w:rPr>
          <w:rFonts w:ascii="Times New Roman" w:hAnsi="Times New Roman" w:cs="Times New Roman"/>
          <w:spacing w:val="27"/>
          <w:sz w:val="28"/>
          <w:szCs w:val="28"/>
        </w:rPr>
        <w:t>существующих</w:t>
      </w:r>
      <w:r w:rsidRPr="00DA70C8">
        <w:rPr>
          <w:rFonts w:ascii="Times New Roman" w:hAnsi="Times New Roman" w:cs="Times New Roman"/>
          <w:sz w:val="28"/>
          <w:szCs w:val="28"/>
        </w:rPr>
        <w:t xml:space="preserve"> и </w:t>
      </w:r>
      <w:r w:rsidRPr="00DA70C8">
        <w:rPr>
          <w:rFonts w:ascii="Times New Roman" w:hAnsi="Times New Roman" w:cs="Times New Roman"/>
          <w:spacing w:val="-1"/>
          <w:sz w:val="28"/>
          <w:szCs w:val="28"/>
        </w:rPr>
        <w:t>п</w:t>
      </w:r>
      <w:r w:rsidRPr="00DA70C8">
        <w:rPr>
          <w:rFonts w:ascii="Times New Roman" w:hAnsi="Times New Roman" w:cs="Times New Roman"/>
          <w:spacing w:val="1"/>
          <w:sz w:val="28"/>
          <w:szCs w:val="28"/>
        </w:rPr>
        <w:t>рое</w:t>
      </w:r>
      <w:r w:rsidRPr="00DA70C8">
        <w:rPr>
          <w:rFonts w:ascii="Times New Roman" w:hAnsi="Times New Roman" w:cs="Times New Roman"/>
          <w:sz w:val="28"/>
          <w:szCs w:val="28"/>
        </w:rPr>
        <w:t>к</w:t>
      </w:r>
      <w:r w:rsidRPr="00DA70C8">
        <w:rPr>
          <w:rFonts w:ascii="Times New Roman" w:hAnsi="Times New Roman" w:cs="Times New Roman"/>
          <w:spacing w:val="-1"/>
          <w:sz w:val="28"/>
          <w:szCs w:val="28"/>
        </w:rPr>
        <w:t>т</w:t>
      </w:r>
      <w:r w:rsidRPr="00DA70C8">
        <w:rPr>
          <w:rFonts w:ascii="Times New Roman" w:hAnsi="Times New Roman" w:cs="Times New Roman"/>
          <w:sz w:val="28"/>
          <w:szCs w:val="28"/>
        </w:rPr>
        <w:t>и</w:t>
      </w:r>
      <w:r w:rsidRPr="00DA70C8">
        <w:rPr>
          <w:rFonts w:ascii="Times New Roman" w:hAnsi="Times New Roman" w:cs="Times New Roman"/>
          <w:spacing w:val="1"/>
          <w:sz w:val="28"/>
          <w:szCs w:val="28"/>
        </w:rPr>
        <w:t>р</w:t>
      </w:r>
      <w:r w:rsidRPr="00DA70C8">
        <w:rPr>
          <w:rFonts w:ascii="Times New Roman" w:hAnsi="Times New Roman" w:cs="Times New Roman"/>
          <w:sz w:val="28"/>
          <w:szCs w:val="28"/>
        </w:rPr>
        <w:t>у</w:t>
      </w:r>
      <w:r w:rsidRPr="00DA70C8">
        <w:rPr>
          <w:rFonts w:ascii="Times New Roman" w:hAnsi="Times New Roman" w:cs="Times New Roman"/>
          <w:spacing w:val="1"/>
          <w:sz w:val="28"/>
          <w:szCs w:val="28"/>
        </w:rPr>
        <w:t>е</w:t>
      </w:r>
      <w:r w:rsidRPr="00DA70C8">
        <w:rPr>
          <w:rFonts w:ascii="Times New Roman" w:hAnsi="Times New Roman" w:cs="Times New Roman"/>
          <w:spacing w:val="-1"/>
          <w:sz w:val="28"/>
          <w:szCs w:val="28"/>
        </w:rPr>
        <w:t>м</w:t>
      </w:r>
      <w:r w:rsidRPr="00DA70C8">
        <w:rPr>
          <w:rFonts w:ascii="Times New Roman" w:hAnsi="Times New Roman" w:cs="Times New Roman"/>
          <w:sz w:val="28"/>
          <w:szCs w:val="28"/>
        </w:rPr>
        <w:t xml:space="preserve">ых </w:t>
      </w:r>
      <w:r w:rsidRPr="00DA70C8">
        <w:rPr>
          <w:rFonts w:ascii="Times New Roman" w:hAnsi="Times New Roman" w:cs="Times New Roman"/>
          <w:spacing w:val="26"/>
          <w:sz w:val="28"/>
          <w:szCs w:val="28"/>
        </w:rPr>
        <w:t xml:space="preserve">индивидуальных </w:t>
      </w:r>
      <w:r w:rsidRPr="00DA70C8">
        <w:rPr>
          <w:rFonts w:ascii="Times New Roman" w:hAnsi="Times New Roman" w:cs="Times New Roman"/>
          <w:sz w:val="28"/>
          <w:szCs w:val="28"/>
        </w:rPr>
        <w:t>жилых д</w:t>
      </w:r>
      <w:r w:rsidRPr="00DA70C8">
        <w:rPr>
          <w:rFonts w:ascii="Times New Roman" w:hAnsi="Times New Roman" w:cs="Times New Roman"/>
          <w:spacing w:val="1"/>
          <w:sz w:val="28"/>
          <w:szCs w:val="28"/>
        </w:rPr>
        <w:t>о</w:t>
      </w:r>
      <w:r w:rsidRPr="00DA70C8">
        <w:rPr>
          <w:rFonts w:ascii="Times New Roman" w:hAnsi="Times New Roman" w:cs="Times New Roman"/>
          <w:spacing w:val="-1"/>
          <w:sz w:val="28"/>
          <w:szCs w:val="28"/>
        </w:rPr>
        <w:t>м</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в</w:t>
      </w:r>
      <w:r w:rsidRPr="00DA70C8">
        <w:rPr>
          <w:rFonts w:ascii="Times New Roman" w:hAnsi="Times New Roman" w:cs="Times New Roman"/>
          <w:spacing w:val="11"/>
          <w:sz w:val="28"/>
          <w:szCs w:val="28"/>
        </w:rPr>
        <w:t xml:space="preserve"> </w:t>
      </w:r>
      <w:r w:rsidRPr="00DA70C8">
        <w:rPr>
          <w:rFonts w:ascii="Times New Roman" w:hAnsi="Times New Roman" w:cs="Times New Roman"/>
          <w:spacing w:val="-1"/>
          <w:sz w:val="28"/>
          <w:szCs w:val="28"/>
        </w:rPr>
        <w:t>пр</w:t>
      </w:r>
      <w:r w:rsidRPr="00DA70C8">
        <w:rPr>
          <w:rFonts w:ascii="Times New Roman" w:hAnsi="Times New Roman" w:cs="Times New Roman"/>
          <w:spacing w:val="1"/>
          <w:sz w:val="28"/>
          <w:szCs w:val="28"/>
        </w:rPr>
        <w:t>е</w:t>
      </w:r>
      <w:r w:rsidRPr="00DA70C8">
        <w:rPr>
          <w:rFonts w:ascii="Times New Roman" w:hAnsi="Times New Roman" w:cs="Times New Roman"/>
          <w:sz w:val="28"/>
          <w:szCs w:val="28"/>
        </w:rPr>
        <w:t>дус</w:t>
      </w:r>
      <w:r w:rsidRPr="00DA70C8">
        <w:rPr>
          <w:rFonts w:ascii="Times New Roman" w:hAnsi="Times New Roman" w:cs="Times New Roman"/>
          <w:spacing w:val="-1"/>
          <w:sz w:val="28"/>
          <w:szCs w:val="28"/>
        </w:rPr>
        <w:t>м</w:t>
      </w:r>
      <w:r w:rsidRPr="00DA70C8">
        <w:rPr>
          <w:rFonts w:ascii="Times New Roman" w:hAnsi="Times New Roman" w:cs="Times New Roman"/>
          <w:spacing w:val="1"/>
          <w:sz w:val="28"/>
          <w:szCs w:val="28"/>
        </w:rPr>
        <w:t>а</w:t>
      </w:r>
      <w:r w:rsidRPr="00DA70C8">
        <w:rPr>
          <w:rFonts w:ascii="Times New Roman" w:hAnsi="Times New Roman" w:cs="Times New Roman"/>
          <w:spacing w:val="-1"/>
          <w:sz w:val="28"/>
          <w:szCs w:val="28"/>
        </w:rPr>
        <w:t>т</w:t>
      </w:r>
      <w:r w:rsidRPr="00DA70C8">
        <w:rPr>
          <w:rFonts w:ascii="Times New Roman" w:hAnsi="Times New Roman" w:cs="Times New Roman"/>
          <w:spacing w:val="1"/>
          <w:sz w:val="28"/>
          <w:szCs w:val="28"/>
        </w:rPr>
        <w:t>р</w:t>
      </w:r>
      <w:r w:rsidRPr="00DA70C8">
        <w:rPr>
          <w:rFonts w:ascii="Times New Roman" w:hAnsi="Times New Roman" w:cs="Times New Roman"/>
          <w:sz w:val="28"/>
          <w:szCs w:val="28"/>
        </w:rPr>
        <w:t>и</w:t>
      </w:r>
      <w:r w:rsidRPr="00DA70C8">
        <w:rPr>
          <w:rFonts w:ascii="Times New Roman" w:hAnsi="Times New Roman" w:cs="Times New Roman"/>
          <w:spacing w:val="-1"/>
          <w:sz w:val="28"/>
          <w:szCs w:val="28"/>
        </w:rPr>
        <w:t>в</w:t>
      </w:r>
      <w:r w:rsidRPr="00DA70C8">
        <w:rPr>
          <w:rFonts w:ascii="Times New Roman" w:hAnsi="Times New Roman" w:cs="Times New Roman"/>
          <w:spacing w:val="1"/>
          <w:sz w:val="28"/>
          <w:szCs w:val="28"/>
        </w:rPr>
        <w:t>ает</w:t>
      </w:r>
      <w:r w:rsidRPr="00DA70C8">
        <w:rPr>
          <w:rFonts w:ascii="Times New Roman" w:hAnsi="Times New Roman" w:cs="Times New Roman"/>
          <w:sz w:val="28"/>
          <w:szCs w:val="28"/>
        </w:rPr>
        <w:t>ся</w:t>
      </w:r>
      <w:r w:rsidRPr="00DA70C8">
        <w:rPr>
          <w:rFonts w:ascii="Times New Roman" w:hAnsi="Times New Roman" w:cs="Times New Roman"/>
          <w:spacing w:val="7"/>
          <w:sz w:val="28"/>
          <w:szCs w:val="28"/>
        </w:rPr>
        <w:t xml:space="preserve"> </w:t>
      </w:r>
      <w:r w:rsidRPr="00DA70C8">
        <w:rPr>
          <w:rFonts w:ascii="Times New Roman" w:hAnsi="Times New Roman" w:cs="Times New Roman"/>
          <w:sz w:val="28"/>
          <w:szCs w:val="28"/>
        </w:rPr>
        <w:t>в</w:t>
      </w:r>
      <w:r w:rsidRPr="00DA70C8">
        <w:rPr>
          <w:rFonts w:ascii="Times New Roman" w:hAnsi="Times New Roman" w:cs="Times New Roman"/>
          <w:spacing w:val="11"/>
          <w:sz w:val="28"/>
          <w:szCs w:val="28"/>
        </w:rPr>
        <w:t xml:space="preserve"> </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с</w:t>
      </w:r>
      <w:r w:rsidRPr="00DA70C8">
        <w:rPr>
          <w:rFonts w:ascii="Times New Roman" w:hAnsi="Times New Roman" w:cs="Times New Roman"/>
          <w:spacing w:val="-1"/>
          <w:sz w:val="28"/>
          <w:szCs w:val="28"/>
        </w:rPr>
        <w:t>но</w:t>
      </w:r>
      <w:r w:rsidRPr="00DA70C8">
        <w:rPr>
          <w:rFonts w:ascii="Times New Roman" w:hAnsi="Times New Roman" w:cs="Times New Roman"/>
          <w:spacing w:val="1"/>
          <w:sz w:val="28"/>
          <w:szCs w:val="28"/>
        </w:rPr>
        <w:t>в</w:t>
      </w:r>
      <w:r w:rsidRPr="00DA70C8">
        <w:rPr>
          <w:rFonts w:ascii="Times New Roman" w:hAnsi="Times New Roman" w:cs="Times New Roman"/>
          <w:spacing w:val="-1"/>
          <w:sz w:val="28"/>
          <w:szCs w:val="28"/>
        </w:rPr>
        <w:t>н</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м</w:t>
      </w:r>
      <w:r w:rsidRPr="00DA70C8">
        <w:rPr>
          <w:rFonts w:ascii="Times New Roman" w:hAnsi="Times New Roman" w:cs="Times New Roman"/>
          <w:spacing w:val="9"/>
          <w:sz w:val="28"/>
          <w:szCs w:val="28"/>
        </w:rPr>
        <w:t xml:space="preserve"> </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т</w:t>
      </w:r>
      <w:r w:rsidRPr="00DA70C8">
        <w:rPr>
          <w:rFonts w:ascii="Times New Roman" w:hAnsi="Times New Roman" w:cs="Times New Roman"/>
          <w:spacing w:val="11"/>
          <w:sz w:val="28"/>
          <w:szCs w:val="28"/>
        </w:rPr>
        <w:t xml:space="preserve"> </w:t>
      </w:r>
      <w:r w:rsidRPr="00DA70C8">
        <w:rPr>
          <w:rFonts w:ascii="Times New Roman" w:hAnsi="Times New Roman" w:cs="Times New Roman"/>
          <w:spacing w:val="-1"/>
          <w:sz w:val="28"/>
          <w:szCs w:val="28"/>
        </w:rPr>
        <w:t>п</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к</w:t>
      </w:r>
      <w:r w:rsidRPr="00DA70C8">
        <w:rPr>
          <w:rFonts w:ascii="Times New Roman" w:hAnsi="Times New Roman" w:cs="Times New Roman"/>
          <w:spacing w:val="-1"/>
          <w:sz w:val="28"/>
          <w:szCs w:val="28"/>
        </w:rPr>
        <w:t>в</w:t>
      </w:r>
      <w:r w:rsidRPr="00DA70C8">
        <w:rPr>
          <w:rFonts w:ascii="Times New Roman" w:hAnsi="Times New Roman" w:cs="Times New Roman"/>
          <w:spacing w:val="1"/>
          <w:sz w:val="28"/>
          <w:szCs w:val="28"/>
        </w:rPr>
        <w:t>а</w:t>
      </w:r>
      <w:r w:rsidRPr="00DA70C8">
        <w:rPr>
          <w:rFonts w:ascii="Times New Roman" w:hAnsi="Times New Roman" w:cs="Times New Roman"/>
          <w:spacing w:val="-1"/>
          <w:sz w:val="28"/>
          <w:szCs w:val="28"/>
        </w:rPr>
        <w:t>р</w:t>
      </w:r>
      <w:r w:rsidRPr="00DA70C8">
        <w:rPr>
          <w:rFonts w:ascii="Times New Roman" w:hAnsi="Times New Roman" w:cs="Times New Roman"/>
          <w:spacing w:val="1"/>
          <w:sz w:val="28"/>
          <w:szCs w:val="28"/>
        </w:rPr>
        <w:t>т</w:t>
      </w:r>
      <w:r w:rsidRPr="00DA70C8">
        <w:rPr>
          <w:rFonts w:ascii="Times New Roman" w:hAnsi="Times New Roman" w:cs="Times New Roman"/>
          <w:sz w:val="28"/>
          <w:szCs w:val="28"/>
        </w:rPr>
        <w:t>и</w:t>
      </w:r>
      <w:r w:rsidRPr="00DA70C8">
        <w:rPr>
          <w:rFonts w:ascii="Times New Roman" w:hAnsi="Times New Roman" w:cs="Times New Roman"/>
          <w:spacing w:val="-1"/>
          <w:sz w:val="28"/>
          <w:szCs w:val="28"/>
        </w:rPr>
        <w:t>рн</w:t>
      </w:r>
      <w:r w:rsidRPr="00DA70C8">
        <w:rPr>
          <w:rFonts w:ascii="Times New Roman" w:hAnsi="Times New Roman" w:cs="Times New Roman"/>
          <w:sz w:val="28"/>
          <w:szCs w:val="28"/>
        </w:rPr>
        <w:t>ых</w:t>
      </w:r>
      <w:r w:rsidRPr="00DA70C8">
        <w:rPr>
          <w:rFonts w:ascii="Times New Roman" w:hAnsi="Times New Roman" w:cs="Times New Roman"/>
          <w:spacing w:val="10"/>
          <w:sz w:val="28"/>
          <w:szCs w:val="28"/>
        </w:rPr>
        <w:t xml:space="preserve"> </w:t>
      </w:r>
      <w:r w:rsidRPr="00DA70C8">
        <w:rPr>
          <w:rFonts w:ascii="Times New Roman" w:hAnsi="Times New Roman" w:cs="Times New Roman"/>
          <w:sz w:val="28"/>
          <w:szCs w:val="28"/>
        </w:rPr>
        <w:t>ис</w:t>
      </w:r>
      <w:r w:rsidRPr="00DA70C8">
        <w:rPr>
          <w:rFonts w:ascii="Times New Roman" w:hAnsi="Times New Roman" w:cs="Times New Roman"/>
          <w:spacing w:val="1"/>
          <w:sz w:val="28"/>
          <w:szCs w:val="28"/>
        </w:rPr>
        <w:t>точ</w:t>
      </w:r>
      <w:r w:rsidRPr="00DA70C8">
        <w:rPr>
          <w:rFonts w:ascii="Times New Roman" w:hAnsi="Times New Roman" w:cs="Times New Roman"/>
          <w:spacing w:val="-1"/>
          <w:sz w:val="28"/>
          <w:szCs w:val="28"/>
        </w:rPr>
        <w:t>н</w:t>
      </w:r>
      <w:r w:rsidRPr="00DA70C8">
        <w:rPr>
          <w:rFonts w:ascii="Times New Roman" w:hAnsi="Times New Roman" w:cs="Times New Roman"/>
          <w:sz w:val="28"/>
          <w:szCs w:val="28"/>
        </w:rPr>
        <w:t>и</w:t>
      </w:r>
      <w:r w:rsidRPr="00DA70C8">
        <w:rPr>
          <w:rFonts w:ascii="Times New Roman" w:hAnsi="Times New Roman" w:cs="Times New Roman"/>
          <w:spacing w:val="-2"/>
          <w:sz w:val="28"/>
          <w:szCs w:val="28"/>
        </w:rPr>
        <w:t>к</w:t>
      </w:r>
      <w:r w:rsidRPr="00DA70C8">
        <w:rPr>
          <w:rFonts w:ascii="Times New Roman" w:hAnsi="Times New Roman" w:cs="Times New Roman"/>
          <w:spacing w:val="1"/>
          <w:sz w:val="28"/>
          <w:szCs w:val="28"/>
        </w:rPr>
        <w:t>о</w:t>
      </w:r>
      <w:r w:rsidRPr="00DA70C8">
        <w:rPr>
          <w:rFonts w:ascii="Times New Roman" w:hAnsi="Times New Roman" w:cs="Times New Roman"/>
          <w:sz w:val="28"/>
          <w:szCs w:val="28"/>
        </w:rPr>
        <w:t>в</w:t>
      </w:r>
      <w:r w:rsidRPr="00DA70C8">
        <w:rPr>
          <w:rFonts w:ascii="Times New Roman" w:hAnsi="Times New Roman" w:cs="Times New Roman"/>
          <w:spacing w:val="9"/>
          <w:sz w:val="28"/>
          <w:szCs w:val="28"/>
        </w:rPr>
        <w:t xml:space="preserve"> </w:t>
      </w:r>
      <w:r w:rsidRPr="00DA70C8">
        <w:rPr>
          <w:rFonts w:ascii="Times New Roman" w:hAnsi="Times New Roman" w:cs="Times New Roman"/>
          <w:spacing w:val="1"/>
          <w:sz w:val="28"/>
          <w:szCs w:val="28"/>
        </w:rPr>
        <w:t>те</w:t>
      </w:r>
      <w:r w:rsidRPr="00DA70C8">
        <w:rPr>
          <w:rFonts w:ascii="Times New Roman" w:hAnsi="Times New Roman" w:cs="Times New Roman"/>
          <w:spacing w:val="-1"/>
          <w:sz w:val="28"/>
          <w:szCs w:val="28"/>
        </w:rPr>
        <w:t>п</w:t>
      </w:r>
      <w:r w:rsidRPr="00DA70C8">
        <w:rPr>
          <w:rFonts w:ascii="Times New Roman" w:hAnsi="Times New Roman" w:cs="Times New Roman"/>
          <w:sz w:val="28"/>
          <w:szCs w:val="28"/>
        </w:rPr>
        <w:t>л</w:t>
      </w:r>
      <w:r w:rsidRPr="00DA70C8">
        <w:rPr>
          <w:rFonts w:ascii="Times New Roman" w:hAnsi="Times New Roman" w:cs="Times New Roman"/>
          <w:spacing w:val="1"/>
          <w:sz w:val="28"/>
          <w:szCs w:val="28"/>
        </w:rPr>
        <w:t>а</w:t>
      </w:r>
      <w:r w:rsidRPr="00DA70C8">
        <w:rPr>
          <w:rFonts w:ascii="Times New Roman" w:hAnsi="Times New Roman" w:cs="Times New Roman"/>
          <w:sz w:val="28"/>
          <w:szCs w:val="28"/>
        </w:rPr>
        <w:t>.</w:t>
      </w:r>
      <w:r w:rsidRPr="00DA70C8">
        <w:rPr>
          <w:rFonts w:ascii="Times New Roman" w:hAnsi="Times New Roman" w:cs="Times New Roman"/>
          <w:spacing w:val="8"/>
          <w:sz w:val="28"/>
          <w:szCs w:val="28"/>
        </w:rPr>
        <w:t xml:space="preserve"> </w:t>
      </w:r>
    </w:p>
    <w:p w:rsidR="00DA70C8" w:rsidRPr="00DA70C8" w:rsidRDefault="00DA70C8" w:rsidP="00A23776">
      <w:pPr>
        <w:autoSpaceDE w:val="0"/>
        <w:autoSpaceDN w:val="0"/>
        <w:adjustRightInd w:val="0"/>
        <w:spacing w:after="0" w:line="360" w:lineRule="auto"/>
        <w:ind w:firstLine="567"/>
        <w:jc w:val="both"/>
        <w:rPr>
          <w:rFonts w:ascii="Times New Roman" w:hAnsi="Times New Roman" w:cs="Times New Roman"/>
          <w:sz w:val="28"/>
          <w:szCs w:val="28"/>
        </w:rPr>
      </w:pPr>
      <w:r w:rsidRPr="00DA70C8">
        <w:rPr>
          <w:rFonts w:ascii="Times New Roman" w:hAnsi="Times New Roman" w:cs="Times New Roman"/>
          <w:sz w:val="28"/>
          <w:szCs w:val="28"/>
        </w:rPr>
        <w:t>Для сохранения надежности в период необходимо выполнить рекон</w:t>
      </w:r>
      <w:r w:rsidRPr="00DA70C8">
        <w:rPr>
          <w:rFonts w:ascii="Times New Roman" w:hAnsi="Times New Roman" w:cs="Times New Roman"/>
          <w:sz w:val="28"/>
          <w:szCs w:val="28"/>
        </w:rPr>
        <w:softHyphen/>
        <w:t>струкцию существующих сетей.</w:t>
      </w:r>
    </w:p>
    <w:p w:rsidR="00DA70C8" w:rsidRPr="00DA70C8" w:rsidRDefault="00DA70C8" w:rsidP="00DA70C8">
      <w:pPr>
        <w:pStyle w:val="aa"/>
        <w:spacing w:before="0" w:beforeAutospacing="0" w:after="0" w:afterAutospacing="0" w:line="360" w:lineRule="auto"/>
        <w:ind w:firstLine="567"/>
        <w:jc w:val="both"/>
        <w:rPr>
          <w:sz w:val="28"/>
          <w:szCs w:val="28"/>
          <w:lang w:bidi="ru-RU"/>
        </w:rPr>
      </w:pPr>
      <w:r w:rsidRPr="00DA70C8">
        <w:rPr>
          <w:sz w:val="28"/>
          <w:szCs w:val="28"/>
          <w:lang w:bidi="ru-RU"/>
        </w:rPr>
        <w:t xml:space="preserve">Перечень мероприятий по строительству, реконструкции и техническому перевооружению источников тепловой энергии представлен в таблице </w:t>
      </w:r>
      <w:r w:rsidR="00F46620">
        <w:rPr>
          <w:sz w:val="28"/>
          <w:szCs w:val="28"/>
          <w:lang w:bidi="ru-RU"/>
        </w:rPr>
        <w:t>31</w:t>
      </w:r>
      <w:r w:rsidRPr="00DA70C8">
        <w:rPr>
          <w:sz w:val="28"/>
          <w:szCs w:val="28"/>
          <w:lang w:bidi="ru-RU"/>
        </w:rPr>
        <w:t>.</w:t>
      </w:r>
    </w:p>
    <w:p w:rsidR="00DA70C8" w:rsidRDefault="00DA70C8" w:rsidP="00DA70C8">
      <w:pPr>
        <w:autoSpaceDE w:val="0"/>
        <w:autoSpaceDN w:val="0"/>
        <w:adjustRightInd w:val="0"/>
        <w:spacing w:line="360" w:lineRule="auto"/>
        <w:ind w:firstLine="567"/>
        <w:jc w:val="both"/>
        <w:rPr>
          <w:sz w:val="28"/>
          <w:szCs w:val="28"/>
        </w:rPr>
        <w:sectPr w:rsidR="00DA70C8" w:rsidSect="00DA70C8">
          <w:headerReference w:type="default" r:id="rId39"/>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r w:rsidRPr="00DA70C8">
        <w:rPr>
          <w:rFonts w:ascii="Times New Roman" w:hAnsi="Times New Roman" w:cs="Times New Roman"/>
          <w:sz w:val="28"/>
          <w:szCs w:val="28"/>
          <w:lang w:bidi="ru-RU"/>
        </w:rPr>
        <w:t xml:space="preserve">Перечень мероприятий по строительству и реконструкции тепловых сетей в таблице </w:t>
      </w:r>
      <w:r w:rsidR="0005347F">
        <w:rPr>
          <w:rFonts w:ascii="Times New Roman" w:hAnsi="Times New Roman" w:cs="Times New Roman"/>
          <w:sz w:val="28"/>
          <w:szCs w:val="28"/>
          <w:lang w:bidi="ru-RU"/>
        </w:rPr>
        <w:t>34</w:t>
      </w:r>
      <w:r w:rsidRPr="00DA70C8">
        <w:rPr>
          <w:rFonts w:ascii="Times New Roman" w:hAnsi="Times New Roman" w:cs="Times New Roman"/>
          <w:sz w:val="28"/>
          <w:szCs w:val="28"/>
          <w:lang w:bidi="ru-RU"/>
        </w:rPr>
        <w:t>.</w:t>
      </w:r>
    </w:p>
    <w:p w:rsidR="00DA70C8" w:rsidRPr="00A23776" w:rsidRDefault="00DA70C8" w:rsidP="00A23776">
      <w:pPr>
        <w:spacing w:before="119" w:after="0" w:line="208" w:lineRule="auto"/>
        <w:ind w:firstLine="567"/>
        <w:jc w:val="center"/>
        <w:rPr>
          <w:b/>
          <w:i/>
        </w:rPr>
      </w:pPr>
      <w:r w:rsidRPr="00A23776">
        <w:rPr>
          <w:rStyle w:val="af3"/>
          <w:rFonts w:eastAsiaTheme="minorHAnsi"/>
          <w:b/>
          <w:i/>
          <w:sz w:val="28"/>
          <w:szCs w:val="28"/>
        </w:rPr>
        <w:lastRenderedPageBreak/>
        <w:t xml:space="preserve">Таблица </w:t>
      </w:r>
      <w:r w:rsidR="0005347F" w:rsidRPr="00A23776">
        <w:rPr>
          <w:rStyle w:val="af3"/>
          <w:rFonts w:eastAsiaTheme="minorHAnsi"/>
          <w:b/>
          <w:i/>
          <w:sz w:val="28"/>
          <w:szCs w:val="28"/>
        </w:rPr>
        <w:t>34</w:t>
      </w:r>
      <w:r w:rsidR="00A23776" w:rsidRPr="00A23776">
        <w:rPr>
          <w:rStyle w:val="af3"/>
          <w:rFonts w:eastAsiaTheme="minorHAnsi"/>
          <w:b/>
          <w:i/>
          <w:sz w:val="28"/>
          <w:szCs w:val="28"/>
        </w:rPr>
        <w:t xml:space="preserve"> –</w:t>
      </w:r>
      <w:r w:rsidRPr="00A23776">
        <w:rPr>
          <w:rStyle w:val="af3"/>
          <w:rFonts w:eastAsiaTheme="minorHAnsi"/>
          <w:b/>
          <w:i/>
          <w:sz w:val="28"/>
          <w:szCs w:val="28"/>
        </w:rPr>
        <w:t xml:space="preserve"> Капитальные вложения по реализации мероприятий по реконструкции и техническому перевооружению источников тепловой энергии, тыс.руб</w:t>
      </w:r>
      <w:r w:rsidRPr="00A23776">
        <w:rPr>
          <w:b/>
          <w:i/>
        </w:rPr>
        <w:t>.</w:t>
      </w:r>
    </w:p>
    <w:tbl>
      <w:tblPr>
        <w:tblStyle w:val="TableNormal"/>
        <w:tblW w:w="145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32"/>
        <w:gridCol w:w="2472"/>
        <w:gridCol w:w="1126"/>
        <w:gridCol w:w="859"/>
        <w:gridCol w:w="1133"/>
        <w:gridCol w:w="1135"/>
        <w:gridCol w:w="1133"/>
        <w:gridCol w:w="1135"/>
        <w:gridCol w:w="1133"/>
        <w:gridCol w:w="1128"/>
        <w:gridCol w:w="1091"/>
        <w:gridCol w:w="1299"/>
      </w:tblGrid>
      <w:tr w:rsidR="00DA70C8" w:rsidRPr="00A23776" w:rsidTr="00A23776">
        <w:trPr>
          <w:trHeight w:val="20"/>
          <w:jc w:val="center"/>
        </w:trPr>
        <w:tc>
          <w:tcPr>
            <w:tcW w:w="932" w:type="dxa"/>
            <w:vMerge w:val="restart"/>
            <w:shd w:val="clear" w:color="auto" w:fill="C5E0B3" w:themeFill="accent6" w:themeFillTint="66"/>
            <w:vAlign w:val="center"/>
          </w:tcPr>
          <w:p w:rsidR="00DA70C8" w:rsidRPr="00A23776" w:rsidRDefault="00A23776" w:rsidP="00A23776">
            <w:pPr>
              <w:pStyle w:val="af2"/>
              <w:jc w:val="center"/>
              <w:rPr>
                <w:b/>
                <w:i/>
                <w:sz w:val="16"/>
                <w:szCs w:val="16"/>
              </w:rPr>
            </w:pPr>
            <w:r>
              <w:rPr>
                <w:b/>
                <w:i/>
                <w:sz w:val="16"/>
                <w:szCs w:val="16"/>
              </w:rPr>
              <w:t>№п/</w:t>
            </w:r>
            <w:r w:rsidR="00DA70C8" w:rsidRPr="00A23776">
              <w:rPr>
                <w:b/>
                <w:i/>
                <w:sz w:val="16"/>
                <w:szCs w:val="16"/>
              </w:rPr>
              <w:t>п</w:t>
            </w:r>
          </w:p>
        </w:tc>
        <w:tc>
          <w:tcPr>
            <w:tcW w:w="2472" w:type="dxa"/>
            <w:vMerge w:val="restart"/>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Наименование</w:t>
            </w:r>
            <w:r w:rsidRPr="00A23776">
              <w:rPr>
                <w:b/>
                <w:i/>
                <w:spacing w:val="50"/>
                <w:sz w:val="16"/>
                <w:szCs w:val="16"/>
              </w:rPr>
              <w:t xml:space="preserve"> </w:t>
            </w:r>
            <w:r w:rsidRPr="00A23776">
              <w:rPr>
                <w:b/>
                <w:i/>
                <w:sz w:val="16"/>
                <w:szCs w:val="16"/>
              </w:rPr>
              <w:t>мероприятий</w:t>
            </w:r>
          </w:p>
        </w:tc>
        <w:tc>
          <w:tcPr>
            <w:tcW w:w="1126" w:type="dxa"/>
            <w:vMerge w:val="restart"/>
            <w:shd w:val="clear" w:color="auto" w:fill="C5E0B3" w:themeFill="accent6" w:themeFillTint="66"/>
            <w:vAlign w:val="center"/>
          </w:tcPr>
          <w:p w:rsidR="00DA70C8" w:rsidRPr="00A23776" w:rsidRDefault="00DA70C8" w:rsidP="00A23776">
            <w:pPr>
              <w:pStyle w:val="af2"/>
              <w:jc w:val="center"/>
              <w:rPr>
                <w:b/>
                <w:i/>
                <w:sz w:val="16"/>
                <w:szCs w:val="16"/>
                <w:lang w:val="ru-RU"/>
              </w:rPr>
            </w:pPr>
            <w:r w:rsidRPr="00A23776">
              <w:rPr>
                <w:b/>
                <w:i/>
                <w:sz w:val="16"/>
                <w:szCs w:val="16"/>
                <w:lang w:val="ru-RU"/>
              </w:rPr>
              <w:t>Объем</w:t>
            </w:r>
            <w:r w:rsidRPr="00A23776">
              <w:rPr>
                <w:b/>
                <w:i/>
                <w:spacing w:val="1"/>
                <w:sz w:val="16"/>
                <w:szCs w:val="16"/>
                <w:lang w:val="ru-RU"/>
              </w:rPr>
              <w:t xml:space="preserve"> </w:t>
            </w:r>
            <w:r w:rsidRPr="00A23776">
              <w:rPr>
                <w:b/>
                <w:i/>
                <w:sz w:val="16"/>
                <w:szCs w:val="16"/>
                <w:lang w:val="ru-RU"/>
              </w:rPr>
              <w:t>капитальных вложений,</w:t>
            </w:r>
            <w:r w:rsidRPr="00A23776">
              <w:rPr>
                <w:b/>
                <w:i/>
                <w:spacing w:val="1"/>
                <w:sz w:val="16"/>
                <w:szCs w:val="16"/>
                <w:lang w:val="ru-RU"/>
              </w:rPr>
              <w:t xml:space="preserve"> </w:t>
            </w:r>
            <w:r w:rsidRPr="00A23776">
              <w:rPr>
                <w:b/>
                <w:i/>
                <w:sz w:val="16"/>
                <w:szCs w:val="16"/>
                <w:lang w:val="ru-RU"/>
              </w:rPr>
              <w:t>всего</w:t>
            </w:r>
          </w:p>
        </w:tc>
        <w:tc>
          <w:tcPr>
            <w:tcW w:w="7656" w:type="dxa"/>
            <w:gridSpan w:val="7"/>
            <w:shd w:val="clear" w:color="auto" w:fill="C5E0B3" w:themeFill="accent6" w:themeFillTint="66"/>
            <w:vAlign w:val="center"/>
          </w:tcPr>
          <w:p w:rsidR="00DA70C8" w:rsidRPr="00A23776" w:rsidRDefault="00DA70C8" w:rsidP="00A23776">
            <w:pPr>
              <w:pStyle w:val="af2"/>
              <w:jc w:val="center"/>
              <w:rPr>
                <w:b/>
                <w:i/>
                <w:sz w:val="16"/>
                <w:szCs w:val="16"/>
                <w:lang w:val="ru-RU"/>
              </w:rPr>
            </w:pPr>
            <w:r w:rsidRPr="00A23776">
              <w:rPr>
                <w:b/>
                <w:i/>
                <w:sz w:val="16"/>
                <w:szCs w:val="16"/>
                <w:lang w:val="ru-RU"/>
              </w:rPr>
              <w:t>Финансовые</w:t>
            </w:r>
            <w:r w:rsidRPr="00A23776">
              <w:rPr>
                <w:b/>
                <w:i/>
                <w:spacing w:val="-3"/>
                <w:sz w:val="16"/>
                <w:szCs w:val="16"/>
                <w:lang w:val="ru-RU"/>
              </w:rPr>
              <w:t xml:space="preserve"> </w:t>
            </w:r>
            <w:r w:rsidRPr="00A23776">
              <w:rPr>
                <w:b/>
                <w:i/>
                <w:sz w:val="16"/>
                <w:szCs w:val="16"/>
                <w:lang w:val="ru-RU"/>
              </w:rPr>
              <w:t>потребности</w:t>
            </w:r>
            <w:r w:rsidRPr="00A23776">
              <w:rPr>
                <w:b/>
                <w:i/>
                <w:spacing w:val="-1"/>
                <w:sz w:val="16"/>
                <w:szCs w:val="16"/>
                <w:lang w:val="ru-RU"/>
              </w:rPr>
              <w:t xml:space="preserve"> </w:t>
            </w:r>
            <w:r w:rsidRPr="00A23776">
              <w:rPr>
                <w:b/>
                <w:i/>
                <w:sz w:val="16"/>
                <w:szCs w:val="16"/>
                <w:lang w:val="ru-RU"/>
              </w:rPr>
              <w:t>для</w:t>
            </w:r>
            <w:r w:rsidRPr="00A23776">
              <w:rPr>
                <w:b/>
                <w:i/>
                <w:spacing w:val="-2"/>
                <w:sz w:val="16"/>
                <w:szCs w:val="16"/>
                <w:lang w:val="ru-RU"/>
              </w:rPr>
              <w:t xml:space="preserve"> </w:t>
            </w:r>
            <w:r w:rsidRPr="00A23776">
              <w:rPr>
                <w:b/>
                <w:i/>
                <w:sz w:val="16"/>
                <w:szCs w:val="16"/>
                <w:lang w:val="ru-RU"/>
              </w:rPr>
              <w:t>реализации</w:t>
            </w:r>
            <w:r w:rsidRPr="00A23776">
              <w:rPr>
                <w:b/>
                <w:i/>
                <w:spacing w:val="-2"/>
                <w:sz w:val="16"/>
                <w:szCs w:val="16"/>
                <w:lang w:val="ru-RU"/>
              </w:rPr>
              <w:t xml:space="preserve"> </w:t>
            </w:r>
            <w:r w:rsidRPr="00A23776">
              <w:rPr>
                <w:b/>
                <w:i/>
                <w:sz w:val="16"/>
                <w:szCs w:val="16"/>
                <w:lang w:val="ru-RU"/>
              </w:rPr>
              <w:t>мероприятий</w:t>
            </w:r>
          </w:p>
        </w:tc>
        <w:tc>
          <w:tcPr>
            <w:tcW w:w="2390" w:type="dxa"/>
            <w:gridSpan w:val="2"/>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Источники</w:t>
            </w:r>
            <w:r w:rsidRPr="00A23776">
              <w:rPr>
                <w:b/>
                <w:i/>
                <w:spacing w:val="26"/>
                <w:sz w:val="16"/>
                <w:szCs w:val="16"/>
              </w:rPr>
              <w:t xml:space="preserve"> </w:t>
            </w:r>
            <w:r w:rsidRPr="00A23776">
              <w:rPr>
                <w:b/>
                <w:i/>
                <w:sz w:val="16"/>
                <w:szCs w:val="16"/>
              </w:rPr>
              <w:t>финансирования</w:t>
            </w:r>
          </w:p>
        </w:tc>
      </w:tr>
      <w:tr w:rsidR="00DA70C8" w:rsidRPr="00A23776" w:rsidTr="00A23776">
        <w:trPr>
          <w:trHeight w:val="20"/>
          <w:jc w:val="center"/>
        </w:trPr>
        <w:tc>
          <w:tcPr>
            <w:tcW w:w="932" w:type="dxa"/>
            <w:vMerge/>
            <w:tcBorders>
              <w:top w:val="nil"/>
            </w:tcBorders>
            <w:shd w:val="clear" w:color="auto" w:fill="C5E0B3" w:themeFill="accent6" w:themeFillTint="66"/>
            <w:vAlign w:val="center"/>
          </w:tcPr>
          <w:p w:rsidR="00DA70C8" w:rsidRPr="00A23776" w:rsidRDefault="00DA70C8" w:rsidP="00A23776">
            <w:pPr>
              <w:pStyle w:val="af2"/>
              <w:jc w:val="center"/>
              <w:rPr>
                <w:b/>
                <w:i/>
                <w:sz w:val="16"/>
                <w:szCs w:val="16"/>
              </w:rPr>
            </w:pPr>
          </w:p>
        </w:tc>
        <w:tc>
          <w:tcPr>
            <w:tcW w:w="2472" w:type="dxa"/>
            <w:vMerge/>
            <w:tcBorders>
              <w:top w:val="nil"/>
            </w:tcBorders>
            <w:shd w:val="clear" w:color="auto" w:fill="C5E0B3" w:themeFill="accent6" w:themeFillTint="66"/>
            <w:vAlign w:val="center"/>
          </w:tcPr>
          <w:p w:rsidR="00DA70C8" w:rsidRPr="00A23776" w:rsidRDefault="00DA70C8" w:rsidP="00A23776">
            <w:pPr>
              <w:pStyle w:val="af2"/>
              <w:jc w:val="center"/>
              <w:rPr>
                <w:b/>
                <w:i/>
                <w:sz w:val="16"/>
                <w:szCs w:val="16"/>
              </w:rPr>
            </w:pPr>
          </w:p>
        </w:tc>
        <w:tc>
          <w:tcPr>
            <w:tcW w:w="1126" w:type="dxa"/>
            <w:vMerge/>
            <w:tcBorders>
              <w:top w:val="nil"/>
            </w:tcBorders>
            <w:shd w:val="clear" w:color="auto" w:fill="C5E0B3" w:themeFill="accent6" w:themeFillTint="66"/>
            <w:vAlign w:val="center"/>
          </w:tcPr>
          <w:p w:rsidR="00DA70C8" w:rsidRPr="00A23776" w:rsidRDefault="00DA70C8" w:rsidP="00A23776">
            <w:pPr>
              <w:pStyle w:val="af2"/>
              <w:jc w:val="center"/>
              <w:rPr>
                <w:b/>
                <w:i/>
                <w:sz w:val="16"/>
                <w:szCs w:val="16"/>
              </w:rPr>
            </w:pPr>
          </w:p>
        </w:tc>
        <w:tc>
          <w:tcPr>
            <w:tcW w:w="859" w:type="dxa"/>
            <w:shd w:val="clear" w:color="auto" w:fill="C5E0B3" w:themeFill="accent6" w:themeFillTint="66"/>
            <w:vAlign w:val="center"/>
          </w:tcPr>
          <w:p w:rsidR="00DA70C8" w:rsidRPr="00A23776" w:rsidRDefault="00DA70C8" w:rsidP="00A23776">
            <w:pPr>
              <w:pStyle w:val="af2"/>
              <w:jc w:val="center"/>
              <w:rPr>
                <w:b/>
                <w:i/>
                <w:sz w:val="16"/>
                <w:szCs w:val="16"/>
                <w:lang w:val="ru-RU"/>
              </w:rPr>
            </w:pPr>
            <w:r w:rsidRPr="00A23776">
              <w:rPr>
                <w:b/>
                <w:i/>
                <w:sz w:val="16"/>
                <w:szCs w:val="16"/>
              </w:rPr>
              <w:t>2022</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2023</w:t>
            </w:r>
          </w:p>
        </w:tc>
        <w:tc>
          <w:tcPr>
            <w:tcW w:w="1135"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202</w:t>
            </w:r>
            <w:r w:rsidRPr="00A23776">
              <w:rPr>
                <w:b/>
                <w:i/>
                <w:sz w:val="16"/>
                <w:szCs w:val="16"/>
                <w:lang w:val="ru-RU"/>
              </w:rPr>
              <w:t>4</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2025</w:t>
            </w:r>
          </w:p>
        </w:tc>
        <w:tc>
          <w:tcPr>
            <w:tcW w:w="1135"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2026</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202</w:t>
            </w:r>
            <w:r w:rsidRPr="00A23776">
              <w:rPr>
                <w:b/>
                <w:i/>
                <w:sz w:val="16"/>
                <w:szCs w:val="16"/>
                <w:lang w:val="ru-RU"/>
              </w:rPr>
              <w:t>7</w:t>
            </w:r>
          </w:p>
        </w:tc>
        <w:tc>
          <w:tcPr>
            <w:tcW w:w="1128" w:type="dxa"/>
            <w:shd w:val="clear" w:color="auto" w:fill="C5E0B3" w:themeFill="accent6" w:themeFillTint="66"/>
            <w:vAlign w:val="center"/>
          </w:tcPr>
          <w:p w:rsidR="00DA70C8" w:rsidRPr="00A23776" w:rsidRDefault="00DA70C8" w:rsidP="00A23776">
            <w:pPr>
              <w:pStyle w:val="af2"/>
              <w:jc w:val="center"/>
              <w:rPr>
                <w:b/>
                <w:i/>
                <w:sz w:val="16"/>
                <w:szCs w:val="16"/>
                <w:lang w:val="ru-RU"/>
              </w:rPr>
            </w:pPr>
            <w:r w:rsidRPr="00A23776">
              <w:rPr>
                <w:b/>
                <w:i/>
                <w:sz w:val="16"/>
                <w:szCs w:val="16"/>
              </w:rPr>
              <w:t>2028-20</w:t>
            </w:r>
            <w:r w:rsidRPr="00A23776">
              <w:rPr>
                <w:b/>
                <w:i/>
                <w:sz w:val="16"/>
                <w:szCs w:val="16"/>
                <w:lang w:val="ru-RU"/>
              </w:rPr>
              <w:t>40</w:t>
            </w:r>
          </w:p>
        </w:tc>
        <w:tc>
          <w:tcPr>
            <w:tcW w:w="1091" w:type="dxa"/>
            <w:shd w:val="clear" w:color="auto" w:fill="C5E0B3" w:themeFill="accent6" w:themeFillTint="66"/>
            <w:vAlign w:val="center"/>
          </w:tcPr>
          <w:p w:rsidR="00DA70C8" w:rsidRPr="00A23776" w:rsidRDefault="00DA70C8" w:rsidP="00A23776">
            <w:pPr>
              <w:pStyle w:val="af2"/>
              <w:jc w:val="center"/>
              <w:rPr>
                <w:b/>
                <w:i/>
                <w:sz w:val="16"/>
                <w:szCs w:val="16"/>
                <w:lang w:val="ru-RU"/>
              </w:rPr>
            </w:pPr>
            <w:r w:rsidRPr="00A23776">
              <w:rPr>
                <w:b/>
                <w:i/>
                <w:sz w:val="16"/>
                <w:szCs w:val="16"/>
                <w:lang w:val="ru-RU"/>
              </w:rPr>
              <w:t>Консолидированный бюджет</w:t>
            </w:r>
          </w:p>
        </w:tc>
        <w:tc>
          <w:tcPr>
            <w:tcW w:w="1299"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Иные</w:t>
            </w:r>
            <w:r w:rsidRPr="00A23776">
              <w:rPr>
                <w:b/>
                <w:i/>
                <w:spacing w:val="1"/>
                <w:sz w:val="16"/>
                <w:szCs w:val="16"/>
              </w:rPr>
              <w:t xml:space="preserve"> </w:t>
            </w:r>
            <w:r w:rsidRPr="00A23776">
              <w:rPr>
                <w:b/>
                <w:i/>
                <w:sz w:val="16"/>
                <w:szCs w:val="16"/>
              </w:rPr>
              <w:t>источники</w:t>
            </w:r>
          </w:p>
        </w:tc>
      </w:tr>
      <w:tr w:rsidR="00DA70C8" w:rsidRPr="00A23776" w:rsidTr="00A23776">
        <w:trPr>
          <w:trHeight w:val="20"/>
          <w:jc w:val="center"/>
        </w:trPr>
        <w:tc>
          <w:tcPr>
            <w:tcW w:w="932" w:type="dxa"/>
            <w:vAlign w:val="center"/>
          </w:tcPr>
          <w:p w:rsidR="00DA70C8" w:rsidRPr="00A23776" w:rsidRDefault="00DA70C8" w:rsidP="00A23776">
            <w:pPr>
              <w:pStyle w:val="af2"/>
              <w:jc w:val="center"/>
              <w:rPr>
                <w:b/>
                <w:i/>
                <w:sz w:val="16"/>
                <w:szCs w:val="16"/>
              </w:rPr>
            </w:pPr>
            <w:r w:rsidRPr="00A23776">
              <w:rPr>
                <w:b/>
                <w:i/>
                <w:sz w:val="16"/>
                <w:szCs w:val="16"/>
              </w:rPr>
              <w:t>1</w:t>
            </w:r>
          </w:p>
        </w:tc>
        <w:tc>
          <w:tcPr>
            <w:tcW w:w="2472" w:type="dxa"/>
            <w:vAlign w:val="center"/>
          </w:tcPr>
          <w:p w:rsidR="00DA70C8" w:rsidRPr="00A23776" w:rsidRDefault="00665EE2" w:rsidP="00A23776">
            <w:pPr>
              <w:pStyle w:val="af2"/>
              <w:jc w:val="center"/>
              <w:rPr>
                <w:sz w:val="16"/>
                <w:szCs w:val="16"/>
                <w:lang w:val="ru-RU"/>
              </w:rPr>
            </w:pPr>
            <w:r w:rsidRPr="00A23776">
              <w:rPr>
                <w:sz w:val="16"/>
                <w:szCs w:val="16"/>
                <w:lang w:val="ru-RU"/>
              </w:rPr>
              <w:t>Котельная «Райбольница» ст. Солдатская</w:t>
            </w:r>
            <w:r w:rsidRPr="00A23776">
              <w:rPr>
                <w:color w:val="000000"/>
                <w:sz w:val="16"/>
                <w:szCs w:val="16"/>
                <w:lang w:val="ru-RU"/>
              </w:rPr>
              <w:t xml:space="preserve"> Замена котлов КВА 0,25 на новые котлы той же мощности</w:t>
            </w:r>
          </w:p>
        </w:tc>
        <w:tc>
          <w:tcPr>
            <w:tcW w:w="1126" w:type="dxa"/>
            <w:vAlign w:val="center"/>
          </w:tcPr>
          <w:p w:rsidR="00DA70C8" w:rsidRPr="00A23776" w:rsidRDefault="00DA70C8" w:rsidP="00A23776">
            <w:pPr>
              <w:pStyle w:val="af2"/>
              <w:jc w:val="center"/>
              <w:rPr>
                <w:sz w:val="16"/>
                <w:szCs w:val="16"/>
                <w:lang w:val="ru-RU"/>
              </w:rPr>
            </w:pPr>
            <w:r w:rsidRPr="00A23776">
              <w:rPr>
                <w:sz w:val="16"/>
                <w:szCs w:val="16"/>
                <w:lang w:val="ru-RU"/>
              </w:rPr>
              <w:t>-</w:t>
            </w:r>
          </w:p>
        </w:tc>
        <w:tc>
          <w:tcPr>
            <w:tcW w:w="859" w:type="dxa"/>
            <w:vAlign w:val="center"/>
          </w:tcPr>
          <w:p w:rsidR="00DA70C8" w:rsidRPr="00A23776" w:rsidRDefault="00DA70C8" w:rsidP="00A23776">
            <w:pPr>
              <w:pStyle w:val="af2"/>
              <w:jc w:val="center"/>
              <w:rPr>
                <w:sz w:val="16"/>
                <w:szCs w:val="16"/>
              </w:rPr>
            </w:pPr>
            <w:r w:rsidRPr="00A23776">
              <w:rPr>
                <w:sz w:val="16"/>
                <w:szCs w:val="16"/>
                <w:lang w:val="ru-RU"/>
              </w:rPr>
              <w:t>-</w:t>
            </w:r>
          </w:p>
        </w:tc>
        <w:tc>
          <w:tcPr>
            <w:tcW w:w="1133" w:type="dxa"/>
            <w:vAlign w:val="center"/>
          </w:tcPr>
          <w:p w:rsidR="00DA70C8" w:rsidRPr="00A23776" w:rsidRDefault="00DA70C8" w:rsidP="00A23776">
            <w:pPr>
              <w:pStyle w:val="af2"/>
              <w:jc w:val="center"/>
              <w:rPr>
                <w:sz w:val="16"/>
                <w:szCs w:val="16"/>
              </w:rPr>
            </w:pPr>
            <w:r w:rsidRPr="00A23776">
              <w:rPr>
                <w:sz w:val="16"/>
                <w:szCs w:val="16"/>
                <w:lang w:val="ru-RU"/>
              </w:rPr>
              <w:t>-</w:t>
            </w:r>
          </w:p>
        </w:tc>
        <w:tc>
          <w:tcPr>
            <w:tcW w:w="1135" w:type="dxa"/>
            <w:vAlign w:val="center"/>
          </w:tcPr>
          <w:p w:rsidR="00DA70C8" w:rsidRPr="00A23776" w:rsidRDefault="00DA70C8" w:rsidP="00A23776">
            <w:pPr>
              <w:pStyle w:val="af2"/>
              <w:jc w:val="center"/>
              <w:rPr>
                <w:sz w:val="16"/>
                <w:szCs w:val="16"/>
              </w:rPr>
            </w:pPr>
            <w:r w:rsidRPr="00A23776">
              <w:rPr>
                <w:sz w:val="16"/>
                <w:szCs w:val="16"/>
                <w:lang w:val="ru-RU"/>
              </w:rPr>
              <w:t>-</w:t>
            </w:r>
          </w:p>
        </w:tc>
        <w:tc>
          <w:tcPr>
            <w:tcW w:w="1133" w:type="dxa"/>
            <w:vAlign w:val="center"/>
          </w:tcPr>
          <w:p w:rsidR="00DA70C8" w:rsidRPr="00A23776" w:rsidRDefault="00DA70C8" w:rsidP="00A23776">
            <w:pPr>
              <w:pStyle w:val="af2"/>
              <w:jc w:val="center"/>
              <w:rPr>
                <w:sz w:val="16"/>
                <w:szCs w:val="16"/>
              </w:rPr>
            </w:pPr>
            <w:r w:rsidRPr="00A23776">
              <w:rPr>
                <w:sz w:val="16"/>
                <w:szCs w:val="16"/>
                <w:lang w:val="ru-RU"/>
              </w:rPr>
              <w:t>-</w:t>
            </w:r>
          </w:p>
        </w:tc>
        <w:tc>
          <w:tcPr>
            <w:tcW w:w="1135" w:type="dxa"/>
            <w:vAlign w:val="center"/>
          </w:tcPr>
          <w:p w:rsidR="00DA70C8" w:rsidRPr="00A23776" w:rsidRDefault="00DA70C8" w:rsidP="00A23776">
            <w:pPr>
              <w:pStyle w:val="af2"/>
              <w:jc w:val="center"/>
              <w:rPr>
                <w:sz w:val="16"/>
                <w:szCs w:val="16"/>
              </w:rPr>
            </w:pPr>
            <w:r w:rsidRPr="00A23776">
              <w:rPr>
                <w:sz w:val="16"/>
                <w:szCs w:val="16"/>
                <w:lang w:val="ru-RU"/>
              </w:rPr>
              <w:t>-</w:t>
            </w:r>
          </w:p>
        </w:tc>
        <w:tc>
          <w:tcPr>
            <w:tcW w:w="1133" w:type="dxa"/>
            <w:vAlign w:val="center"/>
          </w:tcPr>
          <w:p w:rsidR="00DA70C8" w:rsidRPr="00A23776" w:rsidRDefault="00DA70C8" w:rsidP="00A23776">
            <w:pPr>
              <w:pStyle w:val="af2"/>
              <w:jc w:val="center"/>
              <w:rPr>
                <w:sz w:val="16"/>
                <w:szCs w:val="16"/>
              </w:rPr>
            </w:pPr>
            <w:r w:rsidRPr="00A23776">
              <w:rPr>
                <w:sz w:val="16"/>
                <w:szCs w:val="16"/>
                <w:lang w:val="ru-RU"/>
              </w:rPr>
              <w:t>-</w:t>
            </w:r>
          </w:p>
        </w:tc>
        <w:tc>
          <w:tcPr>
            <w:tcW w:w="1128" w:type="dxa"/>
            <w:vAlign w:val="center"/>
          </w:tcPr>
          <w:p w:rsidR="00DA70C8" w:rsidRPr="00A23776" w:rsidRDefault="00DA70C8" w:rsidP="00A23776">
            <w:pPr>
              <w:pStyle w:val="af2"/>
              <w:jc w:val="center"/>
              <w:rPr>
                <w:sz w:val="16"/>
                <w:szCs w:val="16"/>
              </w:rPr>
            </w:pPr>
            <w:r w:rsidRPr="00A23776">
              <w:rPr>
                <w:sz w:val="16"/>
                <w:szCs w:val="16"/>
                <w:lang w:val="ru-RU"/>
              </w:rPr>
              <w:t>-</w:t>
            </w:r>
          </w:p>
        </w:tc>
        <w:tc>
          <w:tcPr>
            <w:tcW w:w="1091" w:type="dxa"/>
            <w:vAlign w:val="center"/>
          </w:tcPr>
          <w:p w:rsidR="00DA70C8" w:rsidRPr="00A23776" w:rsidRDefault="00DA70C8" w:rsidP="00A23776">
            <w:pPr>
              <w:pStyle w:val="af2"/>
              <w:jc w:val="center"/>
              <w:rPr>
                <w:sz w:val="16"/>
                <w:szCs w:val="16"/>
              </w:rPr>
            </w:pPr>
            <w:r w:rsidRPr="00A23776">
              <w:rPr>
                <w:sz w:val="16"/>
                <w:szCs w:val="16"/>
                <w:lang w:val="ru-RU"/>
              </w:rPr>
              <w:t>-</w:t>
            </w:r>
          </w:p>
        </w:tc>
        <w:tc>
          <w:tcPr>
            <w:tcW w:w="1299" w:type="dxa"/>
            <w:vAlign w:val="center"/>
          </w:tcPr>
          <w:p w:rsidR="00DA70C8" w:rsidRPr="00A23776" w:rsidRDefault="00DA70C8" w:rsidP="00A23776">
            <w:pPr>
              <w:pStyle w:val="af2"/>
              <w:jc w:val="center"/>
              <w:rPr>
                <w:sz w:val="16"/>
                <w:szCs w:val="16"/>
                <w:lang w:val="ru-RU"/>
              </w:rPr>
            </w:pPr>
            <w:r w:rsidRPr="00A23776">
              <w:rPr>
                <w:sz w:val="16"/>
                <w:szCs w:val="16"/>
                <w:lang w:val="ru-RU"/>
              </w:rPr>
              <w:t>-</w:t>
            </w:r>
          </w:p>
        </w:tc>
      </w:tr>
      <w:tr w:rsidR="00DA70C8" w:rsidRPr="00A23776" w:rsidTr="00A23776">
        <w:trPr>
          <w:trHeight w:val="20"/>
          <w:jc w:val="center"/>
        </w:trPr>
        <w:tc>
          <w:tcPr>
            <w:tcW w:w="932" w:type="dxa"/>
            <w:shd w:val="clear" w:color="auto" w:fill="C5E0B3" w:themeFill="accent6" w:themeFillTint="66"/>
            <w:vAlign w:val="center"/>
          </w:tcPr>
          <w:p w:rsidR="00DA70C8" w:rsidRPr="00A23776" w:rsidRDefault="00DA70C8" w:rsidP="00A23776">
            <w:pPr>
              <w:pStyle w:val="af2"/>
              <w:jc w:val="center"/>
              <w:rPr>
                <w:b/>
                <w:i/>
                <w:sz w:val="16"/>
                <w:szCs w:val="16"/>
                <w:lang w:val="ru-RU"/>
              </w:rPr>
            </w:pPr>
          </w:p>
        </w:tc>
        <w:tc>
          <w:tcPr>
            <w:tcW w:w="2472"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Итого</w:t>
            </w:r>
          </w:p>
        </w:tc>
        <w:tc>
          <w:tcPr>
            <w:tcW w:w="1126"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859"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5"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5"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28"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091" w:type="dxa"/>
            <w:shd w:val="clear" w:color="auto" w:fill="C5E0B3" w:themeFill="accent6" w:themeFillTint="66"/>
            <w:vAlign w:val="center"/>
          </w:tcPr>
          <w:p w:rsidR="00DA70C8" w:rsidRPr="00A23776" w:rsidRDefault="00DA70C8" w:rsidP="00A23776">
            <w:pPr>
              <w:pStyle w:val="af2"/>
              <w:jc w:val="center"/>
              <w:rPr>
                <w:b/>
                <w:i/>
                <w:sz w:val="16"/>
                <w:szCs w:val="16"/>
                <w:lang w:val="ru-RU"/>
              </w:rPr>
            </w:pPr>
            <w:r w:rsidRPr="00A23776">
              <w:rPr>
                <w:b/>
                <w:i/>
                <w:sz w:val="16"/>
                <w:szCs w:val="16"/>
                <w:lang w:val="ru-RU"/>
              </w:rPr>
              <w:t>-</w:t>
            </w:r>
          </w:p>
        </w:tc>
        <w:tc>
          <w:tcPr>
            <w:tcW w:w="1299" w:type="dxa"/>
            <w:shd w:val="clear" w:color="auto" w:fill="C5E0B3" w:themeFill="accent6" w:themeFillTint="66"/>
            <w:vAlign w:val="center"/>
          </w:tcPr>
          <w:p w:rsidR="00DA70C8" w:rsidRPr="00A23776" w:rsidRDefault="00DA70C8" w:rsidP="00A23776">
            <w:pPr>
              <w:pStyle w:val="af2"/>
              <w:jc w:val="center"/>
              <w:rPr>
                <w:b/>
                <w:i/>
                <w:sz w:val="16"/>
                <w:szCs w:val="16"/>
                <w:lang w:val="ru-RU"/>
              </w:rPr>
            </w:pPr>
            <w:r w:rsidRPr="00A23776">
              <w:rPr>
                <w:b/>
                <w:i/>
                <w:sz w:val="16"/>
                <w:szCs w:val="16"/>
                <w:lang w:val="ru-RU"/>
              </w:rPr>
              <w:t>-</w:t>
            </w:r>
          </w:p>
        </w:tc>
      </w:tr>
      <w:tr w:rsidR="00DA70C8" w:rsidRPr="00A23776" w:rsidTr="00A23776">
        <w:trPr>
          <w:trHeight w:val="20"/>
          <w:jc w:val="center"/>
        </w:trPr>
        <w:tc>
          <w:tcPr>
            <w:tcW w:w="932" w:type="dxa"/>
            <w:shd w:val="clear" w:color="auto" w:fill="C5E0B3" w:themeFill="accent6" w:themeFillTint="66"/>
            <w:vAlign w:val="center"/>
          </w:tcPr>
          <w:p w:rsidR="00DA70C8" w:rsidRPr="00A23776" w:rsidRDefault="00DA70C8" w:rsidP="00A23776">
            <w:pPr>
              <w:pStyle w:val="af2"/>
              <w:jc w:val="center"/>
              <w:rPr>
                <w:b/>
                <w:i/>
                <w:sz w:val="16"/>
                <w:szCs w:val="16"/>
              </w:rPr>
            </w:pPr>
          </w:p>
        </w:tc>
        <w:tc>
          <w:tcPr>
            <w:tcW w:w="2472"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rPr>
              <w:t>ВСЕГО</w:t>
            </w:r>
          </w:p>
        </w:tc>
        <w:tc>
          <w:tcPr>
            <w:tcW w:w="1126"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859"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5"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5"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128"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091" w:type="dxa"/>
            <w:shd w:val="clear" w:color="auto" w:fill="C5E0B3" w:themeFill="accent6" w:themeFillTint="66"/>
            <w:vAlign w:val="center"/>
          </w:tcPr>
          <w:p w:rsidR="00DA70C8" w:rsidRPr="00A23776" w:rsidRDefault="00DA70C8" w:rsidP="00A23776">
            <w:pPr>
              <w:pStyle w:val="af2"/>
              <w:jc w:val="center"/>
              <w:rPr>
                <w:b/>
                <w:i/>
                <w:sz w:val="16"/>
                <w:szCs w:val="16"/>
              </w:rPr>
            </w:pPr>
            <w:r w:rsidRPr="00A23776">
              <w:rPr>
                <w:b/>
                <w:i/>
                <w:sz w:val="16"/>
                <w:szCs w:val="16"/>
                <w:lang w:val="ru-RU"/>
              </w:rPr>
              <w:t>-</w:t>
            </w:r>
          </w:p>
        </w:tc>
        <w:tc>
          <w:tcPr>
            <w:tcW w:w="1299" w:type="dxa"/>
            <w:shd w:val="clear" w:color="auto" w:fill="C5E0B3" w:themeFill="accent6" w:themeFillTint="66"/>
            <w:vAlign w:val="center"/>
          </w:tcPr>
          <w:p w:rsidR="00DA70C8" w:rsidRPr="00A23776" w:rsidRDefault="00DA70C8" w:rsidP="00A23776">
            <w:pPr>
              <w:pStyle w:val="af2"/>
              <w:jc w:val="center"/>
              <w:rPr>
                <w:b/>
                <w:i/>
                <w:sz w:val="16"/>
                <w:szCs w:val="16"/>
                <w:lang w:val="ru-RU"/>
              </w:rPr>
            </w:pPr>
            <w:r w:rsidRPr="00A23776">
              <w:rPr>
                <w:b/>
                <w:i/>
                <w:sz w:val="16"/>
                <w:szCs w:val="16"/>
                <w:lang w:val="ru-RU"/>
              </w:rPr>
              <w:t>-</w:t>
            </w:r>
          </w:p>
        </w:tc>
      </w:tr>
    </w:tbl>
    <w:p w:rsidR="00DA70C8" w:rsidRDefault="00DA70C8" w:rsidP="00DA70C8">
      <w:pPr>
        <w:tabs>
          <w:tab w:val="left" w:pos="960"/>
        </w:tabs>
      </w:pPr>
    </w:p>
    <w:p w:rsidR="00DA70C8" w:rsidRPr="00A23776" w:rsidRDefault="00DA70C8" w:rsidP="00A23776">
      <w:pPr>
        <w:tabs>
          <w:tab w:val="left" w:pos="960"/>
        </w:tabs>
        <w:spacing w:after="0" w:line="240" w:lineRule="auto"/>
        <w:jc w:val="center"/>
        <w:rPr>
          <w:rStyle w:val="af3"/>
          <w:rFonts w:eastAsiaTheme="minorHAnsi"/>
          <w:b/>
          <w:i/>
          <w:sz w:val="28"/>
          <w:szCs w:val="28"/>
        </w:rPr>
      </w:pPr>
      <w:r w:rsidRPr="00A23776">
        <w:rPr>
          <w:rStyle w:val="af3"/>
          <w:rFonts w:eastAsiaTheme="minorHAnsi"/>
          <w:b/>
          <w:i/>
          <w:sz w:val="28"/>
          <w:szCs w:val="28"/>
        </w:rPr>
        <w:t xml:space="preserve">Таблица </w:t>
      </w:r>
      <w:r w:rsidR="0005347F" w:rsidRPr="00A23776">
        <w:rPr>
          <w:rStyle w:val="af3"/>
          <w:rFonts w:eastAsiaTheme="minorHAnsi"/>
          <w:b/>
          <w:i/>
          <w:sz w:val="28"/>
          <w:szCs w:val="28"/>
        </w:rPr>
        <w:t>35</w:t>
      </w:r>
      <w:r w:rsidR="00A23776" w:rsidRPr="00A23776">
        <w:rPr>
          <w:rStyle w:val="af3"/>
          <w:rFonts w:eastAsiaTheme="minorHAnsi"/>
          <w:b/>
          <w:i/>
          <w:sz w:val="28"/>
          <w:szCs w:val="28"/>
        </w:rPr>
        <w:t xml:space="preserve"> –</w:t>
      </w:r>
      <w:r w:rsidRPr="00A23776">
        <w:rPr>
          <w:rStyle w:val="af3"/>
          <w:rFonts w:eastAsiaTheme="minorHAnsi"/>
          <w:b/>
          <w:i/>
          <w:sz w:val="28"/>
          <w:szCs w:val="28"/>
        </w:rPr>
        <w:t xml:space="preserve"> Капитальные вложения по реализации мероприятий по строительству и реконструкции</w:t>
      </w:r>
      <w:r w:rsidR="00A23776">
        <w:rPr>
          <w:rStyle w:val="af3"/>
          <w:rFonts w:eastAsiaTheme="minorHAnsi"/>
          <w:b/>
          <w:i/>
          <w:sz w:val="28"/>
          <w:szCs w:val="28"/>
        </w:rPr>
        <w:t xml:space="preserve"> тепловых сетей</w:t>
      </w:r>
    </w:p>
    <w:tbl>
      <w:tblPr>
        <w:tblStyle w:val="TableNormal"/>
        <w:tblW w:w="145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32"/>
        <w:gridCol w:w="2472"/>
        <w:gridCol w:w="1126"/>
        <w:gridCol w:w="859"/>
        <w:gridCol w:w="1133"/>
        <w:gridCol w:w="1135"/>
        <w:gridCol w:w="1133"/>
        <w:gridCol w:w="1135"/>
        <w:gridCol w:w="1133"/>
        <w:gridCol w:w="1128"/>
        <w:gridCol w:w="1091"/>
        <w:gridCol w:w="1299"/>
      </w:tblGrid>
      <w:tr w:rsidR="00DA70C8" w:rsidRPr="00A23776" w:rsidTr="00A23776">
        <w:trPr>
          <w:trHeight w:val="306"/>
          <w:jc w:val="center"/>
        </w:trPr>
        <w:tc>
          <w:tcPr>
            <w:tcW w:w="932" w:type="dxa"/>
            <w:vMerge w:val="restart"/>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№п.п.</w:t>
            </w:r>
          </w:p>
        </w:tc>
        <w:tc>
          <w:tcPr>
            <w:tcW w:w="2472" w:type="dxa"/>
            <w:vMerge w:val="restart"/>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Наименование</w:t>
            </w:r>
            <w:r w:rsidRPr="00A23776">
              <w:rPr>
                <w:b/>
                <w:i/>
                <w:spacing w:val="50"/>
                <w:sz w:val="16"/>
                <w:szCs w:val="16"/>
              </w:rPr>
              <w:t xml:space="preserve"> </w:t>
            </w:r>
            <w:r w:rsidRPr="00A23776">
              <w:rPr>
                <w:b/>
                <w:i/>
                <w:sz w:val="16"/>
                <w:szCs w:val="16"/>
              </w:rPr>
              <w:t>мероприятий</w:t>
            </w:r>
          </w:p>
        </w:tc>
        <w:tc>
          <w:tcPr>
            <w:tcW w:w="1126" w:type="dxa"/>
            <w:vMerge w:val="restart"/>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Объем</w:t>
            </w:r>
            <w:r w:rsidRPr="00A23776">
              <w:rPr>
                <w:b/>
                <w:i/>
                <w:spacing w:val="1"/>
                <w:sz w:val="16"/>
                <w:szCs w:val="16"/>
                <w:lang w:val="ru-RU"/>
              </w:rPr>
              <w:t xml:space="preserve"> </w:t>
            </w:r>
            <w:r w:rsidRPr="00A23776">
              <w:rPr>
                <w:b/>
                <w:i/>
                <w:sz w:val="16"/>
                <w:szCs w:val="16"/>
                <w:lang w:val="ru-RU"/>
              </w:rPr>
              <w:t>капитальных вложений,</w:t>
            </w:r>
            <w:r w:rsidRPr="00A23776">
              <w:rPr>
                <w:b/>
                <w:i/>
                <w:spacing w:val="1"/>
                <w:sz w:val="16"/>
                <w:szCs w:val="16"/>
                <w:lang w:val="ru-RU"/>
              </w:rPr>
              <w:t xml:space="preserve"> </w:t>
            </w:r>
            <w:r w:rsidRPr="00A23776">
              <w:rPr>
                <w:b/>
                <w:i/>
                <w:sz w:val="16"/>
                <w:szCs w:val="16"/>
                <w:lang w:val="ru-RU"/>
              </w:rPr>
              <w:t>всего</w:t>
            </w:r>
          </w:p>
        </w:tc>
        <w:tc>
          <w:tcPr>
            <w:tcW w:w="7656" w:type="dxa"/>
            <w:gridSpan w:val="7"/>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Финансовые</w:t>
            </w:r>
            <w:r w:rsidRPr="00A23776">
              <w:rPr>
                <w:b/>
                <w:i/>
                <w:spacing w:val="-3"/>
                <w:sz w:val="16"/>
                <w:szCs w:val="16"/>
                <w:lang w:val="ru-RU"/>
              </w:rPr>
              <w:t xml:space="preserve"> </w:t>
            </w:r>
            <w:r w:rsidRPr="00A23776">
              <w:rPr>
                <w:b/>
                <w:i/>
                <w:sz w:val="16"/>
                <w:szCs w:val="16"/>
                <w:lang w:val="ru-RU"/>
              </w:rPr>
              <w:t>потребности</w:t>
            </w:r>
            <w:r w:rsidRPr="00A23776">
              <w:rPr>
                <w:b/>
                <w:i/>
                <w:spacing w:val="-1"/>
                <w:sz w:val="16"/>
                <w:szCs w:val="16"/>
                <w:lang w:val="ru-RU"/>
              </w:rPr>
              <w:t xml:space="preserve"> </w:t>
            </w:r>
            <w:r w:rsidRPr="00A23776">
              <w:rPr>
                <w:b/>
                <w:i/>
                <w:sz w:val="16"/>
                <w:szCs w:val="16"/>
                <w:lang w:val="ru-RU"/>
              </w:rPr>
              <w:t>для</w:t>
            </w:r>
            <w:r w:rsidRPr="00A23776">
              <w:rPr>
                <w:b/>
                <w:i/>
                <w:spacing w:val="-2"/>
                <w:sz w:val="16"/>
                <w:szCs w:val="16"/>
                <w:lang w:val="ru-RU"/>
              </w:rPr>
              <w:t xml:space="preserve"> </w:t>
            </w:r>
            <w:r w:rsidRPr="00A23776">
              <w:rPr>
                <w:b/>
                <w:i/>
                <w:sz w:val="16"/>
                <w:szCs w:val="16"/>
                <w:lang w:val="ru-RU"/>
              </w:rPr>
              <w:t>реализации</w:t>
            </w:r>
            <w:r w:rsidRPr="00A23776">
              <w:rPr>
                <w:b/>
                <w:i/>
                <w:spacing w:val="-2"/>
                <w:sz w:val="16"/>
                <w:szCs w:val="16"/>
                <w:lang w:val="ru-RU"/>
              </w:rPr>
              <w:t xml:space="preserve"> </w:t>
            </w:r>
            <w:r w:rsidRPr="00A23776">
              <w:rPr>
                <w:b/>
                <w:i/>
                <w:sz w:val="16"/>
                <w:szCs w:val="16"/>
                <w:lang w:val="ru-RU"/>
              </w:rPr>
              <w:t>мероприятий</w:t>
            </w:r>
          </w:p>
        </w:tc>
        <w:tc>
          <w:tcPr>
            <w:tcW w:w="2390" w:type="dxa"/>
            <w:gridSpan w:val="2"/>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Источники</w:t>
            </w:r>
            <w:r w:rsidRPr="00A23776">
              <w:rPr>
                <w:b/>
                <w:i/>
                <w:spacing w:val="26"/>
                <w:sz w:val="16"/>
                <w:szCs w:val="16"/>
              </w:rPr>
              <w:t xml:space="preserve"> </w:t>
            </w:r>
            <w:r w:rsidRPr="00A23776">
              <w:rPr>
                <w:b/>
                <w:i/>
                <w:sz w:val="16"/>
                <w:szCs w:val="16"/>
              </w:rPr>
              <w:t>финансирования</w:t>
            </w:r>
          </w:p>
        </w:tc>
      </w:tr>
      <w:tr w:rsidR="00DA70C8" w:rsidRPr="00A23776" w:rsidTr="00A23776">
        <w:trPr>
          <w:trHeight w:val="739"/>
          <w:jc w:val="center"/>
        </w:trPr>
        <w:tc>
          <w:tcPr>
            <w:tcW w:w="932" w:type="dxa"/>
            <w:vMerge/>
            <w:tcBorders>
              <w:top w:val="nil"/>
            </w:tcBorders>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p>
        </w:tc>
        <w:tc>
          <w:tcPr>
            <w:tcW w:w="2472" w:type="dxa"/>
            <w:vMerge/>
            <w:tcBorders>
              <w:top w:val="nil"/>
            </w:tcBorders>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p>
        </w:tc>
        <w:tc>
          <w:tcPr>
            <w:tcW w:w="1126" w:type="dxa"/>
            <w:vMerge/>
            <w:tcBorders>
              <w:top w:val="nil"/>
            </w:tcBorders>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p>
        </w:tc>
        <w:tc>
          <w:tcPr>
            <w:tcW w:w="859"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rPr>
              <w:t>2022</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2023</w:t>
            </w:r>
          </w:p>
        </w:tc>
        <w:tc>
          <w:tcPr>
            <w:tcW w:w="1135"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202</w:t>
            </w:r>
            <w:r w:rsidRPr="00A23776">
              <w:rPr>
                <w:b/>
                <w:i/>
                <w:sz w:val="16"/>
                <w:szCs w:val="16"/>
                <w:lang w:val="ru-RU"/>
              </w:rPr>
              <w:t>4</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2025</w:t>
            </w:r>
          </w:p>
        </w:tc>
        <w:tc>
          <w:tcPr>
            <w:tcW w:w="1135"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2026</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202</w:t>
            </w:r>
            <w:r w:rsidRPr="00A23776">
              <w:rPr>
                <w:b/>
                <w:i/>
                <w:sz w:val="16"/>
                <w:szCs w:val="16"/>
                <w:lang w:val="ru-RU"/>
              </w:rPr>
              <w:t>7</w:t>
            </w:r>
          </w:p>
        </w:tc>
        <w:tc>
          <w:tcPr>
            <w:tcW w:w="1128"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rPr>
              <w:t>2028-20</w:t>
            </w:r>
            <w:r w:rsidRPr="00A23776">
              <w:rPr>
                <w:b/>
                <w:i/>
                <w:sz w:val="16"/>
                <w:szCs w:val="16"/>
                <w:lang w:val="ru-RU"/>
              </w:rPr>
              <w:t>40</w:t>
            </w:r>
          </w:p>
        </w:tc>
        <w:tc>
          <w:tcPr>
            <w:tcW w:w="1091"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Консолидированный бюджет</w:t>
            </w:r>
          </w:p>
        </w:tc>
        <w:tc>
          <w:tcPr>
            <w:tcW w:w="1299"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Иные</w:t>
            </w:r>
            <w:r w:rsidRPr="00A23776">
              <w:rPr>
                <w:b/>
                <w:i/>
                <w:spacing w:val="1"/>
                <w:sz w:val="16"/>
                <w:szCs w:val="16"/>
              </w:rPr>
              <w:t xml:space="preserve"> </w:t>
            </w:r>
            <w:r w:rsidRPr="00A23776">
              <w:rPr>
                <w:b/>
                <w:i/>
                <w:sz w:val="16"/>
                <w:szCs w:val="16"/>
              </w:rPr>
              <w:t>источники</w:t>
            </w:r>
          </w:p>
        </w:tc>
      </w:tr>
      <w:tr w:rsidR="00665EE2" w:rsidRPr="00A23776" w:rsidTr="00A23776">
        <w:trPr>
          <w:trHeight w:val="273"/>
          <w:jc w:val="center"/>
        </w:trPr>
        <w:tc>
          <w:tcPr>
            <w:tcW w:w="932" w:type="dxa"/>
            <w:vAlign w:val="center"/>
          </w:tcPr>
          <w:p w:rsidR="00665EE2" w:rsidRPr="00A23776" w:rsidRDefault="00665EE2" w:rsidP="00A23776">
            <w:pPr>
              <w:pStyle w:val="af2"/>
              <w:spacing w:before="0" w:beforeAutospacing="0" w:after="0" w:afterAutospacing="0"/>
              <w:jc w:val="center"/>
              <w:rPr>
                <w:sz w:val="16"/>
                <w:szCs w:val="16"/>
              </w:rPr>
            </w:pPr>
            <w:r w:rsidRPr="00A23776">
              <w:rPr>
                <w:b/>
                <w:i/>
                <w:sz w:val="16"/>
                <w:szCs w:val="16"/>
              </w:rPr>
              <w:t>1</w:t>
            </w:r>
          </w:p>
        </w:tc>
        <w:tc>
          <w:tcPr>
            <w:tcW w:w="2472" w:type="dxa"/>
            <w:vAlign w:val="center"/>
          </w:tcPr>
          <w:p w:rsidR="00665EE2" w:rsidRPr="00A23776" w:rsidRDefault="00665EE2" w:rsidP="00A23776">
            <w:pPr>
              <w:pStyle w:val="af2"/>
              <w:spacing w:before="0" w:beforeAutospacing="0" w:after="0" w:afterAutospacing="0"/>
              <w:jc w:val="center"/>
              <w:rPr>
                <w:sz w:val="16"/>
                <w:szCs w:val="16"/>
                <w:lang w:val="ru-RU"/>
              </w:rPr>
            </w:pPr>
            <w:r w:rsidRPr="00A23776">
              <w:rPr>
                <w:sz w:val="16"/>
                <w:szCs w:val="16"/>
                <w:lang w:val="ru-RU"/>
              </w:rPr>
              <w:t>Котельная «Дом Культуры» ст. Солдатская</w:t>
            </w:r>
            <w:r w:rsidRPr="00A23776">
              <w:rPr>
                <w:color w:val="000000"/>
                <w:sz w:val="16"/>
                <w:szCs w:val="16"/>
                <w:lang w:val="ru-RU"/>
              </w:rPr>
              <w:t xml:space="preserve"> Реконструкция т. с. пр-ю 150 м. в двухтр. исчислении в связи с ветхостью</w:t>
            </w:r>
          </w:p>
        </w:tc>
        <w:tc>
          <w:tcPr>
            <w:tcW w:w="1126" w:type="dxa"/>
            <w:vAlign w:val="center"/>
          </w:tcPr>
          <w:p w:rsidR="00665EE2" w:rsidRPr="00A23776" w:rsidRDefault="00665EE2" w:rsidP="00A23776">
            <w:pPr>
              <w:pStyle w:val="af2"/>
              <w:spacing w:before="0" w:beforeAutospacing="0" w:after="0" w:afterAutospacing="0"/>
              <w:jc w:val="center"/>
              <w:rPr>
                <w:sz w:val="16"/>
                <w:szCs w:val="16"/>
                <w:lang w:val="ru-RU"/>
              </w:rPr>
            </w:pPr>
            <w:r w:rsidRPr="00A23776">
              <w:rPr>
                <w:sz w:val="16"/>
                <w:szCs w:val="16"/>
                <w:lang w:val="ru-RU"/>
              </w:rPr>
              <w:t>-</w:t>
            </w:r>
          </w:p>
        </w:tc>
        <w:tc>
          <w:tcPr>
            <w:tcW w:w="859" w:type="dxa"/>
            <w:vAlign w:val="center"/>
          </w:tcPr>
          <w:p w:rsidR="00665EE2" w:rsidRPr="00A23776" w:rsidRDefault="00665EE2" w:rsidP="00A23776">
            <w:pPr>
              <w:pStyle w:val="af2"/>
              <w:spacing w:before="0" w:beforeAutospacing="0" w:after="0" w:afterAutospacing="0"/>
              <w:jc w:val="center"/>
              <w:rPr>
                <w:sz w:val="16"/>
                <w:szCs w:val="16"/>
                <w:lang w:val="ru-RU"/>
              </w:rPr>
            </w:pPr>
            <w:r w:rsidRPr="00A23776">
              <w:rPr>
                <w:sz w:val="16"/>
                <w:szCs w:val="16"/>
                <w:lang w:val="ru-RU"/>
              </w:rPr>
              <w:t>-</w:t>
            </w:r>
          </w:p>
        </w:tc>
        <w:tc>
          <w:tcPr>
            <w:tcW w:w="1133" w:type="dxa"/>
            <w:vAlign w:val="center"/>
          </w:tcPr>
          <w:p w:rsidR="00665EE2" w:rsidRPr="00A23776" w:rsidRDefault="00665EE2" w:rsidP="00A23776">
            <w:pPr>
              <w:pStyle w:val="af2"/>
              <w:spacing w:before="0" w:beforeAutospacing="0" w:after="0" w:afterAutospacing="0"/>
              <w:jc w:val="center"/>
              <w:rPr>
                <w:sz w:val="16"/>
                <w:szCs w:val="16"/>
                <w:lang w:val="ru-RU"/>
              </w:rPr>
            </w:pPr>
            <w:r w:rsidRPr="00A23776">
              <w:rPr>
                <w:sz w:val="16"/>
                <w:szCs w:val="16"/>
                <w:lang w:val="ru-RU"/>
              </w:rPr>
              <w:t>-</w:t>
            </w:r>
          </w:p>
        </w:tc>
        <w:tc>
          <w:tcPr>
            <w:tcW w:w="1135" w:type="dxa"/>
            <w:vAlign w:val="center"/>
          </w:tcPr>
          <w:p w:rsidR="00665EE2" w:rsidRPr="00A23776" w:rsidRDefault="00665EE2" w:rsidP="00A23776">
            <w:pPr>
              <w:pStyle w:val="af2"/>
              <w:spacing w:before="0" w:beforeAutospacing="0" w:after="0" w:afterAutospacing="0"/>
              <w:jc w:val="center"/>
              <w:rPr>
                <w:sz w:val="16"/>
                <w:szCs w:val="16"/>
              </w:rPr>
            </w:pPr>
            <w:r w:rsidRPr="00A23776">
              <w:rPr>
                <w:sz w:val="16"/>
                <w:szCs w:val="16"/>
                <w:lang w:val="ru-RU"/>
              </w:rPr>
              <w:t>-</w:t>
            </w:r>
          </w:p>
        </w:tc>
        <w:tc>
          <w:tcPr>
            <w:tcW w:w="1133" w:type="dxa"/>
            <w:vAlign w:val="center"/>
          </w:tcPr>
          <w:p w:rsidR="00665EE2" w:rsidRPr="00A23776" w:rsidRDefault="00665EE2" w:rsidP="00A23776">
            <w:pPr>
              <w:pStyle w:val="af2"/>
              <w:spacing w:before="0" w:beforeAutospacing="0" w:after="0" w:afterAutospacing="0"/>
              <w:jc w:val="center"/>
              <w:rPr>
                <w:sz w:val="16"/>
                <w:szCs w:val="16"/>
              </w:rPr>
            </w:pPr>
            <w:r w:rsidRPr="00A23776">
              <w:rPr>
                <w:sz w:val="16"/>
                <w:szCs w:val="16"/>
                <w:lang w:val="ru-RU"/>
              </w:rPr>
              <w:t>-</w:t>
            </w:r>
          </w:p>
        </w:tc>
        <w:tc>
          <w:tcPr>
            <w:tcW w:w="1135" w:type="dxa"/>
            <w:vAlign w:val="center"/>
          </w:tcPr>
          <w:p w:rsidR="00665EE2" w:rsidRPr="00A23776" w:rsidRDefault="00665EE2" w:rsidP="00A23776">
            <w:pPr>
              <w:pStyle w:val="af2"/>
              <w:spacing w:before="0" w:beforeAutospacing="0" w:after="0" w:afterAutospacing="0"/>
              <w:jc w:val="center"/>
              <w:rPr>
                <w:sz w:val="16"/>
                <w:szCs w:val="16"/>
              </w:rPr>
            </w:pPr>
            <w:r w:rsidRPr="00A23776">
              <w:rPr>
                <w:sz w:val="16"/>
                <w:szCs w:val="16"/>
                <w:lang w:val="ru-RU"/>
              </w:rPr>
              <w:t>-</w:t>
            </w:r>
          </w:p>
        </w:tc>
        <w:tc>
          <w:tcPr>
            <w:tcW w:w="1133" w:type="dxa"/>
            <w:vAlign w:val="center"/>
          </w:tcPr>
          <w:p w:rsidR="00665EE2" w:rsidRPr="00A23776" w:rsidRDefault="00665EE2" w:rsidP="00A23776">
            <w:pPr>
              <w:pStyle w:val="af2"/>
              <w:spacing w:before="0" w:beforeAutospacing="0" w:after="0" w:afterAutospacing="0"/>
              <w:jc w:val="center"/>
              <w:rPr>
                <w:sz w:val="16"/>
                <w:szCs w:val="16"/>
              </w:rPr>
            </w:pPr>
            <w:r w:rsidRPr="00A23776">
              <w:rPr>
                <w:sz w:val="16"/>
                <w:szCs w:val="16"/>
                <w:lang w:val="ru-RU"/>
              </w:rPr>
              <w:t>-</w:t>
            </w:r>
          </w:p>
        </w:tc>
        <w:tc>
          <w:tcPr>
            <w:tcW w:w="1128" w:type="dxa"/>
            <w:vAlign w:val="center"/>
          </w:tcPr>
          <w:p w:rsidR="00665EE2" w:rsidRPr="00A23776" w:rsidRDefault="00665EE2" w:rsidP="00A23776">
            <w:pPr>
              <w:pStyle w:val="af2"/>
              <w:spacing w:before="0" w:beforeAutospacing="0" w:after="0" w:afterAutospacing="0"/>
              <w:jc w:val="center"/>
              <w:rPr>
                <w:sz w:val="16"/>
                <w:szCs w:val="16"/>
              </w:rPr>
            </w:pPr>
            <w:r w:rsidRPr="00A23776">
              <w:rPr>
                <w:sz w:val="16"/>
                <w:szCs w:val="16"/>
                <w:lang w:val="ru-RU"/>
              </w:rPr>
              <w:t>-</w:t>
            </w:r>
          </w:p>
        </w:tc>
        <w:tc>
          <w:tcPr>
            <w:tcW w:w="1091" w:type="dxa"/>
            <w:vAlign w:val="center"/>
          </w:tcPr>
          <w:p w:rsidR="00665EE2" w:rsidRPr="00A23776" w:rsidRDefault="00665EE2" w:rsidP="00A23776">
            <w:pPr>
              <w:pStyle w:val="af2"/>
              <w:spacing w:before="0" w:beforeAutospacing="0" w:after="0" w:afterAutospacing="0"/>
              <w:jc w:val="center"/>
              <w:rPr>
                <w:b/>
                <w:sz w:val="16"/>
                <w:szCs w:val="16"/>
              </w:rPr>
            </w:pPr>
            <w:r w:rsidRPr="00A23776">
              <w:rPr>
                <w:sz w:val="16"/>
                <w:szCs w:val="16"/>
                <w:lang w:val="ru-RU"/>
              </w:rPr>
              <w:t>-</w:t>
            </w:r>
          </w:p>
        </w:tc>
        <w:tc>
          <w:tcPr>
            <w:tcW w:w="1299" w:type="dxa"/>
            <w:vAlign w:val="center"/>
          </w:tcPr>
          <w:p w:rsidR="00665EE2" w:rsidRPr="00A23776" w:rsidRDefault="00665EE2" w:rsidP="00A23776">
            <w:pPr>
              <w:pStyle w:val="af2"/>
              <w:spacing w:before="0" w:beforeAutospacing="0" w:after="0" w:afterAutospacing="0"/>
              <w:jc w:val="center"/>
              <w:rPr>
                <w:sz w:val="16"/>
                <w:szCs w:val="16"/>
                <w:lang w:val="ru-RU"/>
              </w:rPr>
            </w:pPr>
            <w:r w:rsidRPr="00A23776">
              <w:rPr>
                <w:sz w:val="16"/>
                <w:szCs w:val="16"/>
                <w:lang w:val="ru-RU"/>
              </w:rPr>
              <w:t>-</w:t>
            </w:r>
          </w:p>
        </w:tc>
      </w:tr>
      <w:tr w:rsidR="00665EE2" w:rsidRPr="00A23776" w:rsidTr="00A23776">
        <w:trPr>
          <w:trHeight w:val="273"/>
          <w:jc w:val="center"/>
        </w:trPr>
        <w:tc>
          <w:tcPr>
            <w:tcW w:w="932" w:type="dxa"/>
            <w:vAlign w:val="center"/>
          </w:tcPr>
          <w:p w:rsidR="00665EE2" w:rsidRPr="00A23776" w:rsidRDefault="00665EE2" w:rsidP="00A23776">
            <w:pPr>
              <w:pStyle w:val="af2"/>
              <w:spacing w:before="0" w:beforeAutospacing="0" w:after="0" w:afterAutospacing="0"/>
              <w:jc w:val="center"/>
              <w:rPr>
                <w:b/>
                <w:i/>
                <w:sz w:val="16"/>
                <w:szCs w:val="16"/>
                <w:lang w:val="ru-RU"/>
              </w:rPr>
            </w:pPr>
            <w:r w:rsidRPr="00A23776">
              <w:rPr>
                <w:b/>
                <w:i/>
                <w:sz w:val="16"/>
                <w:szCs w:val="16"/>
                <w:lang w:val="ru-RU"/>
              </w:rPr>
              <w:t>2</w:t>
            </w:r>
          </w:p>
        </w:tc>
        <w:tc>
          <w:tcPr>
            <w:tcW w:w="2472" w:type="dxa"/>
            <w:vAlign w:val="center"/>
          </w:tcPr>
          <w:p w:rsidR="00665EE2" w:rsidRPr="00A23776" w:rsidRDefault="00665EE2" w:rsidP="00A23776">
            <w:pPr>
              <w:pStyle w:val="af2"/>
              <w:spacing w:before="0" w:beforeAutospacing="0" w:after="0" w:afterAutospacing="0"/>
              <w:jc w:val="center"/>
              <w:rPr>
                <w:sz w:val="16"/>
                <w:szCs w:val="16"/>
                <w:lang w:val="ru-RU"/>
              </w:rPr>
            </w:pPr>
            <w:r w:rsidRPr="00A23776">
              <w:rPr>
                <w:sz w:val="16"/>
                <w:szCs w:val="16"/>
                <w:lang w:val="ru-RU"/>
              </w:rPr>
              <w:t>Источники ТС поселения</w:t>
            </w:r>
            <w:r w:rsidRPr="00A23776">
              <w:rPr>
                <w:color w:val="000000"/>
                <w:sz w:val="16"/>
                <w:szCs w:val="16"/>
                <w:lang w:val="ru-RU"/>
              </w:rPr>
              <w:t xml:space="preserve"> Рекострукция и ремонт т. с., исчерпавших нормативный ресурс (3% в год)</w:t>
            </w:r>
          </w:p>
        </w:tc>
        <w:tc>
          <w:tcPr>
            <w:tcW w:w="1126"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859"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1133"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1135"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1133"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1135"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1133"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1128"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1091" w:type="dxa"/>
            <w:vAlign w:val="center"/>
          </w:tcPr>
          <w:p w:rsidR="00665EE2" w:rsidRPr="00A23776" w:rsidRDefault="00665EE2" w:rsidP="00A23776">
            <w:pPr>
              <w:pStyle w:val="af2"/>
              <w:spacing w:before="0" w:beforeAutospacing="0" w:after="0" w:afterAutospacing="0"/>
              <w:jc w:val="center"/>
              <w:rPr>
                <w:sz w:val="16"/>
                <w:szCs w:val="16"/>
                <w:lang w:val="ru-RU"/>
              </w:rPr>
            </w:pPr>
          </w:p>
        </w:tc>
        <w:tc>
          <w:tcPr>
            <w:tcW w:w="1299" w:type="dxa"/>
            <w:vAlign w:val="center"/>
          </w:tcPr>
          <w:p w:rsidR="00665EE2" w:rsidRPr="00A23776" w:rsidRDefault="00665EE2" w:rsidP="00A23776">
            <w:pPr>
              <w:pStyle w:val="af2"/>
              <w:spacing w:before="0" w:beforeAutospacing="0" w:after="0" w:afterAutospacing="0"/>
              <w:jc w:val="center"/>
              <w:rPr>
                <w:sz w:val="16"/>
                <w:szCs w:val="16"/>
                <w:lang w:val="ru-RU"/>
              </w:rPr>
            </w:pPr>
          </w:p>
        </w:tc>
      </w:tr>
      <w:tr w:rsidR="00DA70C8" w:rsidRPr="00A23776" w:rsidTr="00A23776">
        <w:trPr>
          <w:trHeight w:val="239"/>
          <w:jc w:val="center"/>
        </w:trPr>
        <w:tc>
          <w:tcPr>
            <w:tcW w:w="932"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p>
        </w:tc>
        <w:tc>
          <w:tcPr>
            <w:tcW w:w="2472"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Итого</w:t>
            </w:r>
          </w:p>
        </w:tc>
        <w:tc>
          <w:tcPr>
            <w:tcW w:w="1126"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859"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1135"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1135"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1128"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1091"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1299"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r>
      <w:tr w:rsidR="00DA70C8" w:rsidRPr="00A23776" w:rsidTr="00A23776">
        <w:trPr>
          <w:trHeight w:val="239"/>
          <w:jc w:val="center"/>
        </w:trPr>
        <w:tc>
          <w:tcPr>
            <w:tcW w:w="932"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p>
        </w:tc>
        <w:tc>
          <w:tcPr>
            <w:tcW w:w="2472"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rPr>
              <w:t>ВСЕГО</w:t>
            </w:r>
          </w:p>
        </w:tc>
        <w:tc>
          <w:tcPr>
            <w:tcW w:w="1126"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lang w:val="ru-RU"/>
              </w:rPr>
            </w:pPr>
            <w:r w:rsidRPr="00A23776">
              <w:rPr>
                <w:b/>
                <w:i/>
                <w:sz w:val="16"/>
                <w:szCs w:val="16"/>
                <w:lang w:val="ru-RU"/>
              </w:rPr>
              <w:t>-</w:t>
            </w:r>
          </w:p>
        </w:tc>
        <w:tc>
          <w:tcPr>
            <w:tcW w:w="859"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c>
          <w:tcPr>
            <w:tcW w:w="1135"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c>
          <w:tcPr>
            <w:tcW w:w="1135"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c>
          <w:tcPr>
            <w:tcW w:w="1133"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c>
          <w:tcPr>
            <w:tcW w:w="1128"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c>
          <w:tcPr>
            <w:tcW w:w="1091"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c>
          <w:tcPr>
            <w:tcW w:w="1299" w:type="dxa"/>
            <w:shd w:val="clear" w:color="auto" w:fill="C5E0B3" w:themeFill="accent6" w:themeFillTint="66"/>
            <w:vAlign w:val="center"/>
          </w:tcPr>
          <w:p w:rsidR="00DA70C8" w:rsidRPr="00A23776" w:rsidRDefault="00DA70C8" w:rsidP="00A23776">
            <w:pPr>
              <w:pStyle w:val="af2"/>
              <w:spacing w:before="0" w:beforeAutospacing="0" w:after="0" w:afterAutospacing="0"/>
              <w:jc w:val="center"/>
              <w:rPr>
                <w:b/>
                <w:i/>
                <w:sz w:val="16"/>
                <w:szCs w:val="16"/>
              </w:rPr>
            </w:pPr>
            <w:r w:rsidRPr="00A23776">
              <w:rPr>
                <w:b/>
                <w:i/>
                <w:sz w:val="16"/>
                <w:szCs w:val="16"/>
                <w:lang w:val="ru-RU"/>
              </w:rPr>
              <w:t>-</w:t>
            </w:r>
          </w:p>
        </w:tc>
      </w:tr>
    </w:tbl>
    <w:p w:rsidR="00DA70C8" w:rsidRPr="001F1DB6" w:rsidRDefault="00DA70C8" w:rsidP="00DA70C8">
      <w:pPr>
        <w:tabs>
          <w:tab w:val="left" w:pos="960"/>
        </w:tabs>
        <w:sectPr w:rsidR="00DA70C8" w:rsidRPr="001F1DB6" w:rsidSect="00957F85">
          <w:headerReference w:type="default" r:id="rId40"/>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4911D5">
      <w:pPr>
        <w:widowControl w:val="0"/>
        <w:spacing w:after="240" w:line="240" w:lineRule="auto"/>
        <w:contextualSpacing/>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РАЗДЕЛ 7. ПЕРСПЕКТИВНАЯ СХЕМА ВОДОСНАБЖЕНИЯ</w:t>
      </w:r>
    </w:p>
    <w:p w:rsidR="00DA70C8" w:rsidRPr="00DA70C8" w:rsidRDefault="00DA70C8" w:rsidP="00DA70C8">
      <w:pPr>
        <w:spacing w:line="360" w:lineRule="auto"/>
        <w:ind w:firstLine="567"/>
        <w:jc w:val="both"/>
        <w:rPr>
          <w:rFonts w:ascii="Times New Roman" w:hAnsi="Times New Roman" w:cs="Times New Roman"/>
          <w:sz w:val="28"/>
          <w:szCs w:val="28"/>
        </w:rPr>
      </w:pPr>
      <w:r w:rsidRPr="00DA70C8">
        <w:rPr>
          <w:rFonts w:ascii="Times New Roman" w:hAnsi="Times New Roman" w:cs="Times New Roman"/>
          <w:sz w:val="28"/>
          <w:szCs w:val="28"/>
        </w:rPr>
        <w:t>Принципами развития централизованной системы водоснабжения являются:</w:t>
      </w:r>
    </w:p>
    <w:p w:rsidR="00DA70C8" w:rsidRPr="00DA70C8" w:rsidRDefault="00DA70C8" w:rsidP="00A23776">
      <w:pPr>
        <w:numPr>
          <w:ilvl w:val="0"/>
          <w:numId w:val="28"/>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постоянное улучшение качества предоставления услуг водоснабжения потребителям (абонентам);</w:t>
      </w:r>
    </w:p>
    <w:p w:rsidR="00DA70C8" w:rsidRPr="00DA70C8" w:rsidRDefault="00DA70C8" w:rsidP="00A23776">
      <w:pPr>
        <w:numPr>
          <w:ilvl w:val="0"/>
          <w:numId w:val="28"/>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удовлетворение потребности в обеспечении услугой водоснабжения новых объектов капитального строительства;</w:t>
      </w:r>
    </w:p>
    <w:p w:rsidR="00DA70C8" w:rsidRPr="00DA70C8" w:rsidRDefault="00DA70C8" w:rsidP="00A23776">
      <w:pPr>
        <w:numPr>
          <w:ilvl w:val="0"/>
          <w:numId w:val="28"/>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w:t>
      </w:r>
    </w:p>
    <w:p w:rsidR="00DA70C8" w:rsidRPr="00DA70C8" w:rsidRDefault="00DA70C8" w:rsidP="00A23776">
      <w:pPr>
        <w:spacing w:after="0" w:line="360" w:lineRule="auto"/>
        <w:ind w:firstLine="426"/>
        <w:jc w:val="both"/>
        <w:rPr>
          <w:rFonts w:ascii="Times New Roman" w:hAnsi="Times New Roman" w:cs="Times New Roman"/>
          <w:sz w:val="28"/>
          <w:szCs w:val="28"/>
        </w:rPr>
      </w:pPr>
      <w:r w:rsidRPr="00DA70C8">
        <w:rPr>
          <w:rFonts w:ascii="Times New Roman" w:hAnsi="Times New Roman" w:cs="Times New Roman"/>
          <w:sz w:val="28"/>
          <w:szCs w:val="28"/>
        </w:rPr>
        <w:t>Основными задачами, решаемыми при развитии централизованных систем водоснабжения, являются:</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реконструкция и модернизация водопроводной сети с целью обеспечения качества воды, поставляемой потребителям, повышения надежности водоснабжения и снижения аварийности;</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привлечение инвестиций в модернизацию и техническое перевооружение объектов водоснабжения, повышение степени благоустройства зданий, сооружений;</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повышение эффективности управления объектами коммунальной инфраструктуры, снижение себестоимости жилищно-коммунальных услуг за счет оптимизации расходов, в том числе рационального использования водных ресурсов;</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замена запорной арматуры на водопроводной сети, в том числе пожарных гидрантов, с целью обеспечения исправного технического состояния сети, бесперебойной подачи воды потребителям, в том числе на нужды пожаротушения;</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lastRenderedPageBreak/>
        <w:t>замена водопроводных сетей с устройством отдельных водопроводных вводов с целью обеспечения требований по установке приборов учета воды на каждом объекте;</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создания системы управления водоснабжением, внедрение системы измерений с целью повышения качества предоставления услуги водоснабжения за счет оперативного выявления и устранения технологических нарушений в работе системы водоснабжения, а также обеспечение энергоэффективности функционирования системы;</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обновление основного оборудования объектов водопроводного хозяйства, поддержание на уровне нормативного износа и снижения степени износа основных производственных фондов комплекса;</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улучшение обеспечения населения питьевой водой нормативного качества и в достаточном количестве, улучшение на этой основе здоровья человека;</w:t>
      </w:r>
    </w:p>
    <w:p w:rsidR="00DA70C8" w:rsidRPr="00DA70C8" w:rsidRDefault="00DA70C8" w:rsidP="00A23776">
      <w:pPr>
        <w:numPr>
          <w:ilvl w:val="0"/>
          <w:numId w:val="29"/>
        </w:numPr>
        <w:spacing w:after="0" w:line="360" w:lineRule="auto"/>
        <w:ind w:left="0" w:firstLine="426"/>
        <w:jc w:val="both"/>
        <w:rPr>
          <w:rFonts w:ascii="Times New Roman" w:hAnsi="Times New Roman" w:cs="Times New Roman"/>
          <w:sz w:val="28"/>
          <w:szCs w:val="28"/>
        </w:rPr>
      </w:pPr>
      <w:r w:rsidRPr="00DA70C8">
        <w:rPr>
          <w:rFonts w:ascii="Times New Roman" w:hAnsi="Times New Roman" w:cs="Times New Roman"/>
          <w:sz w:val="28"/>
          <w:szCs w:val="28"/>
        </w:rPr>
        <w:t>строительство сетей и сооружений для водоснабжения осваиваемых и преобразуемых территорий, не имеющих централизованного водоснабжения с целью обеспечения доступности услуг водоснабжения для всех жителей.</w:t>
      </w:r>
    </w:p>
    <w:p w:rsidR="00DA70C8" w:rsidRPr="00DA70C8" w:rsidRDefault="00DA70C8" w:rsidP="00A23776">
      <w:pPr>
        <w:pStyle w:val="af0"/>
        <w:numPr>
          <w:ilvl w:val="0"/>
          <w:numId w:val="27"/>
        </w:numPr>
        <w:autoSpaceDE w:val="0"/>
        <w:autoSpaceDN w:val="0"/>
        <w:adjustRightInd w:val="0"/>
        <w:spacing w:before="0" w:beforeAutospacing="0" w:after="0" w:afterAutospacing="0" w:line="360" w:lineRule="auto"/>
        <w:ind w:left="0" w:firstLine="426"/>
        <w:jc w:val="both"/>
        <w:rPr>
          <w:rFonts w:eastAsiaTheme="minorHAnsi"/>
          <w:sz w:val="28"/>
          <w:szCs w:val="28"/>
          <w:lang w:eastAsia="en-US"/>
        </w:rPr>
      </w:pPr>
      <w:r w:rsidRPr="00DA70C8">
        <w:rPr>
          <w:sz w:val="28"/>
          <w:szCs w:val="28"/>
        </w:rPr>
        <w:t>Точная трассировка сетей будет проводиться на стадии разработки проектов планировки участков застройки с учетом вертикальной планировки территории и гидравлических режимов сети.</w:t>
      </w:r>
    </w:p>
    <w:p w:rsidR="00DA70C8" w:rsidRDefault="00DA70C8" w:rsidP="00DA70C8">
      <w:pPr>
        <w:pStyle w:val="af0"/>
        <w:autoSpaceDE w:val="0"/>
        <w:autoSpaceDN w:val="0"/>
        <w:adjustRightInd w:val="0"/>
        <w:spacing w:before="0" w:beforeAutospacing="0" w:after="0" w:afterAutospacing="0" w:line="360" w:lineRule="auto"/>
        <w:ind w:left="567"/>
        <w:jc w:val="both"/>
        <w:rPr>
          <w:rFonts w:eastAsiaTheme="minorHAnsi"/>
          <w:sz w:val="28"/>
          <w:szCs w:val="28"/>
          <w:lang w:eastAsia="en-US"/>
        </w:rPr>
        <w:sectPr w:rsidR="00DA70C8" w:rsidSect="00957F85">
          <w:headerReference w:type="default" r:id="rId41"/>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DA70C8" w:rsidRPr="00A23776" w:rsidRDefault="00DA70C8" w:rsidP="00A23776">
      <w:pPr>
        <w:spacing w:before="90"/>
        <w:ind w:left="104"/>
        <w:jc w:val="center"/>
        <w:rPr>
          <w:rFonts w:ascii="Times New Roman" w:hAnsi="Times New Roman" w:cs="Times New Roman"/>
          <w:b/>
          <w:i/>
          <w:sz w:val="28"/>
          <w:szCs w:val="28"/>
        </w:rPr>
      </w:pPr>
      <w:r w:rsidRPr="00A23776">
        <w:rPr>
          <w:rFonts w:ascii="Times New Roman" w:hAnsi="Times New Roman" w:cs="Times New Roman"/>
          <w:b/>
          <w:i/>
          <w:sz w:val="28"/>
          <w:szCs w:val="28"/>
        </w:rPr>
        <w:lastRenderedPageBreak/>
        <w:t>Таблица</w:t>
      </w:r>
      <w:r w:rsidRPr="00A23776">
        <w:rPr>
          <w:rFonts w:ascii="Times New Roman" w:hAnsi="Times New Roman" w:cs="Times New Roman"/>
          <w:b/>
          <w:i/>
          <w:spacing w:val="-4"/>
          <w:sz w:val="28"/>
          <w:szCs w:val="28"/>
        </w:rPr>
        <w:t xml:space="preserve"> </w:t>
      </w:r>
      <w:r w:rsidR="0005347F" w:rsidRPr="00A23776">
        <w:rPr>
          <w:rFonts w:ascii="Times New Roman" w:hAnsi="Times New Roman" w:cs="Times New Roman"/>
          <w:b/>
          <w:i/>
          <w:sz w:val="28"/>
          <w:szCs w:val="28"/>
        </w:rPr>
        <w:t>36</w:t>
      </w:r>
      <w:r w:rsidR="00A23776" w:rsidRPr="00A23776">
        <w:rPr>
          <w:rFonts w:ascii="Times New Roman" w:hAnsi="Times New Roman" w:cs="Times New Roman"/>
          <w:b/>
          <w:i/>
          <w:sz w:val="28"/>
          <w:szCs w:val="28"/>
        </w:rPr>
        <w:t xml:space="preserve"> –</w:t>
      </w:r>
      <w:r w:rsidRPr="00A23776">
        <w:rPr>
          <w:rFonts w:ascii="Times New Roman" w:hAnsi="Times New Roman" w:cs="Times New Roman"/>
          <w:b/>
          <w:i/>
          <w:spacing w:val="4"/>
          <w:sz w:val="28"/>
          <w:szCs w:val="28"/>
        </w:rPr>
        <w:t xml:space="preserve"> </w:t>
      </w:r>
      <w:r w:rsidRPr="00A23776">
        <w:rPr>
          <w:rFonts w:ascii="Times New Roman" w:hAnsi="Times New Roman" w:cs="Times New Roman"/>
          <w:b/>
          <w:i/>
          <w:sz w:val="28"/>
          <w:szCs w:val="28"/>
        </w:rPr>
        <w:t>Модернизация</w:t>
      </w:r>
      <w:r w:rsidRPr="00A23776">
        <w:rPr>
          <w:rFonts w:ascii="Times New Roman" w:hAnsi="Times New Roman" w:cs="Times New Roman"/>
          <w:b/>
          <w:i/>
          <w:spacing w:val="-3"/>
          <w:sz w:val="28"/>
          <w:szCs w:val="28"/>
        </w:rPr>
        <w:t xml:space="preserve"> </w:t>
      </w:r>
      <w:r w:rsidRPr="00A23776">
        <w:rPr>
          <w:rFonts w:ascii="Times New Roman" w:hAnsi="Times New Roman" w:cs="Times New Roman"/>
          <w:b/>
          <w:i/>
          <w:sz w:val="28"/>
          <w:szCs w:val="28"/>
        </w:rPr>
        <w:t>водозаборных</w:t>
      </w:r>
      <w:r w:rsidRPr="00A23776">
        <w:rPr>
          <w:rFonts w:ascii="Times New Roman" w:hAnsi="Times New Roman" w:cs="Times New Roman"/>
          <w:b/>
          <w:i/>
          <w:spacing w:val="-1"/>
          <w:sz w:val="28"/>
          <w:szCs w:val="28"/>
        </w:rPr>
        <w:t xml:space="preserve"> </w:t>
      </w:r>
      <w:r w:rsidRPr="00A23776">
        <w:rPr>
          <w:rFonts w:ascii="Times New Roman" w:hAnsi="Times New Roman" w:cs="Times New Roman"/>
          <w:b/>
          <w:i/>
          <w:sz w:val="28"/>
          <w:szCs w:val="28"/>
        </w:rPr>
        <w:t>сооружений</w:t>
      </w:r>
      <w:r w:rsidRPr="00A23776">
        <w:rPr>
          <w:rFonts w:ascii="Times New Roman" w:hAnsi="Times New Roman" w:cs="Times New Roman"/>
          <w:b/>
          <w:i/>
          <w:spacing w:val="-3"/>
          <w:sz w:val="28"/>
          <w:szCs w:val="28"/>
        </w:rPr>
        <w:t xml:space="preserve"> </w:t>
      </w:r>
      <w:r w:rsidRPr="00A23776">
        <w:rPr>
          <w:rFonts w:ascii="Times New Roman" w:hAnsi="Times New Roman" w:cs="Times New Roman"/>
          <w:b/>
          <w:i/>
          <w:sz w:val="28"/>
          <w:szCs w:val="28"/>
        </w:rPr>
        <w:t>и</w:t>
      </w:r>
      <w:r w:rsidRPr="00A23776">
        <w:rPr>
          <w:rFonts w:ascii="Times New Roman" w:hAnsi="Times New Roman" w:cs="Times New Roman"/>
          <w:b/>
          <w:i/>
          <w:spacing w:val="-2"/>
          <w:sz w:val="28"/>
          <w:szCs w:val="28"/>
        </w:rPr>
        <w:t xml:space="preserve"> </w:t>
      </w:r>
      <w:r w:rsidRPr="00A23776">
        <w:rPr>
          <w:rFonts w:ascii="Times New Roman" w:hAnsi="Times New Roman" w:cs="Times New Roman"/>
          <w:b/>
          <w:i/>
          <w:sz w:val="28"/>
          <w:szCs w:val="28"/>
        </w:rPr>
        <w:t>очистных</w:t>
      </w:r>
      <w:r w:rsidRPr="00A23776">
        <w:rPr>
          <w:rFonts w:ascii="Times New Roman" w:hAnsi="Times New Roman" w:cs="Times New Roman"/>
          <w:b/>
          <w:i/>
          <w:spacing w:val="-1"/>
          <w:sz w:val="28"/>
          <w:szCs w:val="28"/>
        </w:rPr>
        <w:t xml:space="preserve"> </w:t>
      </w:r>
      <w:r w:rsidRPr="00A23776">
        <w:rPr>
          <w:rFonts w:ascii="Times New Roman" w:hAnsi="Times New Roman" w:cs="Times New Roman"/>
          <w:b/>
          <w:i/>
          <w:sz w:val="28"/>
          <w:szCs w:val="28"/>
        </w:rPr>
        <w:t>сооружений</w:t>
      </w:r>
      <w:r w:rsidRPr="00A23776">
        <w:rPr>
          <w:rFonts w:ascii="Times New Roman" w:hAnsi="Times New Roman" w:cs="Times New Roman"/>
          <w:b/>
          <w:i/>
          <w:spacing w:val="-3"/>
          <w:sz w:val="28"/>
          <w:szCs w:val="28"/>
        </w:rPr>
        <w:t xml:space="preserve"> </w:t>
      </w:r>
      <w:r w:rsidRPr="00A23776">
        <w:rPr>
          <w:rFonts w:ascii="Times New Roman" w:hAnsi="Times New Roman" w:cs="Times New Roman"/>
          <w:b/>
          <w:i/>
          <w:sz w:val="28"/>
          <w:szCs w:val="28"/>
        </w:rPr>
        <w:t>водопровода.,</w:t>
      </w:r>
      <w:r w:rsidRPr="00A23776">
        <w:rPr>
          <w:rFonts w:ascii="Times New Roman" w:hAnsi="Times New Roman" w:cs="Times New Roman"/>
          <w:b/>
          <w:i/>
          <w:spacing w:val="-3"/>
          <w:sz w:val="28"/>
          <w:szCs w:val="28"/>
        </w:rPr>
        <w:t xml:space="preserve"> </w:t>
      </w:r>
      <w:r w:rsidRPr="00A23776">
        <w:rPr>
          <w:rFonts w:ascii="Times New Roman" w:hAnsi="Times New Roman" w:cs="Times New Roman"/>
          <w:b/>
          <w:i/>
          <w:sz w:val="28"/>
          <w:szCs w:val="28"/>
        </w:rPr>
        <w:t>тыс.руб.</w:t>
      </w:r>
    </w:p>
    <w:tbl>
      <w:tblPr>
        <w:tblStyle w:val="TableNormal"/>
        <w:tblW w:w="14501"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90"/>
        <w:gridCol w:w="2410"/>
        <w:gridCol w:w="1444"/>
        <w:gridCol w:w="849"/>
        <w:gridCol w:w="1132"/>
        <w:gridCol w:w="1115"/>
        <w:gridCol w:w="1103"/>
        <w:gridCol w:w="1105"/>
        <w:gridCol w:w="906"/>
        <w:gridCol w:w="993"/>
        <w:gridCol w:w="1569"/>
        <w:gridCol w:w="1285"/>
      </w:tblGrid>
      <w:tr w:rsidR="00DA70C8" w:rsidRPr="00A23776" w:rsidTr="00A23776">
        <w:trPr>
          <w:trHeight w:val="430"/>
        </w:trPr>
        <w:tc>
          <w:tcPr>
            <w:tcW w:w="590" w:type="dxa"/>
            <w:vMerge w:val="restart"/>
            <w:shd w:val="clear" w:color="auto" w:fill="C5E0B3" w:themeFill="accent6" w:themeFillTint="66"/>
            <w:vAlign w:val="center"/>
          </w:tcPr>
          <w:p w:rsidR="00A23776" w:rsidRPr="00A23776" w:rsidRDefault="00A23776" w:rsidP="00A23776">
            <w:pPr>
              <w:pStyle w:val="TableParagraph"/>
              <w:spacing w:line="240" w:lineRule="auto"/>
              <w:contextualSpacing/>
              <w:rPr>
                <w:b/>
                <w:i/>
                <w:sz w:val="16"/>
                <w:szCs w:val="16"/>
              </w:rPr>
            </w:pPr>
            <w:r w:rsidRPr="00A23776">
              <w:rPr>
                <w:b/>
                <w:i/>
                <w:sz w:val="16"/>
                <w:szCs w:val="16"/>
              </w:rPr>
              <w:t>№</w:t>
            </w:r>
          </w:p>
          <w:p w:rsidR="00DA70C8" w:rsidRPr="00A23776" w:rsidRDefault="00A23776" w:rsidP="00A23776">
            <w:pPr>
              <w:pStyle w:val="TableParagraph"/>
              <w:spacing w:line="240" w:lineRule="auto"/>
              <w:contextualSpacing/>
              <w:rPr>
                <w:b/>
                <w:i/>
                <w:sz w:val="16"/>
                <w:szCs w:val="16"/>
              </w:rPr>
            </w:pPr>
            <w:r w:rsidRPr="00A23776">
              <w:rPr>
                <w:b/>
                <w:i/>
                <w:sz w:val="16"/>
                <w:szCs w:val="16"/>
              </w:rPr>
              <w:t>п</w:t>
            </w:r>
            <w:r w:rsidRPr="00A23776">
              <w:rPr>
                <w:b/>
                <w:i/>
                <w:sz w:val="16"/>
                <w:szCs w:val="16"/>
                <w:lang w:val="ru-RU"/>
              </w:rPr>
              <w:t>/</w:t>
            </w:r>
            <w:r w:rsidRPr="00A23776">
              <w:rPr>
                <w:b/>
                <w:i/>
                <w:sz w:val="16"/>
                <w:szCs w:val="16"/>
              </w:rPr>
              <w:t>п</w:t>
            </w:r>
          </w:p>
        </w:tc>
        <w:tc>
          <w:tcPr>
            <w:tcW w:w="2410" w:type="dxa"/>
            <w:vMerge w:val="restart"/>
            <w:tcBorders>
              <w:bottom w:val="single" w:sz="8" w:space="0" w:color="000000"/>
            </w:tcBorders>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Наименование</w:t>
            </w:r>
            <w:r w:rsidRPr="00A23776">
              <w:rPr>
                <w:b/>
                <w:i/>
                <w:spacing w:val="27"/>
                <w:sz w:val="16"/>
                <w:szCs w:val="16"/>
              </w:rPr>
              <w:t xml:space="preserve"> </w:t>
            </w:r>
            <w:r w:rsidRPr="00A23776">
              <w:rPr>
                <w:b/>
                <w:i/>
                <w:sz w:val="16"/>
                <w:szCs w:val="16"/>
              </w:rPr>
              <w:t>мероприятий</w:t>
            </w:r>
          </w:p>
        </w:tc>
        <w:tc>
          <w:tcPr>
            <w:tcW w:w="1444" w:type="dxa"/>
            <w:vMerge w:val="restart"/>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Объем</w:t>
            </w:r>
            <w:r w:rsidRPr="00A23776">
              <w:rPr>
                <w:b/>
                <w:i/>
                <w:spacing w:val="1"/>
                <w:sz w:val="16"/>
                <w:szCs w:val="16"/>
              </w:rPr>
              <w:t xml:space="preserve"> </w:t>
            </w:r>
            <w:r w:rsidRPr="00A23776">
              <w:rPr>
                <w:b/>
                <w:i/>
                <w:sz w:val="16"/>
                <w:szCs w:val="16"/>
              </w:rPr>
              <w:t>капитальных вложени,</w:t>
            </w:r>
            <w:r w:rsidRPr="00A23776">
              <w:rPr>
                <w:b/>
                <w:i/>
                <w:spacing w:val="1"/>
                <w:sz w:val="16"/>
                <w:szCs w:val="16"/>
              </w:rPr>
              <w:t xml:space="preserve"> </w:t>
            </w:r>
            <w:r w:rsidRPr="00A23776">
              <w:rPr>
                <w:b/>
                <w:i/>
                <w:sz w:val="16"/>
                <w:szCs w:val="16"/>
              </w:rPr>
              <w:t>всего</w:t>
            </w:r>
          </w:p>
        </w:tc>
        <w:tc>
          <w:tcPr>
            <w:tcW w:w="7203" w:type="dxa"/>
            <w:gridSpan w:val="7"/>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r w:rsidRPr="00A23776">
              <w:rPr>
                <w:b/>
                <w:i/>
                <w:sz w:val="16"/>
                <w:szCs w:val="16"/>
                <w:lang w:val="ru-RU"/>
              </w:rPr>
              <w:t>Финансовые</w:t>
            </w:r>
            <w:r w:rsidRPr="00A23776">
              <w:rPr>
                <w:b/>
                <w:i/>
                <w:spacing w:val="-3"/>
                <w:sz w:val="16"/>
                <w:szCs w:val="16"/>
                <w:lang w:val="ru-RU"/>
              </w:rPr>
              <w:t xml:space="preserve"> </w:t>
            </w:r>
            <w:r w:rsidRPr="00A23776">
              <w:rPr>
                <w:b/>
                <w:i/>
                <w:sz w:val="16"/>
                <w:szCs w:val="16"/>
                <w:lang w:val="ru-RU"/>
              </w:rPr>
              <w:t>потребности</w:t>
            </w:r>
            <w:r w:rsidRPr="00A23776">
              <w:rPr>
                <w:b/>
                <w:i/>
                <w:spacing w:val="-1"/>
                <w:sz w:val="16"/>
                <w:szCs w:val="16"/>
                <w:lang w:val="ru-RU"/>
              </w:rPr>
              <w:t xml:space="preserve"> </w:t>
            </w:r>
            <w:r w:rsidRPr="00A23776">
              <w:rPr>
                <w:b/>
                <w:i/>
                <w:sz w:val="16"/>
                <w:szCs w:val="16"/>
                <w:lang w:val="ru-RU"/>
              </w:rPr>
              <w:t>для</w:t>
            </w:r>
            <w:r w:rsidRPr="00A23776">
              <w:rPr>
                <w:b/>
                <w:i/>
                <w:spacing w:val="-2"/>
                <w:sz w:val="16"/>
                <w:szCs w:val="16"/>
                <w:lang w:val="ru-RU"/>
              </w:rPr>
              <w:t xml:space="preserve"> </w:t>
            </w:r>
            <w:r w:rsidRPr="00A23776">
              <w:rPr>
                <w:b/>
                <w:i/>
                <w:sz w:val="16"/>
                <w:szCs w:val="16"/>
                <w:lang w:val="ru-RU"/>
              </w:rPr>
              <w:t>реализации</w:t>
            </w:r>
            <w:r w:rsidRPr="00A23776">
              <w:rPr>
                <w:b/>
                <w:i/>
                <w:spacing w:val="-2"/>
                <w:sz w:val="16"/>
                <w:szCs w:val="16"/>
                <w:lang w:val="ru-RU"/>
              </w:rPr>
              <w:t xml:space="preserve"> </w:t>
            </w:r>
            <w:r w:rsidRPr="00A23776">
              <w:rPr>
                <w:b/>
                <w:i/>
                <w:sz w:val="16"/>
                <w:szCs w:val="16"/>
                <w:lang w:val="ru-RU"/>
              </w:rPr>
              <w:t>мероприятий</w:t>
            </w:r>
          </w:p>
        </w:tc>
        <w:tc>
          <w:tcPr>
            <w:tcW w:w="2854" w:type="dxa"/>
            <w:gridSpan w:val="2"/>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Источники</w:t>
            </w:r>
            <w:r w:rsidRPr="00A23776">
              <w:rPr>
                <w:b/>
                <w:i/>
                <w:spacing w:val="28"/>
                <w:sz w:val="16"/>
                <w:szCs w:val="16"/>
              </w:rPr>
              <w:t xml:space="preserve"> </w:t>
            </w:r>
            <w:r w:rsidRPr="00A23776">
              <w:rPr>
                <w:b/>
                <w:i/>
                <w:sz w:val="16"/>
                <w:szCs w:val="16"/>
              </w:rPr>
              <w:t>финансирования</w:t>
            </w:r>
          </w:p>
        </w:tc>
      </w:tr>
      <w:tr w:rsidR="00DA70C8" w:rsidRPr="00A23776" w:rsidTr="00A23776">
        <w:trPr>
          <w:trHeight w:val="695"/>
        </w:trPr>
        <w:tc>
          <w:tcPr>
            <w:tcW w:w="590" w:type="dxa"/>
            <w:vMerge/>
            <w:tcBorders>
              <w:top w:val="nil"/>
            </w:tcBorders>
            <w:shd w:val="clear" w:color="auto" w:fill="C5E0B3" w:themeFill="accent6" w:themeFillTint="66"/>
            <w:vAlign w:val="center"/>
          </w:tcPr>
          <w:p w:rsidR="00DA70C8" w:rsidRPr="00A23776" w:rsidRDefault="00DA70C8" w:rsidP="00A23776">
            <w:pPr>
              <w:contextualSpacing/>
              <w:jc w:val="center"/>
              <w:rPr>
                <w:rFonts w:ascii="Times New Roman" w:hAnsi="Times New Roman" w:cs="Times New Roman"/>
                <w:b/>
                <w:i/>
                <w:sz w:val="16"/>
                <w:szCs w:val="16"/>
              </w:rPr>
            </w:pPr>
          </w:p>
        </w:tc>
        <w:tc>
          <w:tcPr>
            <w:tcW w:w="2410" w:type="dxa"/>
            <w:vMerge/>
            <w:tcBorders>
              <w:top w:val="nil"/>
              <w:bottom w:val="single" w:sz="8" w:space="0" w:color="000000"/>
            </w:tcBorders>
            <w:shd w:val="clear" w:color="auto" w:fill="C5E0B3" w:themeFill="accent6" w:themeFillTint="66"/>
            <w:vAlign w:val="center"/>
          </w:tcPr>
          <w:p w:rsidR="00DA70C8" w:rsidRPr="00A23776" w:rsidRDefault="00DA70C8" w:rsidP="00A23776">
            <w:pPr>
              <w:contextualSpacing/>
              <w:jc w:val="center"/>
              <w:rPr>
                <w:rFonts w:ascii="Times New Roman" w:hAnsi="Times New Roman" w:cs="Times New Roman"/>
                <w:b/>
                <w:i/>
                <w:sz w:val="16"/>
                <w:szCs w:val="16"/>
              </w:rPr>
            </w:pPr>
          </w:p>
        </w:tc>
        <w:tc>
          <w:tcPr>
            <w:tcW w:w="1444" w:type="dxa"/>
            <w:vMerge/>
            <w:tcBorders>
              <w:top w:val="nil"/>
            </w:tcBorders>
            <w:shd w:val="clear" w:color="auto" w:fill="C5E0B3" w:themeFill="accent6" w:themeFillTint="66"/>
            <w:vAlign w:val="center"/>
          </w:tcPr>
          <w:p w:rsidR="00DA70C8" w:rsidRPr="00A23776" w:rsidRDefault="00DA70C8" w:rsidP="00A23776">
            <w:pPr>
              <w:contextualSpacing/>
              <w:jc w:val="center"/>
              <w:rPr>
                <w:rFonts w:ascii="Times New Roman" w:hAnsi="Times New Roman" w:cs="Times New Roman"/>
                <w:b/>
                <w:i/>
                <w:sz w:val="16"/>
                <w:szCs w:val="16"/>
              </w:rPr>
            </w:pPr>
          </w:p>
        </w:tc>
        <w:tc>
          <w:tcPr>
            <w:tcW w:w="849"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2022</w:t>
            </w:r>
          </w:p>
        </w:tc>
        <w:tc>
          <w:tcPr>
            <w:tcW w:w="1132"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2023</w:t>
            </w:r>
          </w:p>
        </w:tc>
        <w:tc>
          <w:tcPr>
            <w:tcW w:w="1115"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r w:rsidRPr="00A23776">
              <w:rPr>
                <w:b/>
                <w:i/>
                <w:sz w:val="16"/>
                <w:szCs w:val="16"/>
              </w:rPr>
              <w:t>202</w:t>
            </w:r>
            <w:r w:rsidRPr="00A23776">
              <w:rPr>
                <w:b/>
                <w:i/>
                <w:sz w:val="16"/>
                <w:szCs w:val="16"/>
                <w:lang w:val="ru-RU"/>
              </w:rPr>
              <w:t>4</w:t>
            </w:r>
          </w:p>
        </w:tc>
        <w:tc>
          <w:tcPr>
            <w:tcW w:w="1103"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2025</w:t>
            </w:r>
          </w:p>
        </w:tc>
        <w:tc>
          <w:tcPr>
            <w:tcW w:w="1105"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2026</w:t>
            </w:r>
          </w:p>
        </w:tc>
        <w:tc>
          <w:tcPr>
            <w:tcW w:w="906"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r w:rsidRPr="00A23776">
              <w:rPr>
                <w:b/>
                <w:i/>
                <w:sz w:val="16"/>
                <w:szCs w:val="16"/>
              </w:rPr>
              <w:t>202</w:t>
            </w:r>
            <w:r w:rsidRPr="00A23776">
              <w:rPr>
                <w:b/>
                <w:i/>
                <w:sz w:val="16"/>
                <w:szCs w:val="16"/>
                <w:lang w:val="ru-RU"/>
              </w:rPr>
              <w:t>7</w:t>
            </w:r>
          </w:p>
        </w:tc>
        <w:tc>
          <w:tcPr>
            <w:tcW w:w="993"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r w:rsidRPr="00A23776">
              <w:rPr>
                <w:b/>
                <w:i/>
                <w:sz w:val="16"/>
                <w:szCs w:val="16"/>
              </w:rPr>
              <w:t>2028-20</w:t>
            </w:r>
            <w:r w:rsidRPr="00A23776">
              <w:rPr>
                <w:b/>
                <w:i/>
                <w:sz w:val="16"/>
                <w:szCs w:val="16"/>
                <w:lang w:val="ru-RU"/>
              </w:rPr>
              <w:t>40</w:t>
            </w:r>
          </w:p>
        </w:tc>
        <w:tc>
          <w:tcPr>
            <w:tcW w:w="1569"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Консолидированный</w:t>
            </w:r>
          </w:p>
          <w:p w:rsidR="00DA70C8" w:rsidRPr="00A23776" w:rsidRDefault="00DA70C8" w:rsidP="00A23776">
            <w:pPr>
              <w:pStyle w:val="TableParagraph"/>
              <w:spacing w:line="240" w:lineRule="auto"/>
              <w:contextualSpacing/>
              <w:rPr>
                <w:b/>
                <w:i/>
                <w:sz w:val="16"/>
                <w:szCs w:val="16"/>
              </w:rPr>
            </w:pPr>
            <w:r w:rsidRPr="00A23776">
              <w:rPr>
                <w:b/>
                <w:i/>
                <w:sz w:val="16"/>
                <w:szCs w:val="16"/>
              </w:rPr>
              <w:t>бюджет</w:t>
            </w:r>
          </w:p>
        </w:tc>
        <w:tc>
          <w:tcPr>
            <w:tcW w:w="1285"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Иные</w:t>
            </w:r>
            <w:r w:rsidRPr="00A23776">
              <w:rPr>
                <w:b/>
                <w:i/>
                <w:spacing w:val="1"/>
                <w:sz w:val="16"/>
                <w:szCs w:val="16"/>
              </w:rPr>
              <w:t xml:space="preserve"> </w:t>
            </w:r>
            <w:r w:rsidRPr="00A23776">
              <w:rPr>
                <w:b/>
                <w:i/>
                <w:sz w:val="16"/>
                <w:szCs w:val="16"/>
              </w:rPr>
              <w:t>источники</w:t>
            </w:r>
          </w:p>
        </w:tc>
      </w:tr>
      <w:tr w:rsidR="00DA70C8" w:rsidRPr="00A23776" w:rsidTr="00A23776">
        <w:trPr>
          <w:trHeight w:val="251"/>
        </w:trPr>
        <w:tc>
          <w:tcPr>
            <w:tcW w:w="14501" w:type="dxa"/>
            <w:gridSpan w:val="12"/>
            <w:tcBorders>
              <w:top w:val="nil"/>
            </w:tcBorders>
            <w:shd w:val="clear" w:color="auto" w:fill="C5E0B3" w:themeFill="accent6" w:themeFillTint="66"/>
            <w:vAlign w:val="center"/>
          </w:tcPr>
          <w:p w:rsidR="00DA70C8" w:rsidRPr="00A23776" w:rsidRDefault="00DA70C8" w:rsidP="00A23776">
            <w:pPr>
              <w:contextualSpacing/>
              <w:jc w:val="center"/>
              <w:rPr>
                <w:rFonts w:ascii="Times New Roman" w:eastAsia="Times New Roman" w:hAnsi="Times New Roman" w:cs="Times New Roman"/>
                <w:b/>
                <w:bCs/>
                <w:i/>
                <w:color w:val="000000"/>
                <w:sz w:val="16"/>
                <w:szCs w:val="16"/>
                <w:lang w:val="ru-RU"/>
              </w:rPr>
            </w:pPr>
            <w:r w:rsidRPr="00A23776">
              <w:rPr>
                <w:rFonts w:ascii="Times New Roman" w:hAnsi="Times New Roman" w:cs="Times New Roman"/>
                <w:b/>
                <w:bCs/>
                <w:i/>
                <w:color w:val="000000"/>
                <w:sz w:val="16"/>
                <w:szCs w:val="16"/>
                <w:lang w:val="ru-RU"/>
              </w:rPr>
              <w:t>Строительство, реконструкции и модернизации объектов системы водоснабжения</w:t>
            </w:r>
          </w:p>
        </w:tc>
      </w:tr>
      <w:tr w:rsidR="00DA70C8" w:rsidRPr="00A23776" w:rsidTr="00A23776">
        <w:trPr>
          <w:trHeight w:val="552"/>
        </w:trPr>
        <w:tc>
          <w:tcPr>
            <w:tcW w:w="590" w:type="dxa"/>
            <w:vAlign w:val="center"/>
          </w:tcPr>
          <w:p w:rsidR="00DA70C8" w:rsidRPr="00A23776" w:rsidRDefault="00DA70C8" w:rsidP="00A23776">
            <w:pPr>
              <w:pStyle w:val="TableParagraph"/>
              <w:spacing w:line="240" w:lineRule="auto"/>
              <w:contextualSpacing/>
              <w:rPr>
                <w:sz w:val="16"/>
                <w:szCs w:val="16"/>
              </w:rPr>
            </w:pPr>
            <w:r w:rsidRPr="00A23776">
              <w:rPr>
                <w:sz w:val="16"/>
                <w:szCs w:val="16"/>
              </w:rPr>
              <w:t>1</w:t>
            </w:r>
          </w:p>
        </w:tc>
        <w:tc>
          <w:tcPr>
            <w:tcW w:w="2410" w:type="dxa"/>
            <w:tcBorders>
              <w:top w:val="single" w:sz="8" w:space="0" w:color="000000"/>
              <w:bottom w:val="single" w:sz="8" w:space="0" w:color="000000"/>
              <w:right w:val="single" w:sz="8" w:space="0" w:color="000000"/>
            </w:tcBorders>
            <w:vAlign w:val="center"/>
          </w:tcPr>
          <w:p w:rsidR="00DA70C8" w:rsidRPr="00A23776" w:rsidRDefault="00DA70C8" w:rsidP="00A23776">
            <w:pPr>
              <w:pStyle w:val="TableParagraph"/>
              <w:spacing w:line="240" w:lineRule="auto"/>
              <w:contextualSpacing/>
              <w:rPr>
                <w:sz w:val="16"/>
                <w:szCs w:val="16"/>
                <w:lang w:val="ru-RU"/>
              </w:rPr>
            </w:pPr>
            <w:r w:rsidRPr="00A23776">
              <w:rPr>
                <w:sz w:val="16"/>
                <w:szCs w:val="16"/>
                <w:lang w:val="ru-RU" w:eastAsia="ru-RU"/>
              </w:rPr>
              <w:t>С</w:t>
            </w:r>
            <w:r w:rsidRPr="00A23776">
              <w:rPr>
                <w:sz w:val="16"/>
                <w:szCs w:val="16"/>
                <w:lang w:eastAsia="ru-RU"/>
              </w:rPr>
              <w:t>троительство (реконструкция)</w:t>
            </w:r>
          </w:p>
        </w:tc>
        <w:tc>
          <w:tcPr>
            <w:tcW w:w="1444" w:type="dxa"/>
            <w:tcBorders>
              <w:left w:val="single" w:sz="8" w:space="0" w:color="000000"/>
            </w:tcBorders>
            <w:vAlign w:val="center"/>
          </w:tcPr>
          <w:p w:rsidR="00DA70C8" w:rsidRPr="00A23776" w:rsidRDefault="00DA70C8" w:rsidP="00A23776">
            <w:pPr>
              <w:pStyle w:val="TableParagraph"/>
              <w:spacing w:line="240" w:lineRule="auto"/>
              <w:contextualSpacing/>
              <w:rPr>
                <w:sz w:val="16"/>
                <w:szCs w:val="16"/>
                <w:lang w:val="ru-RU"/>
              </w:rPr>
            </w:pPr>
            <w:r w:rsidRPr="00A23776">
              <w:rPr>
                <w:sz w:val="16"/>
                <w:szCs w:val="16"/>
                <w:lang w:val="ru-RU"/>
              </w:rPr>
              <w:t>-</w:t>
            </w:r>
          </w:p>
        </w:tc>
        <w:tc>
          <w:tcPr>
            <w:tcW w:w="849" w:type="dxa"/>
            <w:vAlign w:val="center"/>
          </w:tcPr>
          <w:p w:rsidR="00DA70C8" w:rsidRPr="00A23776" w:rsidRDefault="00DA70C8" w:rsidP="00A23776">
            <w:pPr>
              <w:pStyle w:val="TableParagraph"/>
              <w:spacing w:line="240" w:lineRule="auto"/>
              <w:contextualSpacing/>
              <w:rPr>
                <w:sz w:val="16"/>
                <w:szCs w:val="16"/>
                <w:lang w:val="ru-RU"/>
              </w:rPr>
            </w:pPr>
            <w:r w:rsidRPr="00A23776">
              <w:rPr>
                <w:sz w:val="16"/>
                <w:szCs w:val="16"/>
                <w:lang w:val="ru-RU"/>
              </w:rPr>
              <w:t>-</w:t>
            </w:r>
          </w:p>
        </w:tc>
        <w:tc>
          <w:tcPr>
            <w:tcW w:w="1132" w:type="dxa"/>
            <w:vAlign w:val="center"/>
          </w:tcPr>
          <w:p w:rsidR="00DA70C8" w:rsidRPr="00A23776" w:rsidRDefault="00DA70C8" w:rsidP="00A23776">
            <w:pPr>
              <w:pStyle w:val="TableParagraph"/>
              <w:spacing w:line="240" w:lineRule="auto"/>
              <w:contextualSpacing/>
              <w:rPr>
                <w:sz w:val="16"/>
                <w:szCs w:val="16"/>
                <w:lang w:val="ru-RU"/>
              </w:rPr>
            </w:pPr>
            <w:r w:rsidRPr="00A23776">
              <w:rPr>
                <w:sz w:val="16"/>
                <w:szCs w:val="16"/>
                <w:lang w:val="ru-RU"/>
              </w:rPr>
              <w:t>-</w:t>
            </w:r>
          </w:p>
        </w:tc>
        <w:tc>
          <w:tcPr>
            <w:tcW w:w="1115" w:type="dxa"/>
            <w:vAlign w:val="center"/>
          </w:tcPr>
          <w:p w:rsidR="00DA70C8" w:rsidRPr="00A23776" w:rsidRDefault="00DA70C8" w:rsidP="00A23776">
            <w:pPr>
              <w:pStyle w:val="TableParagraph"/>
              <w:spacing w:line="240" w:lineRule="auto"/>
              <w:contextualSpacing/>
              <w:rPr>
                <w:sz w:val="16"/>
                <w:szCs w:val="16"/>
              </w:rPr>
            </w:pPr>
            <w:r w:rsidRPr="00A23776">
              <w:rPr>
                <w:sz w:val="16"/>
                <w:szCs w:val="16"/>
                <w:lang w:val="ru-RU"/>
              </w:rPr>
              <w:t>-</w:t>
            </w:r>
          </w:p>
        </w:tc>
        <w:tc>
          <w:tcPr>
            <w:tcW w:w="1103" w:type="dxa"/>
            <w:vAlign w:val="center"/>
          </w:tcPr>
          <w:p w:rsidR="00DA70C8" w:rsidRPr="00A23776" w:rsidRDefault="00DA70C8" w:rsidP="00A23776">
            <w:pPr>
              <w:pStyle w:val="TableParagraph"/>
              <w:spacing w:line="240" w:lineRule="auto"/>
              <w:contextualSpacing/>
              <w:rPr>
                <w:sz w:val="16"/>
                <w:szCs w:val="16"/>
              </w:rPr>
            </w:pPr>
            <w:r w:rsidRPr="00A23776">
              <w:rPr>
                <w:sz w:val="16"/>
                <w:szCs w:val="16"/>
                <w:lang w:val="ru-RU"/>
              </w:rPr>
              <w:t>-</w:t>
            </w:r>
          </w:p>
        </w:tc>
        <w:tc>
          <w:tcPr>
            <w:tcW w:w="1105" w:type="dxa"/>
            <w:vAlign w:val="center"/>
          </w:tcPr>
          <w:p w:rsidR="00DA70C8" w:rsidRPr="00A23776" w:rsidRDefault="00DA70C8" w:rsidP="00A23776">
            <w:pPr>
              <w:pStyle w:val="TableParagraph"/>
              <w:spacing w:line="240" w:lineRule="auto"/>
              <w:contextualSpacing/>
              <w:rPr>
                <w:sz w:val="16"/>
                <w:szCs w:val="16"/>
              </w:rPr>
            </w:pPr>
            <w:r w:rsidRPr="00A23776">
              <w:rPr>
                <w:sz w:val="16"/>
                <w:szCs w:val="16"/>
                <w:lang w:val="ru-RU"/>
              </w:rPr>
              <w:t>-</w:t>
            </w:r>
          </w:p>
        </w:tc>
        <w:tc>
          <w:tcPr>
            <w:tcW w:w="906" w:type="dxa"/>
            <w:vAlign w:val="center"/>
          </w:tcPr>
          <w:p w:rsidR="00DA70C8" w:rsidRPr="00A23776" w:rsidRDefault="00DA70C8" w:rsidP="00A23776">
            <w:pPr>
              <w:pStyle w:val="TableParagraph"/>
              <w:spacing w:line="240" w:lineRule="auto"/>
              <w:contextualSpacing/>
              <w:rPr>
                <w:sz w:val="16"/>
                <w:szCs w:val="16"/>
              </w:rPr>
            </w:pPr>
            <w:r w:rsidRPr="00A23776">
              <w:rPr>
                <w:sz w:val="16"/>
                <w:szCs w:val="16"/>
                <w:lang w:val="ru-RU"/>
              </w:rPr>
              <w:t>-</w:t>
            </w:r>
          </w:p>
        </w:tc>
        <w:tc>
          <w:tcPr>
            <w:tcW w:w="993" w:type="dxa"/>
            <w:vAlign w:val="center"/>
          </w:tcPr>
          <w:p w:rsidR="00DA70C8" w:rsidRPr="00A23776" w:rsidRDefault="00DA70C8" w:rsidP="00A23776">
            <w:pPr>
              <w:pStyle w:val="TableParagraph"/>
              <w:spacing w:line="240" w:lineRule="auto"/>
              <w:contextualSpacing/>
              <w:rPr>
                <w:sz w:val="16"/>
                <w:szCs w:val="16"/>
              </w:rPr>
            </w:pPr>
            <w:r w:rsidRPr="00A23776">
              <w:rPr>
                <w:sz w:val="16"/>
                <w:szCs w:val="16"/>
                <w:lang w:val="ru-RU"/>
              </w:rPr>
              <w:t>-</w:t>
            </w:r>
          </w:p>
        </w:tc>
        <w:tc>
          <w:tcPr>
            <w:tcW w:w="1569" w:type="dxa"/>
            <w:vAlign w:val="center"/>
          </w:tcPr>
          <w:p w:rsidR="00DA70C8" w:rsidRPr="00A23776" w:rsidRDefault="00DA70C8" w:rsidP="00A23776">
            <w:pPr>
              <w:pStyle w:val="TableParagraph"/>
              <w:spacing w:line="240" w:lineRule="auto"/>
              <w:contextualSpacing/>
              <w:rPr>
                <w:sz w:val="16"/>
                <w:szCs w:val="16"/>
              </w:rPr>
            </w:pPr>
            <w:r w:rsidRPr="00A23776">
              <w:rPr>
                <w:sz w:val="16"/>
                <w:szCs w:val="16"/>
                <w:lang w:val="ru-RU"/>
              </w:rPr>
              <w:t>-</w:t>
            </w:r>
          </w:p>
        </w:tc>
        <w:tc>
          <w:tcPr>
            <w:tcW w:w="1285" w:type="dxa"/>
            <w:vAlign w:val="center"/>
          </w:tcPr>
          <w:p w:rsidR="00DA70C8" w:rsidRPr="00A23776" w:rsidRDefault="00DA70C8" w:rsidP="00A23776">
            <w:pPr>
              <w:pStyle w:val="TableParagraph"/>
              <w:spacing w:line="240" w:lineRule="auto"/>
              <w:contextualSpacing/>
              <w:rPr>
                <w:sz w:val="16"/>
                <w:szCs w:val="16"/>
                <w:lang w:val="ru-RU"/>
              </w:rPr>
            </w:pPr>
            <w:r w:rsidRPr="00A23776">
              <w:rPr>
                <w:sz w:val="16"/>
                <w:szCs w:val="16"/>
                <w:lang w:val="ru-RU"/>
              </w:rPr>
              <w:t>-</w:t>
            </w:r>
          </w:p>
        </w:tc>
      </w:tr>
      <w:tr w:rsidR="00DA70C8" w:rsidRPr="00A23776" w:rsidTr="00A23776">
        <w:trPr>
          <w:trHeight w:val="183"/>
        </w:trPr>
        <w:tc>
          <w:tcPr>
            <w:tcW w:w="14501" w:type="dxa"/>
            <w:gridSpan w:val="12"/>
            <w:shd w:val="clear" w:color="auto" w:fill="C5E0B3" w:themeFill="accent6" w:themeFillTint="66"/>
            <w:vAlign w:val="center"/>
          </w:tcPr>
          <w:p w:rsidR="00DA70C8" w:rsidRPr="00A23776" w:rsidRDefault="00DA70C8" w:rsidP="00A23776">
            <w:pPr>
              <w:contextualSpacing/>
              <w:jc w:val="center"/>
              <w:rPr>
                <w:rFonts w:ascii="Times New Roman" w:eastAsia="Times New Roman" w:hAnsi="Times New Roman" w:cs="Times New Roman"/>
                <w:b/>
                <w:bCs/>
                <w:i/>
                <w:color w:val="000000"/>
                <w:sz w:val="16"/>
                <w:szCs w:val="16"/>
                <w:lang w:val="ru-RU"/>
              </w:rPr>
            </w:pPr>
            <w:r w:rsidRPr="00A23776">
              <w:rPr>
                <w:rFonts w:ascii="Times New Roman" w:hAnsi="Times New Roman" w:cs="Times New Roman"/>
                <w:b/>
                <w:bCs/>
                <w:i/>
                <w:color w:val="000000"/>
                <w:sz w:val="16"/>
                <w:szCs w:val="16"/>
                <w:shd w:val="clear" w:color="auto" w:fill="C5E0B3" w:themeFill="accent6" w:themeFillTint="66"/>
                <w:lang w:val="ru-RU"/>
              </w:rPr>
              <w:t>Строительство, реконструкции и</w:t>
            </w:r>
            <w:r w:rsidRPr="00A23776">
              <w:rPr>
                <w:rFonts w:ascii="Times New Roman" w:hAnsi="Times New Roman" w:cs="Times New Roman"/>
                <w:b/>
                <w:bCs/>
                <w:i/>
                <w:color w:val="000000"/>
                <w:sz w:val="16"/>
                <w:szCs w:val="16"/>
                <w:lang w:val="ru-RU"/>
              </w:rPr>
              <w:t xml:space="preserve"> модернизации линейных объектов централизованной системы водоснабжения</w:t>
            </w:r>
          </w:p>
        </w:tc>
      </w:tr>
      <w:tr w:rsidR="00665EE2" w:rsidRPr="00A23776" w:rsidTr="00A23776">
        <w:trPr>
          <w:trHeight w:val="237"/>
        </w:trPr>
        <w:tc>
          <w:tcPr>
            <w:tcW w:w="590"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r w:rsidRPr="00A23776">
              <w:rPr>
                <w:sz w:val="16"/>
                <w:szCs w:val="16"/>
                <w:lang w:val="ru-RU"/>
              </w:rPr>
              <w:t>2</w:t>
            </w:r>
          </w:p>
        </w:tc>
        <w:tc>
          <w:tcPr>
            <w:tcW w:w="2410" w:type="dxa"/>
            <w:tcBorders>
              <w:top w:val="single" w:sz="8" w:space="0" w:color="000000"/>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r w:rsidRPr="00A23776">
              <w:rPr>
                <w:sz w:val="16"/>
                <w:szCs w:val="16"/>
                <w:lang w:val="ru-RU"/>
              </w:rPr>
              <w:t>Замена водопроводной сети в  ст. Солдатская</w:t>
            </w:r>
          </w:p>
        </w:tc>
        <w:tc>
          <w:tcPr>
            <w:tcW w:w="1444"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r w:rsidRPr="00A23776">
              <w:rPr>
                <w:sz w:val="16"/>
                <w:szCs w:val="16"/>
                <w:lang w:val="ru-RU"/>
              </w:rPr>
              <w:t>11405,98</w:t>
            </w:r>
          </w:p>
        </w:tc>
        <w:tc>
          <w:tcPr>
            <w:tcW w:w="849"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c>
          <w:tcPr>
            <w:tcW w:w="1132"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c>
          <w:tcPr>
            <w:tcW w:w="1115"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c>
          <w:tcPr>
            <w:tcW w:w="1103"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c>
          <w:tcPr>
            <w:tcW w:w="1105"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c>
          <w:tcPr>
            <w:tcW w:w="906"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c>
          <w:tcPr>
            <w:tcW w:w="993"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c>
          <w:tcPr>
            <w:tcW w:w="1569"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c>
          <w:tcPr>
            <w:tcW w:w="1285"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p>
        </w:tc>
      </w:tr>
      <w:tr w:rsidR="00665EE2" w:rsidRPr="00A23776" w:rsidTr="00A23776">
        <w:trPr>
          <w:trHeight w:val="237"/>
        </w:trPr>
        <w:tc>
          <w:tcPr>
            <w:tcW w:w="590"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lang w:val="ru-RU"/>
              </w:rPr>
            </w:pPr>
            <w:r w:rsidRPr="00A23776">
              <w:rPr>
                <w:sz w:val="16"/>
                <w:szCs w:val="16"/>
                <w:lang w:val="ru-RU"/>
              </w:rPr>
              <w:t>3</w:t>
            </w:r>
          </w:p>
        </w:tc>
        <w:tc>
          <w:tcPr>
            <w:tcW w:w="2410" w:type="dxa"/>
            <w:tcBorders>
              <w:top w:val="single" w:sz="8" w:space="0" w:color="000000"/>
              <w:bottom w:val="single" w:sz="6" w:space="0" w:color="000000"/>
            </w:tcBorders>
            <w:vAlign w:val="center"/>
          </w:tcPr>
          <w:p w:rsidR="00665EE2" w:rsidRPr="00A23776" w:rsidRDefault="00665EE2" w:rsidP="00A23776">
            <w:pPr>
              <w:pStyle w:val="TableParagraph"/>
              <w:spacing w:line="240" w:lineRule="auto"/>
              <w:contextualSpacing/>
              <w:rPr>
                <w:bCs/>
                <w:color w:val="000000"/>
                <w:sz w:val="16"/>
                <w:szCs w:val="16"/>
              </w:rPr>
            </w:pPr>
            <w:r w:rsidRPr="00A23776">
              <w:rPr>
                <w:sz w:val="16"/>
                <w:szCs w:val="16"/>
                <w:lang w:val="ru-RU"/>
              </w:rPr>
              <w:t>Замена сети в ж/д ст. Солдатская</w:t>
            </w:r>
          </w:p>
        </w:tc>
        <w:tc>
          <w:tcPr>
            <w:tcW w:w="1444"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r w:rsidRPr="00A23776">
              <w:rPr>
                <w:sz w:val="16"/>
                <w:szCs w:val="16"/>
                <w:lang w:val="ru-RU"/>
              </w:rPr>
              <w:t>-</w:t>
            </w:r>
          </w:p>
        </w:tc>
        <w:tc>
          <w:tcPr>
            <w:tcW w:w="849"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c>
          <w:tcPr>
            <w:tcW w:w="1132"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c>
          <w:tcPr>
            <w:tcW w:w="1115"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c>
          <w:tcPr>
            <w:tcW w:w="1103"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c>
          <w:tcPr>
            <w:tcW w:w="1105"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c>
          <w:tcPr>
            <w:tcW w:w="906"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c>
          <w:tcPr>
            <w:tcW w:w="993"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c>
          <w:tcPr>
            <w:tcW w:w="1569"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c>
          <w:tcPr>
            <w:tcW w:w="1285" w:type="dxa"/>
            <w:tcBorders>
              <w:bottom w:val="single" w:sz="6" w:space="0" w:color="000000"/>
            </w:tcBorders>
            <w:vAlign w:val="center"/>
          </w:tcPr>
          <w:p w:rsidR="00665EE2" w:rsidRPr="00A23776" w:rsidRDefault="00665EE2" w:rsidP="00A23776">
            <w:pPr>
              <w:pStyle w:val="TableParagraph"/>
              <w:spacing w:line="240" w:lineRule="auto"/>
              <w:contextualSpacing/>
              <w:rPr>
                <w:sz w:val="16"/>
                <w:szCs w:val="16"/>
              </w:rPr>
            </w:pPr>
          </w:p>
        </w:tc>
      </w:tr>
      <w:tr w:rsidR="00665EE2" w:rsidRPr="00A23776" w:rsidTr="00A23776">
        <w:trPr>
          <w:trHeight w:val="237"/>
        </w:trPr>
        <w:tc>
          <w:tcPr>
            <w:tcW w:w="590"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lang w:val="ru-RU"/>
              </w:rPr>
            </w:pPr>
          </w:p>
        </w:tc>
        <w:tc>
          <w:tcPr>
            <w:tcW w:w="2410" w:type="dxa"/>
            <w:tcBorders>
              <w:top w:val="single" w:sz="8" w:space="0" w:color="000000"/>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r w:rsidRPr="00A23776">
              <w:rPr>
                <w:b/>
                <w:i/>
                <w:sz w:val="16"/>
                <w:szCs w:val="16"/>
              </w:rPr>
              <w:t>Итого</w:t>
            </w:r>
          </w:p>
        </w:tc>
        <w:tc>
          <w:tcPr>
            <w:tcW w:w="1444" w:type="dxa"/>
            <w:tcBorders>
              <w:bottom w:val="single" w:sz="6" w:space="0" w:color="000000"/>
            </w:tcBorders>
            <w:shd w:val="clear" w:color="auto" w:fill="C5E0B3" w:themeFill="accent6" w:themeFillTint="66"/>
            <w:vAlign w:val="center"/>
          </w:tcPr>
          <w:p w:rsidR="00665EE2" w:rsidRPr="00A23776" w:rsidRDefault="00665EE2" w:rsidP="00A23776">
            <w:pPr>
              <w:contextualSpacing/>
              <w:jc w:val="center"/>
              <w:rPr>
                <w:rFonts w:ascii="Times New Roman" w:eastAsia="Times New Roman" w:hAnsi="Times New Roman" w:cs="Times New Roman"/>
                <w:b/>
                <w:bCs/>
                <w:i/>
                <w:sz w:val="16"/>
                <w:szCs w:val="16"/>
                <w:lang w:val="ru-RU"/>
              </w:rPr>
            </w:pPr>
            <w:r w:rsidRPr="00A23776">
              <w:rPr>
                <w:rFonts w:eastAsia="Times New Roman"/>
                <w:b/>
                <w:bCs/>
                <w:i/>
                <w:sz w:val="16"/>
                <w:szCs w:val="16"/>
                <w:lang w:val="ru-RU"/>
              </w:rPr>
              <w:t>11405,98</w:t>
            </w:r>
          </w:p>
        </w:tc>
        <w:tc>
          <w:tcPr>
            <w:tcW w:w="849"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132"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115"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103"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105"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906"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993"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569"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285" w:type="dxa"/>
            <w:tcBorders>
              <w:bottom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r>
      <w:tr w:rsidR="00665EE2" w:rsidRPr="00A23776" w:rsidTr="00A23776">
        <w:trPr>
          <w:trHeight w:val="239"/>
        </w:trPr>
        <w:tc>
          <w:tcPr>
            <w:tcW w:w="590"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2410"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r w:rsidRPr="00A23776">
              <w:rPr>
                <w:b/>
                <w:i/>
                <w:sz w:val="16"/>
                <w:szCs w:val="16"/>
              </w:rPr>
              <w:t>ВСЕГО</w:t>
            </w:r>
          </w:p>
        </w:tc>
        <w:tc>
          <w:tcPr>
            <w:tcW w:w="1444"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lang w:val="ru-RU"/>
              </w:rPr>
            </w:pPr>
            <w:r w:rsidRPr="00A23776">
              <w:rPr>
                <w:b/>
                <w:i/>
                <w:sz w:val="16"/>
                <w:szCs w:val="16"/>
                <w:lang w:val="ru-RU"/>
              </w:rPr>
              <w:t>11405,98</w:t>
            </w:r>
          </w:p>
        </w:tc>
        <w:tc>
          <w:tcPr>
            <w:tcW w:w="849"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132"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115"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103"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105"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906"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993"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569"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c>
          <w:tcPr>
            <w:tcW w:w="1285" w:type="dxa"/>
            <w:tcBorders>
              <w:top w:val="single" w:sz="6" w:space="0" w:color="000000"/>
            </w:tcBorders>
            <w:shd w:val="clear" w:color="auto" w:fill="C5E0B3" w:themeFill="accent6" w:themeFillTint="66"/>
            <w:vAlign w:val="center"/>
          </w:tcPr>
          <w:p w:rsidR="00665EE2" w:rsidRPr="00A23776" w:rsidRDefault="00665EE2" w:rsidP="00A23776">
            <w:pPr>
              <w:pStyle w:val="TableParagraph"/>
              <w:spacing w:line="240" w:lineRule="auto"/>
              <w:contextualSpacing/>
              <w:rPr>
                <w:b/>
                <w:i/>
                <w:sz w:val="16"/>
                <w:szCs w:val="16"/>
              </w:rPr>
            </w:pPr>
          </w:p>
        </w:tc>
      </w:tr>
    </w:tbl>
    <w:p w:rsidR="00DA70C8" w:rsidRDefault="00DA70C8" w:rsidP="00DA70C8">
      <w:pPr>
        <w:pStyle w:val="af0"/>
        <w:tabs>
          <w:tab w:val="left" w:pos="4800"/>
        </w:tabs>
        <w:autoSpaceDE w:val="0"/>
        <w:autoSpaceDN w:val="0"/>
        <w:adjustRightInd w:val="0"/>
        <w:spacing w:before="0" w:beforeAutospacing="0" w:after="0" w:afterAutospacing="0" w:line="360" w:lineRule="auto"/>
        <w:ind w:left="567"/>
        <w:jc w:val="both"/>
        <w:rPr>
          <w:rFonts w:eastAsiaTheme="minorHAnsi"/>
          <w:sz w:val="28"/>
          <w:szCs w:val="28"/>
          <w:lang w:eastAsia="en-US"/>
        </w:rPr>
      </w:pPr>
    </w:p>
    <w:p w:rsidR="005E05D5" w:rsidRDefault="005E05D5" w:rsidP="004911D5">
      <w:pPr>
        <w:widowControl w:val="0"/>
        <w:spacing w:after="0" w:line="240" w:lineRule="auto"/>
        <w:contextualSpacing/>
        <w:jc w:val="center"/>
        <w:rPr>
          <w:rFonts w:ascii="Times New Roman" w:eastAsia="Calibri" w:hAnsi="Times New Roman" w:cs="Times New Roman"/>
          <w:b/>
          <w:bCs/>
          <w:i/>
          <w:sz w:val="28"/>
          <w:szCs w:val="28"/>
        </w:rPr>
        <w:sectPr w:rsidR="005E05D5" w:rsidSect="00DA70C8">
          <w:headerReference w:type="default" r:id="rId42"/>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F9738C">
      <w:pPr>
        <w:widowControl w:val="0"/>
        <w:spacing w:line="240" w:lineRule="auto"/>
        <w:contextualSpacing/>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РАЗДЕЛ 8. ПЕРСПЕКТИВНАЯ СХЕМА ВОДООТВЕДЕНИЯ</w:t>
      </w:r>
    </w:p>
    <w:p w:rsidR="00DA70C8" w:rsidRPr="00DA70C8" w:rsidRDefault="00DA70C8" w:rsidP="00A23776">
      <w:pPr>
        <w:spacing w:after="0" w:line="360" w:lineRule="auto"/>
        <w:ind w:firstLine="567"/>
        <w:jc w:val="both"/>
        <w:rPr>
          <w:rFonts w:ascii="Times New Roman" w:hAnsi="Times New Roman" w:cs="Times New Roman"/>
          <w:sz w:val="28"/>
          <w:szCs w:val="28"/>
        </w:rPr>
      </w:pPr>
      <w:r w:rsidRPr="00DA70C8">
        <w:rPr>
          <w:rFonts w:ascii="Times New Roman" w:hAnsi="Times New Roman" w:cs="Times New Roman"/>
          <w:sz w:val="28"/>
          <w:szCs w:val="28"/>
        </w:rPr>
        <w:t>Для обеспечения комфортной среды проживания населения предлагается обеспечить централизованной системой канализации административно ˗ хозяйственные здания и жилую застройку, расположенные на планируемой территории: самотечные сети водоотведения проложены с учетом существующих сетей и рельефа местности и обеспечивают оптимальный отвод сточных вод от зданий до канализационно ˗ насосной станции (далее – КНС).</w:t>
      </w:r>
    </w:p>
    <w:p w:rsidR="00DA70C8" w:rsidRPr="00DA70C8" w:rsidRDefault="00DA70C8" w:rsidP="00A23776">
      <w:pPr>
        <w:spacing w:after="0" w:line="360" w:lineRule="auto"/>
        <w:ind w:firstLine="567"/>
        <w:jc w:val="both"/>
        <w:rPr>
          <w:rFonts w:ascii="Times New Roman" w:hAnsi="Times New Roman" w:cs="Times New Roman"/>
          <w:sz w:val="28"/>
          <w:szCs w:val="28"/>
        </w:rPr>
      </w:pPr>
      <w:r w:rsidRPr="00DA70C8">
        <w:rPr>
          <w:rFonts w:ascii="Times New Roman" w:hAnsi="Times New Roman" w:cs="Times New Roman"/>
          <w:sz w:val="28"/>
          <w:szCs w:val="28"/>
        </w:rPr>
        <w:t>Прокладка трубопроводов канализации, а также минимальные расстояния до сооружений и других инженерных коммуникаций приняты согласно СП 32.13330.2012 «Канализация. Наружные сети и сооружения. Актуализированная редакция СНиП 2.04.03-85».</w:t>
      </w:r>
    </w:p>
    <w:p w:rsidR="00DA70C8" w:rsidRPr="001D539F" w:rsidRDefault="00DA70C8" w:rsidP="00A23776">
      <w:pPr>
        <w:pStyle w:val="af0"/>
        <w:spacing w:before="0" w:beforeAutospacing="0" w:after="0" w:afterAutospacing="0" w:line="360" w:lineRule="auto"/>
        <w:ind w:firstLine="567"/>
        <w:jc w:val="both"/>
        <w:rPr>
          <w:sz w:val="28"/>
          <w:szCs w:val="28"/>
        </w:rPr>
      </w:pPr>
      <w:r w:rsidRPr="00DA70C8">
        <w:rPr>
          <w:sz w:val="28"/>
          <w:szCs w:val="28"/>
        </w:rPr>
        <w:t>На поворотах самотечного коллектора, в местах переподключения существующих септиков и в местах подключения потребителей запроектированы колодцы. Колодцы предусмотрены из монолитного бетона и элементов сборного железобетона по ГОСТ 8020-80, выполняемых по ТПР 902-09-46.88 «Камеры и колодцы дождевой канализации». Все соприкасающиеся с грунтом наружные поверхности колодцев обмазать горячим битумом БН 70/30 на 2 раза. Внутреннюю гидроизоляцию днища и стен колодцев выполнить из гидроизоляционного материала проникающего действия «ГИДРОТЕКС-В» ТУ 5716-001</w:t>
      </w:r>
      <w:r w:rsidRPr="00DA70C8">
        <w:rPr>
          <w:sz w:val="28"/>
          <w:szCs w:val="28"/>
        </w:rPr>
        <w:softHyphen/>
        <w:t>02717981-93 на 2 слоя. В основании колодца производится уплотнение грунта щебнем, с устройством бетонной подготовки (В 7,5) толщиной 100 мм.</w:t>
      </w:r>
      <w:r w:rsidRPr="001D539F">
        <w:rPr>
          <w:sz w:val="28"/>
          <w:szCs w:val="28"/>
        </w:rPr>
        <w:t xml:space="preserve"> </w:t>
      </w:r>
    </w:p>
    <w:p w:rsidR="00DA70C8" w:rsidRDefault="00DA70C8" w:rsidP="00DA70C8">
      <w:pPr>
        <w:pStyle w:val="af0"/>
        <w:spacing w:before="0" w:beforeAutospacing="0" w:after="0" w:afterAutospacing="0" w:line="360" w:lineRule="auto"/>
        <w:ind w:left="567"/>
        <w:jc w:val="both"/>
        <w:rPr>
          <w:sz w:val="28"/>
          <w:szCs w:val="28"/>
        </w:rPr>
        <w:sectPr w:rsidR="00DA70C8" w:rsidSect="00957F85">
          <w:headerReference w:type="default" r:id="rId43"/>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DA70C8" w:rsidRPr="00A23776" w:rsidRDefault="00DA70C8" w:rsidP="00A23776">
      <w:pPr>
        <w:spacing w:before="90" w:after="0"/>
        <w:ind w:left="104"/>
        <w:jc w:val="center"/>
        <w:rPr>
          <w:rFonts w:ascii="Times New Roman" w:hAnsi="Times New Roman" w:cs="Times New Roman"/>
          <w:b/>
          <w:i/>
          <w:sz w:val="28"/>
          <w:szCs w:val="28"/>
        </w:rPr>
      </w:pPr>
      <w:r w:rsidRPr="00A23776">
        <w:rPr>
          <w:rFonts w:ascii="Times New Roman" w:hAnsi="Times New Roman" w:cs="Times New Roman"/>
          <w:b/>
          <w:i/>
          <w:sz w:val="28"/>
          <w:szCs w:val="28"/>
        </w:rPr>
        <w:lastRenderedPageBreak/>
        <w:t>Таблица</w:t>
      </w:r>
      <w:r w:rsidRPr="00A23776">
        <w:rPr>
          <w:rFonts w:ascii="Times New Roman" w:hAnsi="Times New Roman" w:cs="Times New Roman"/>
          <w:b/>
          <w:i/>
          <w:spacing w:val="-4"/>
          <w:sz w:val="28"/>
          <w:szCs w:val="28"/>
        </w:rPr>
        <w:t xml:space="preserve"> </w:t>
      </w:r>
      <w:r w:rsidR="0005347F" w:rsidRPr="00A23776">
        <w:rPr>
          <w:rFonts w:ascii="Times New Roman" w:hAnsi="Times New Roman" w:cs="Times New Roman"/>
          <w:b/>
          <w:i/>
          <w:sz w:val="28"/>
          <w:szCs w:val="28"/>
        </w:rPr>
        <w:t>37</w:t>
      </w:r>
      <w:r w:rsidR="00A23776">
        <w:rPr>
          <w:rFonts w:ascii="Times New Roman" w:hAnsi="Times New Roman" w:cs="Times New Roman"/>
          <w:b/>
          <w:i/>
          <w:sz w:val="28"/>
          <w:szCs w:val="28"/>
        </w:rPr>
        <w:t xml:space="preserve"> –</w:t>
      </w:r>
      <w:r w:rsidRPr="00A23776">
        <w:rPr>
          <w:rFonts w:ascii="Times New Roman" w:hAnsi="Times New Roman" w:cs="Times New Roman"/>
          <w:b/>
          <w:i/>
          <w:spacing w:val="4"/>
          <w:sz w:val="28"/>
          <w:szCs w:val="28"/>
        </w:rPr>
        <w:t xml:space="preserve"> </w:t>
      </w:r>
      <w:r w:rsidRPr="00A23776">
        <w:rPr>
          <w:rFonts w:ascii="Times New Roman" w:hAnsi="Times New Roman" w:cs="Times New Roman"/>
          <w:b/>
          <w:i/>
          <w:sz w:val="28"/>
          <w:szCs w:val="28"/>
        </w:rPr>
        <w:t>Модернизация</w:t>
      </w:r>
      <w:r w:rsidRPr="00A23776">
        <w:rPr>
          <w:rFonts w:ascii="Times New Roman" w:hAnsi="Times New Roman" w:cs="Times New Roman"/>
          <w:b/>
          <w:i/>
          <w:spacing w:val="-3"/>
          <w:sz w:val="28"/>
          <w:szCs w:val="28"/>
        </w:rPr>
        <w:t xml:space="preserve"> </w:t>
      </w:r>
      <w:r w:rsidRPr="00A23776">
        <w:rPr>
          <w:rFonts w:ascii="Times New Roman" w:hAnsi="Times New Roman" w:cs="Times New Roman"/>
          <w:b/>
          <w:i/>
          <w:sz w:val="28"/>
          <w:szCs w:val="28"/>
        </w:rPr>
        <w:t>и строительство объектов системы водоотведения.,</w:t>
      </w:r>
      <w:r w:rsidRPr="00A23776">
        <w:rPr>
          <w:rFonts w:ascii="Times New Roman" w:hAnsi="Times New Roman" w:cs="Times New Roman"/>
          <w:b/>
          <w:i/>
          <w:spacing w:val="-3"/>
          <w:sz w:val="28"/>
          <w:szCs w:val="28"/>
        </w:rPr>
        <w:t xml:space="preserve"> </w:t>
      </w:r>
      <w:r w:rsidRPr="00A23776">
        <w:rPr>
          <w:rFonts w:ascii="Times New Roman" w:hAnsi="Times New Roman" w:cs="Times New Roman"/>
          <w:b/>
          <w:i/>
          <w:sz w:val="28"/>
          <w:szCs w:val="28"/>
        </w:rPr>
        <w:t>тыс.руб.</w:t>
      </w:r>
    </w:p>
    <w:tbl>
      <w:tblPr>
        <w:tblStyle w:val="TableNormal"/>
        <w:tblW w:w="14501"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90"/>
        <w:gridCol w:w="2410"/>
        <w:gridCol w:w="1444"/>
        <w:gridCol w:w="849"/>
        <w:gridCol w:w="1132"/>
        <w:gridCol w:w="1115"/>
        <w:gridCol w:w="1103"/>
        <w:gridCol w:w="1105"/>
        <w:gridCol w:w="906"/>
        <w:gridCol w:w="1134"/>
        <w:gridCol w:w="1428"/>
        <w:gridCol w:w="1285"/>
      </w:tblGrid>
      <w:tr w:rsidR="00DA70C8" w:rsidRPr="00A23776" w:rsidTr="00A23776">
        <w:trPr>
          <w:trHeight w:val="20"/>
        </w:trPr>
        <w:tc>
          <w:tcPr>
            <w:tcW w:w="590" w:type="dxa"/>
            <w:vMerge w:val="restart"/>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№п.п.</w:t>
            </w:r>
          </w:p>
        </w:tc>
        <w:tc>
          <w:tcPr>
            <w:tcW w:w="2410" w:type="dxa"/>
            <w:vMerge w:val="restart"/>
            <w:tcBorders>
              <w:bottom w:val="single" w:sz="8" w:space="0" w:color="000000"/>
            </w:tcBorders>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Наименование</w:t>
            </w:r>
            <w:r w:rsidRPr="00A23776">
              <w:rPr>
                <w:b/>
                <w:i/>
                <w:spacing w:val="27"/>
                <w:sz w:val="16"/>
                <w:szCs w:val="16"/>
              </w:rPr>
              <w:t xml:space="preserve"> </w:t>
            </w:r>
            <w:r w:rsidRPr="00A23776">
              <w:rPr>
                <w:b/>
                <w:i/>
                <w:sz w:val="16"/>
                <w:szCs w:val="16"/>
              </w:rPr>
              <w:t>меро</w:t>
            </w:r>
            <w:r w:rsidRPr="00A23776">
              <w:rPr>
                <w:b/>
                <w:i/>
                <w:spacing w:val="-57"/>
                <w:sz w:val="16"/>
                <w:szCs w:val="16"/>
              </w:rPr>
              <w:t xml:space="preserve"> </w:t>
            </w:r>
            <w:r w:rsidRPr="00A23776">
              <w:rPr>
                <w:b/>
                <w:i/>
                <w:sz w:val="16"/>
                <w:szCs w:val="16"/>
              </w:rPr>
              <w:t>приятий</w:t>
            </w:r>
          </w:p>
        </w:tc>
        <w:tc>
          <w:tcPr>
            <w:tcW w:w="1444" w:type="dxa"/>
            <w:vMerge w:val="restart"/>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Объем</w:t>
            </w:r>
            <w:r w:rsidRPr="00A23776">
              <w:rPr>
                <w:b/>
                <w:i/>
                <w:spacing w:val="1"/>
                <w:sz w:val="16"/>
                <w:szCs w:val="16"/>
              </w:rPr>
              <w:t xml:space="preserve"> </w:t>
            </w:r>
            <w:r w:rsidRPr="00A23776">
              <w:rPr>
                <w:b/>
                <w:i/>
                <w:sz w:val="16"/>
                <w:szCs w:val="16"/>
              </w:rPr>
              <w:t>капитальных вложени,</w:t>
            </w:r>
            <w:r w:rsidRPr="00A23776">
              <w:rPr>
                <w:b/>
                <w:i/>
                <w:spacing w:val="1"/>
                <w:sz w:val="16"/>
                <w:szCs w:val="16"/>
              </w:rPr>
              <w:t xml:space="preserve"> </w:t>
            </w:r>
            <w:r w:rsidRPr="00A23776">
              <w:rPr>
                <w:b/>
                <w:i/>
                <w:sz w:val="16"/>
                <w:szCs w:val="16"/>
              </w:rPr>
              <w:t>всего</w:t>
            </w:r>
          </w:p>
        </w:tc>
        <w:tc>
          <w:tcPr>
            <w:tcW w:w="7344" w:type="dxa"/>
            <w:gridSpan w:val="7"/>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r w:rsidRPr="00A23776">
              <w:rPr>
                <w:b/>
                <w:i/>
                <w:sz w:val="16"/>
                <w:szCs w:val="16"/>
                <w:lang w:val="ru-RU"/>
              </w:rPr>
              <w:t>Финансовые</w:t>
            </w:r>
            <w:r w:rsidRPr="00A23776">
              <w:rPr>
                <w:b/>
                <w:i/>
                <w:spacing w:val="-3"/>
                <w:sz w:val="16"/>
                <w:szCs w:val="16"/>
                <w:lang w:val="ru-RU"/>
              </w:rPr>
              <w:t xml:space="preserve"> </w:t>
            </w:r>
            <w:r w:rsidRPr="00A23776">
              <w:rPr>
                <w:b/>
                <w:i/>
                <w:sz w:val="16"/>
                <w:szCs w:val="16"/>
                <w:lang w:val="ru-RU"/>
              </w:rPr>
              <w:t>потребности</w:t>
            </w:r>
            <w:r w:rsidRPr="00A23776">
              <w:rPr>
                <w:b/>
                <w:i/>
                <w:spacing w:val="-1"/>
                <w:sz w:val="16"/>
                <w:szCs w:val="16"/>
                <w:lang w:val="ru-RU"/>
              </w:rPr>
              <w:t xml:space="preserve"> </w:t>
            </w:r>
            <w:r w:rsidRPr="00A23776">
              <w:rPr>
                <w:b/>
                <w:i/>
                <w:sz w:val="16"/>
                <w:szCs w:val="16"/>
                <w:lang w:val="ru-RU"/>
              </w:rPr>
              <w:t>для</w:t>
            </w:r>
            <w:r w:rsidRPr="00A23776">
              <w:rPr>
                <w:b/>
                <w:i/>
                <w:spacing w:val="-2"/>
                <w:sz w:val="16"/>
                <w:szCs w:val="16"/>
                <w:lang w:val="ru-RU"/>
              </w:rPr>
              <w:t xml:space="preserve"> </w:t>
            </w:r>
            <w:r w:rsidRPr="00A23776">
              <w:rPr>
                <w:b/>
                <w:i/>
                <w:sz w:val="16"/>
                <w:szCs w:val="16"/>
                <w:lang w:val="ru-RU"/>
              </w:rPr>
              <w:t>реализации</w:t>
            </w:r>
            <w:r w:rsidRPr="00A23776">
              <w:rPr>
                <w:b/>
                <w:i/>
                <w:spacing w:val="-2"/>
                <w:sz w:val="16"/>
                <w:szCs w:val="16"/>
                <w:lang w:val="ru-RU"/>
              </w:rPr>
              <w:t xml:space="preserve"> </w:t>
            </w:r>
            <w:r w:rsidRPr="00A23776">
              <w:rPr>
                <w:b/>
                <w:i/>
                <w:sz w:val="16"/>
                <w:szCs w:val="16"/>
                <w:lang w:val="ru-RU"/>
              </w:rPr>
              <w:t>мероприятий</w:t>
            </w:r>
          </w:p>
        </w:tc>
        <w:tc>
          <w:tcPr>
            <w:tcW w:w="2713" w:type="dxa"/>
            <w:gridSpan w:val="2"/>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Источники</w:t>
            </w:r>
            <w:r w:rsidRPr="00A23776">
              <w:rPr>
                <w:b/>
                <w:i/>
                <w:spacing w:val="28"/>
                <w:sz w:val="16"/>
                <w:szCs w:val="16"/>
              </w:rPr>
              <w:t xml:space="preserve"> </w:t>
            </w:r>
            <w:r w:rsidRPr="00A23776">
              <w:rPr>
                <w:b/>
                <w:i/>
                <w:sz w:val="16"/>
                <w:szCs w:val="16"/>
              </w:rPr>
              <w:t>финансирования</w:t>
            </w:r>
          </w:p>
        </w:tc>
      </w:tr>
      <w:tr w:rsidR="00DA70C8" w:rsidRPr="00A23776" w:rsidTr="00A23776">
        <w:trPr>
          <w:trHeight w:val="20"/>
        </w:trPr>
        <w:tc>
          <w:tcPr>
            <w:tcW w:w="590" w:type="dxa"/>
            <w:vMerge/>
            <w:tcBorders>
              <w:top w:val="nil"/>
            </w:tcBorders>
            <w:shd w:val="clear" w:color="auto" w:fill="C5E0B3" w:themeFill="accent6" w:themeFillTint="66"/>
            <w:vAlign w:val="center"/>
          </w:tcPr>
          <w:p w:rsidR="00DA70C8" w:rsidRPr="00A23776" w:rsidRDefault="00DA70C8" w:rsidP="00A23776">
            <w:pPr>
              <w:contextualSpacing/>
              <w:jc w:val="center"/>
              <w:rPr>
                <w:rFonts w:ascii="Times New Roman" w:hAnsi="Times New Roman" w:cs="Times New Roman"/>
                <w:b/>
                <w:i/>
                <w:sz w:val="16"/>
                <w:szCs w:val="16"/>
              </w:rPr>
            </w:pPr>
          </w:p>
        </w:tc>
        <w:tc>
          <w:tcPr>
            <w:tcW w:w="2410" w:type="dxa"/>
            <w:vMerge/>
            <w:tcBorders>
              <w:top w:val="nil"/>
              <w:bottom w:val="single" w:sz="8" w:space="0" w:color="000000"/>
            </w:tcBorders>
            <w:shd w:val="clear" w:color="auto" w:fill="C5E0B3" w:themeFill="accent6" w:themeFillTint="66"/>
            <w:vAlign w:val="center"/>
          </w:tcPr>
          <w:p w:rsidR="00DA70C8" w:rsidRPr="00A23776" w:rsidRDefault="00DA70C8" w:rsidP="00A23776">
            <w:pPr>
              <w:contextualSpacing/>
              <w:jc w:val="center"/>
              <w:rPr>
                <w:rFonts w:ascii="Times New Roman" w:hAnsi="Times New Roman" w:cs="Times New Roman"/>
                <w:b/>
                <w:i/>
                <w:sz w:val="16"/>
                <w:szCs w:val="16"/>
              </w:rPr>
            </w:pPr>
          </w:p>
        </w:tc>
        <w:tc>
          <w:tcPr>
            <w:tcW w:w="1444" w:type="dxa"/>
            <w:vMerge/>
            <w:tcBorders>
              <w:top w:val="nil"/>
            </w:tcBorders>
            <w:shd w:val="clear" w:color="auto" w:fill="C5E0B3" w:themeFill="accent6" w:themeFillTint="66"/>
            <w:vAlign w:val="center"/>
          </w:tcPr>
          <w:p w:rsidR="00DA70C8" w:rsidRPr="00A23776" w:rsidRDefault="00DA70C8" w:rsidP="00A23776">
            <w:pPr>
              <w:contextualSpacing/>
              <w:jc w:val="center"/>
              <w:rPr>
                <w:rFonts w:ascii="Times New Roman" w:hAnsi="Times New Roman" w:cs="Times New Roman"/>
                <w:b/>
                <w:i/>
                <w:sz w:val="16"/>
                <w:szCs w:val="16"/>
              </w:rPr>
            </w:pPr>
          </w:p>
        </w:tc>
        <w:tc>
          <w:tcPr>
            <w:tcW w:w="849"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2022</w:t>
            </w:r>
          </w:p>
        </w:tc>
        <w:tc>
          <w:tcPr>
            <w:tcW w:w="1132"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2023</w:t>
            </w:r>
          </w:p>
        </w:tc>
        <w:tc>
          <w:tcPr>
            <w:tcW w:w="1115"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r w:rsidRPr="00A23776">
              <w:rPr>
                <w:b/>
                <w:i/>
                <w:sz w:val="16"/>
                <w:szCs w:val="16"/>
              </w:rPr>
              <w:t>202</w:t>
            </w:r>
            <w:r w:rsidRPr="00A23776">
              <w:rPr>
                <w:b/>
                <w:i/>
                <w:sz w:val="16"/>
                <w:szCs w:val="16"/>
                <w:lang w:val="ru-RU"/>
              </w:rPr>
              <w:t>4</w:t>
            </w:r>
          </w:p>
        </w:tc>
        <w:tc>
          <w:tcPr>
            <w:tcW w:w="1103"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2025</w:t>
            </w:r>
          </w:p>
        </w:tc>
        <w:tc>
          <w:tcPr>
            <w:tcW w:w="1105"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2026</w:t>
            </w:r>
          </w:p>
        </w:tc>
        <w:tc>
          <w:tcPr>
            <w:tcW w:w="906"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r w:rsidRPr="00A23776">
              <w:rPr>
                <w:b/>
                <w:i/>
                <w:sz w:val="16"/>
                <w:szCs w:val="16"/>
              </w:rPr>
              <w:t>202</w:t>
            </w:r>
            <w:r w:rsidRPr="00A23776">
              <w:rPr>
                <w:b/>
                <w:i/>
                <w:sz w:val="16"/>
                <w:szCs w:val="16"/>
                <w:lang w:val="ru-RU"/>
              </w:rPr>
              <w:t>7</w:t>
            </w:r>
          </w:p>
        </w:tc>
        <w:tc>
          <w:tcPr>
            <w:tcW w:w="1134"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r w:rsidRPr="00A23776">
              <w:rPr>
                <w:b/>
                <w:i/>
                <w:sz w:val="16"/>
                <w:szCs w:val="16"/>
              </w:rPr>
              <w:t>2028-20</w:t>
            </w:r>
            <w:r w:rsidRPr="00A23776">
              <w:rPr>
                <w:b/>
                <w:i/>
                <w:sz w:val="16"/>
                <w:szCs w:val="16"/>
                <w:lang w:val="ru-RU"/>
              </w:rPr>
              <w:t>40</w:t>
            </w:r>
          </w:p>
        </w:tc>
        <w:tc>
          <w:tcPr>
            <w:tcW w:w="1428"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Консолидированный</w:t>
            </w:r>
          </w:p>
          <w:p w:rsidR="00DA70C8" w:rsidRPr="00A23776" w:rsidRDefault="00DA70C8" w:rsidP="00A23776">
            <w:pPr>
              <w:pStyle w:val="TableParagraph"/>
              <w:spacing w:line="240" w:lineRule="auto"/>
              <w:contextualSpacing/>
              <w:rPr>
                <w:b/>
                <w:i/>
                <w:sz w:val="16"/>
                <w:szCs w:val="16"/>
              </w:rPr>
            </w:pPr>
            <w:r w:rsidRPr="00A23776">
              <w:rPr>
                <w:b/>
                <w:i/>
                <w:sz w:val="16"/>
                <w:szCs w:val="16"/>
              </w:rPr>
              <w:t>бюджет</w:t>
            </w:r>
          </w:p>
        </w:tc>
        <w:tc>
          <w:tcPr>
            <w:tcW w:w="1285" w:type="dxa"/>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Иные</w:t>
            </w:r>
            <w:r w:rsidRPr="00A23776">
              <w:rPr>
                <w:b/>
                <w:i/>
                <w:spacing w:val="1"/>
                <w:sz w:val="16"/>
                <w:szCs w:val="16"/>
              </w:rPr>
              <w:t xml:space="preserve"> </w:t>
            </w:r>
            <w:r w:rsidRPr="00A23776">
              <w:rPr>
                <w:b/>
                <w:i/>
                <w:sz w:val="16"/>
                <w:szCs w:val="16"/>
              </w:rPr>
              <w:t>источники</w:t>
            </w:r>
          </w:p>
        </w:tc>
      </w:tr>
      <w:tr w:rsidR="00DA70C8" w:rsidRPr="00A23776" w:rsidTr="00A23776">
        <w:trPr>
          <w:trHeight w:val="20"/>
        </w:trPr>
        <w:tc>
          <w:tcPr>
            <w:tcW w:w="14501" w:type="dxa"/>
            <w:gridSpan w:val="12"/>
            <w:tcBorders>
              <w:top w:val="nil"/>
            </w:tcBorders>
            <w:shd w:val="clear" w:color="auto" w:fill="C5E0B3" w:themeFill="accent6" w:themeFillTint="66"/>
            <w:vAlign w:val="center"/>
          </w:tcPr>
          <w:p w:rsidR="00DA70C8" w:rsidRPr="00A23776" w:rsidRDefault="00DA70C8" w:rsidP="00A23776">
            <w:pPr>
              <w:contextualSpacing/>
              <w:jc w:val="center"/>
              <w:rPr>
                <w:rFonts w:ascii="Times New Roman" w:eastAsia="Times New Roman" w:hAnsi="Times New Roman" w:cs="Times New Roman"/>
                <w:b/>
                <w:bCs/>
                <w:i/>
                <w:color w:val="000000"/>
                <w:sz w:val="16"/>
                <w:szCs w:val="16"/>
                <w:lang w:val="ru-RU"/>
              </w:rPr>
            </w:pPr>
            <w:r w:rsidRPr="00A23776">
              <w:rPr>
                <w:rFonts w:ascii="Times New Roman" w:hAnsi="Times New Roman" w:cs="Times New Roman"/>
                <w:b/>
                <w:bCs/>
                <w:i/>
                <w:color w:val="000000"/>
                <w:sz w:val="16"/>
                <w:szCs w:val="16"/>
                <w:lang w:val="ru-RU"/>
              </w:rPr>
              <w:t>Строительство, реконструкции и модернизации объектов системы водоотведения</w:t>
            </w:r>
          </w:p>
        </w:tc>
      </w:tr>
      <w:tr w:rsidR="00DA70C8" w:rsidRPr="00A23776" w:rsidTr="00A23776">
        <w:trPr>
          <w:trHeight w:val="20"/>
        </w:trPr>
        <w:tc>
          <w:tcPr>
            <w:tcW w:w="590" w:type="dxa"/>
            <w:vAlign w:val="center"/>
          </w:tcPr>
          <w:p w:rsidR="00DA70C8" w:rsidRPr="00A23776" w:rsidRDefault="00DA70C8" w:rsidP="00A23776">
            <w:pPr>
              <w:pStyle w:val="TableParagraph"/>
              <w:spacing w:line="240" w:lineRule="auto"/>
              <w:contextualSpacing/>
              <w:rPr>
                <w:sz w:val="16"/>
                <w:szCs w:val="16"/>
              </w:rPr>
            </w:pPr>
            <w:r w:rsidRPr="00A23776">
              <w:rPr>
                <w:sz w:val="16"/>
                <w:szCs w:val="16"/>
              </w:rPr>
              <w:t>1</w:t>
            </w:r>
          </w:p>
        </w:tc>
        <w:tc>
          <w:tcPr>
            <w:tcW w:w="2410" w:type="dxa"/>
            <w:tcBorders>
              <w:top w:val="single" w:sz="8" w:space="0" w:color="000000"/>
              <w:bottom w:val="single" w:sz="8" w:space="0" w:color="000000"/>
              <w:right w:val="single" w:sz="8" w:space="0" w:color="000000"/>
            </w:tcBorders>
            <w:vAlign w:val="center"/>
          </w:tcPr>
          <w:p w:rsidR="00DA70C8" w:rsidRPr="00A23776" w:rsidRDefault="00DA70C8" w:rsidP="00A23776">
            <w:pPr>
              <w:pStyle w:val="TableParagraph"/>
              <w:spacing w:line="240" w:lineRule="auto"/>
              <w:contextualSpacing/>
              <w:rPr>
                <w:sz w:val="16"/>
                <w:szCs w:val="16"/>
                <w:lang w:val="ru-RU"/>
              </w:rPr>
            </w:pPr>
          </w:p>
        </w:tc>
        <w:tc>
          <w:tcPr>
            <w:tcW w:w="1444" w:type="dxa"/>
            <w:tcBorders>
              <w:left w:val="single" w:sz="8" w:space="0" w:color="000000"/>
            </w:tcBorders>
            <w:vAlign w:val="center"/>
          </w:tcPr>
          <w:p w:rsidR="00DA70C8" w:rsidRPr="00A23776" w:rsidRDefault="00DA70C8" w:rsidP="00A23776">
            <w:pPr>
              <w:contextualSpacing/>
              <w:jc w:val="center"/>
              <w:rPr>
                <w:rFonts w:ascii="Times New Roman" w:eastAsia="Times New Roman" w:hAnsi="Times New Roman" w:cs="Times New Roman"/>
                <w:bCs/>
                <w:color w:val="000000"/>
                <w:sz w:val="16"/>
                <w:szCs w:val="16"/>
              </w:rPr>
            </w:pPr>
          </w:p>
        </w:tc>
        <w:tc>
          <w:tcPr>
            <w:tcW w:w="849"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132"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115" w:type="dxa"/>
            <w:vAlign w:val="center"/>
          </w:tcPr>
          <w:p w:rsidR="00DA70C8" w:rsidRPr="00A23776" w:rsidRDefault="00DA70C8" w:rsidP="00A23776">
            <w:pPr>
              <w:pStyle w:val="af2"/>
              <w:spacing w:before="0" w:beforeAutospacing="0" w:after="0" w:afterAutospacing="0"/>
              <w:contextualSpacing/>
              <w:jc w:val="center"/>
              <w:rPr>
                <w:sz w:val="16"/>
                <w:szCs w:val="16"/>
              </w:rPr>
            </w:pPr>
          </w:p>
        </w:tc>
        <w:tc>
          <w:tcPr>
            <w:tcW w:w="1103" w:type="dxa"/>
            <w:vAlign w:val="center"/>
          </w:tcPr>
          <w:p w:rsidR="00DA70C8" w:rsidRPr="00A23776" w:rsidRDefault="00DA70C8" w:rsidP="00A23776">
            <w:pPr>
              <w:pStyle w:val="af2"/>
              <w:spacing w:before="0" w:beforeAutospacing="0" w:after="0" w:afterAutospacing="0"/>
              <w:contextualSpacing/>
              <w:jc w:val="center"/>
              <w:rPr>
                <w:sz w:val="16"/>
                <w:szCs w:val="16"/>
              </w:rPr>
            </w:pPr>
          </w:p>
        </w:tc>
        <w:tc>
          <w:tcPr>
            <w:tcW w:w="1105" w:type="dxa"/>
            <w:vAlign w:val="center"/>
          </w:tcPr>
          <w:p w:rsidR="00DA70C8" w:rsidRPr="00A23776" w:rsidRDefault="00DA70C8" w:rsidP="00A23776">
            <w:pPr>
              <w:pStyle w:val="af2"/>
              <w:spacing w:before="0" w:beforeAutospacing="0" w:after="0" w:afterAutospacing="0"/>
              <w:contextualSpacing/>
              <w:jc w:val="center"/>
              <w:rPr>
                <w:sz w:val="16"/>
                <w:szCs w:val="16"/>
              </w:rPr>
            </w:pPr>
          </w:p>
        </w:tc>
        <w:tc>
          <w:tcPr>
            <w:tcW w:w="906" w:type="dxa"/>
            <w:vAlign w:val="center"/>
          </w:tcPr>
          <w:p w:rsidR="00DA70C8" w:rsidRPr="00A23776" w:rsidRDefault="00DA70C8" w:rsidP="00A23776">
            <w:pPr>
              <w:pStyle w:val="af2"/>
              <w:spacing w:before="0" w:beforeAutospacing="0" w:after="0" w:afterAutospacing="0"/>
              <w:contextualSpacing/>
              <w:jc w:val="center"/>
              <w:rPr>
                <w:sz w:val="16"/>
                <w:szCs w:val="16"/>
              </w:rPr>
            </w:pPr>
          </w:p>
        </w:tc>
        <w:tc>
          <w:tcPr>
            <w:tcW w:w="1134"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428" w:type="dxa"/>
            <w:vAlign w:val="center"/>
          </w:tcPr>
          <w:p w:rsidR="00DA70C8" w:rsidRPr="00A23776" w:rsidRDefault="00DA70C8" w:rsidP="00A23776">
            <w:pPr>
              <w:pStyle w:val="af2"/>
              <w:spacing w:before="0" w:beforeAutospacing="0" w:after="0" w:afterAutospacing="0"/>
              <w:contextualSpacing/>
              <w:jc w:val="center"/>
              <w:rPr>
                <w:sz w:val="16"/>
                <w:szCs w:val="16"/>
              </w:rPr>
            </w:pPr>
          </w:p>
        </w:tc>
        <w:tc>
          <w:tcPr>
            <w:tcW w:w="1285"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r>
      <w:tr w:rsidR="00DA70C8" w:rsidRPr="00A23776" w:rsidTr="00A23776">
        <w:trPr>
          <w:trHeight w:val="20"/>
        </w:trPr>
        <w:tc>
          <w:tcPr>
            <w:tcW w:w="14501" w:type="dxa"/>
            <w:gridSpan w:val="12"/>
            <w:shd w:val="clear" w:color="auto" w:fill="C5E0B3" w:themeFill="accent6" w:themeFillTint="66"/>
            <w:vAlign w:val="center"/>
          </w:tcPr>
          <w:p w:rsidR="00DA70C8" w:rsidRPr="00A23776" w:rsidRDefault="00DA70C8" w:rsidP="00A23776">
            <w:pPr>
              <w:contextualSpacing/>
              <w:jc w:val="center"/>
              <w:rPr>
                <w:rFonts w:ascii="Times New Roman" w:eastAsia="Times New Roman" w:hAnsi="Times New Roman" w:cs="Times New Roman"/>
                <w:b/>
                <w:bCs/>
                <w:i/>
                <w:color w:val="000000"/>
                <w:sz w:val="16"/>
                <w:szCs w:val="16"/>
                <w:lang w:val="ru-RU"/>
              </w:rPr>
            </w:pPr>
            <w:r w:rsidRPr="00A23776">
              <w:rPr>
                <w:rFonts w:ascii="Times New Roman" w:hAnsi="Times New Roman" w:cs="Times New Roman"/>
                <w:b/>
                <w:bCs/>
                <w:i/>
                <w:color w:val="000000"/>
                <w:sz w:val="16"/>
                <w:szCs w:val="16"/>
                <w:lang w:val="ru-RU"/>
              </w:rPr>
              <w:t>Строительство, реконструкции и модернизации линейных объектов централизованной системы водоотведения</w:t>
            </w:r>
          </w:p>
        </w:tc>
      </w:tr>
      <w:tr w:rsidR="00DA70C8" w:rsidRPr="00A23776" w:rsidTr="00A23776">
        <w:trPr>
          <w:trHeight w:val="20"/>
        </w:trPr>
        <w:tc>
          <w:tcPr>
            <w:tcW w:w="590" w:type="dxa"/>
            <w:vAlign w:val="center"/>
          </w:tcPr>
          <w:p w:rsidR="00DA70C8" w:rsidRPr="00A23776" w:rsidRDefault="00DA70C8" w:rsidP="00A23776">
            <w:pPr>
              <w:pStyle w:val="TableParagraph"/>
              <w:spacing w:line="240" w:lineRule="auto"/>
              <w:contextualSpacing/>
              <w:rPr>
                <w:sz w:val="16"/>
                <w:szCs w:val="16"/>
                <w:lang w:val="ru-RU"/>
              </w:rPr>
            </w:pPr>
            <w:r w:rsidRPr="00A23776">
              <w:rPr>
                <w:sz w:val="16"/>
                <w:szCs w:val="16"/>
                <w:lang w:val="ru-RU"/>
              </w:rPr>
              <w:t>2</w:t>
            </w:r>
          </w:p>
        </w:tc>
        <w:tc>
          <w:tcPr>
            <w:tcW w:w="2410" w:type="dxa"/>
            <w:tcBorders>
              <w:top w:val="single" w:sz="8" w:space="0" w:color="000000"/>
              <w:bottom w:val="single" w:sz="8" w:space="0" w:color="000000"/>
              <w:right w:val="single" w:sz="8" w:space="0" w:color="000000"/>
            </w:tcBorders>
            <w:vAlign w:val="center"/>
          </w:tcPr>
          <w:p w:rsidR="00DA70C8" w:rsidRPr="00A23776" w:rsidRDefault="00DA70C8" w:rsidP="00A23776">
            <w:pPr>
              <w:pStyle w:val="TableParagraph"/>
              <w:spacing w:line="240" w:lineRule="auto"/>
              <w:contextualSpacing/>
              <w:rPr>
                <w:sz w:val="16"/>
                <w:szCs w:val="16"/>
                <w:lang w:val="ru-RU"/>
              </w:rPr>
            </w:pPr>
          </w:p>
        </w:tc>
        <w:tc>
          <w:tcPr>
            <w:tcW w:w="1444" w:type="dxa"/>
            <w:tcBorders>
              <w:left w:val="single" w:sz="8" w:space="0" w:color="000000"/>
            </w:tcBorders>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849"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132"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115"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103"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105"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906"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134"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428"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c>
          <w:tcPr>
            <w:tcW w:w="1285" w:type="dxa"/>
            <w:vAlign w:val="center"/>
          </w:tcPr>
          <w:p w:rsidR="00DA70C8" w:rsidRPr="00A23776" w:rsidRDefault="00DA70C8" w:rsidP="00A23776">
            <w:pPr>
              <w:pStyle w:val="af2"/>
              <w:spacing w:before="0" w:beforeAutospacing="0" w:after="0" w:afterAutospacing="0"/>
              <w:contextualSpacing/>
              <w:jc w:val="center"/>
              <w:rPr>
                <w:sz w:val="16"/>
                <w:szCs w:val="16"/>
                <w:lang w:val="ru-RU"/>
              </w:rPr>
            </w:pPr>
          </w:p>
        </w:tc>
      </w:tr>
      <w:tr w:rsidR="00DA70C8" w:rsidRPr="00A23776" w:rsidTr="00A23776">
        <w:trPr>
          <w:trHeight w:val="20"/>
        </w:trPr>
        <w:tc>
          <w:tcPr>
            <w:tcW w:w="590" w:type="dxa"/>
            <w:tcBorders>
              <w:bottom w:val="single" w:sz="6" w:space="0" w:color="000000"/>
            </w:tcBorders>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lang w:val="ru-RU"/>
              </w:rPr>
            </w:pPr>
          </w:p>
        </w:tc>
        <w:tc>
          <w:tcPr>
            <w:tcW w:w="2410" w:type="dxa"/>
            <w:tcBorders>
              <w:top w:val="single" w:sz="8" w:space="0" w:color="000000"/>
              <w:bottom w:val="single" w:sz="6" w:space="0" w:color="000000"/>
            </w:tcBorders>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Итого</w:t>
            </w:r>
          </w:p>
        </w:tc>
        <w:tc>
          <w:tcPr>
            <w:tcW w:w="1444"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849"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1132"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1115"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1103"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1105"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906"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1134"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1428"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1285" w:type="dxa"/>
            <w:tcBorders>
              <w:bottom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r>
      <w:tr w:rsidR="00DA70C8" w:rsidRPr="00A23776" w:rsidTr="00A23776">
        <w:trPr>
          <w:trHeight w:val="20"/>
        </w:trPr>
        <w:tc>
          <w:tcPr>
            <w:tcW w:w="590" w:type="dxa"/>
            <w:tcBorders>
              <w:top w:val="single" w:sz="6" w:space="0" w:color="000000"/>
            </w:tcBorders>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p>
        </w:tc>
        <w:tc>
          <w:tcPr>
            <w:tcW w:w="2410" w:type="dxa"/>
            <w:tcBorders>
              <w:top w:val="single" w:sz="6" w:space="0" w:color="000000"/>
            </w:tcBorders>
            <w:shd w:val="clear" w:color="auto" w:fill="C5E0B3" w:themeFill="accent6" w:themeFillTint="66"/>
            <w:vAlign w:val="center"/>
          </w:tcPr>
          <w:p w:rsidR="00DA70C8" w:rsidRPr="00A23776" w:rsidRDefault="00DA70C8" w:rsidP="00A23776">
            <w:pPr>
              <w:pStyle w:val="TableParagraph"/>
              <w:spacing w:line="240" w:lineRule="auto"/>
              <w:contextualSpacing/>
              <w:rPr>
                <w:b/>
                <w:i/>
                <w:sz w:val="16"/>
                <w:szCs w:val="16"/>
              </w:rPr>
            </w:pPr>
            <w:r w:rsidRPr="00A23776">
              <w:rPr>
                <w:b/>
                <w:i/>
                <w:sz w:val="16"/>
                <w:szCs w:val="16"/>
              </w:rPr>
              <w:t>ВСЕГО</w:t>
            </w:r>
          </w:p>
        </w:tc>
        <w:tc>
          <w:tcPr>
            <w:tcW w:w="1444"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849"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1132"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1115"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1103"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c>
          <w:tcPr>
            <w:tcW w:w="1105"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906"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1134"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1428"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rPr>
            </w:pPr>
          </w:p>
        </w:tc>
        <w:tc>
          <w:tcPr>
            <w:tcW w:w="1285" w:type="dxa"/>
            <w:tcBorders>
              <w:top w:val="single" w:sz="6" w:space="0" w:color="000000"/>
            </w:tcBorders>
            <w:shd w:val="clear" w:color="auto" w:fill="C5E0B3" w:themeFill="accent6" w:themeFillTint="66"/>
            <w:vAlign w:val="center"/>
          </w:tcPr>
          <w:p w:rsidR="00DA70C8" w:rsidRPr="00A23776" w:rsidRDefault="00DA70C8" w:rsidP="00A23776">
            <w:pPr>
              <w:pStyle w:val="af2"/>
              <w:spacing w:before="0" w:beforeAutospacing="0" w:after="0" w:afterAutospacing="0"/>
              <w:contextualSpacing/>
              <w:jc w:val="center"/>
              <w:rPr>
                <w:b/>
                <w:i/>
                <w:sz w:val="16"/>
                <w:szCs w:val="16"/>
                <w:lang w:val="ru-RU"/>
              </w:rPr>
            </w:pPr>
          </w:p>
        </w:tc>
      </w:tr>
    </w:tbl>
    <w:p w:rsidR="00DA70C8" w:rsidRDefault="00DA70C8" w:rsidP="00DA70C8">
      <w:pPr>
        <w:tabs>
          <w:tab w:val="left" w:pos="1845"/>
        </w:tabs>
      </w:pPr>
    </w:p>
    <w:p w:rsidR="00DD12FA" w:rsidRPr="00062717" w:rsidRDefault="00DD12FA" w:rsidP="002E3FEA">
      <w:pPr>
        <w:pStyle w:val="Default"/>
        <w:spacing w:line="360" w:lineRule="auto"/>
        <w:ind w:firstLine="567"/>
        <w:jc w:val="both"/>
        <w:rPr>
          <w:sz w:val="28"/>
          <w:szCs w:val="28"/>
        </w:rPr>
      </w:pPr>
    </w:p>
    <w:p w:rsidR="00062717" w:rsidRDefault="00062717" w:rsidP="00062717">
      <w:pPr>
        <w:spacing w:after="200" w:line="360" w:lineRule="auto"/>
        <w:ind w:firstLine="567"/>
        <w:jc w:val="both"/>
        <w:rPr>
          <w:sz w:val="28"/>
          <w:szCs w:val="28"/>
        </w:rPr>
      </w:pPr>
    </w:p>
    <w:p w:rsidR="005E05D5" w:rsidRDefault="005E05D5" w:rsidP="004911D5">
      <w:pPr>
        <w:autoSpaceDE w:val="0"/>
        <w:autoSpaceDN w:val="0"/>
        <w:adjustRightInd w:val="0"/>
        <w:spacing w:after="0" w:line="240" w:lineRule="auto"/>
        <w:jc w:val="center"/>
        <w:rPr>
          <w:rFonts w:ascii="Times New Roman" w:eastAsia="Calibri" w:hAnsi="Times New Roman" w:cs="Times New Roman"/>
          <w:b/>
          <w:bCs/>
          <w:i/>
          <w:sz w:val="28"/>
          <w:szCs w:val="28"/>
        </w:rPr>
        <w:sectPr w:rsidR="005E05D5" w:rsidSect="00DA70C8">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4911D5">
      <w:pPr>
        <w:autoSpaceDE w:val="0"/>
        <w:autoSpaceDN w:val="0"/>
        <w:adjustRightInd w:val="0"/>
        <w:spacing w:after="0" w:line="24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РАЗДЕЛ 9. ПЕРСПЕКТИВНАЯ СХЕМА ЭЛЕКТРОСНАБЖЕНИЯ</w:t>
      </w:r>
    </w:p>
    <w:p w:rsidR="004911D5" w:rsidRPr="004911D5" w:rsidRDefault="004911D5" w:rsidP="004911D5">
      <w:pPr>
        <w:spacing w:after="0" w:line="240" w:lineRule="auto"/>
        <w:rPr>
          <w:rFonts w:ascii="Times New Roman" w:eastAsia="Times New Roman" w:hAnsi="Times New Roman" w:cs="Times New Roman"/>
          <w:sz w:val="24"/>
          <w:szCs w:val="24"/>
          <w:lang w:eastAsia="ru-RU"/>
        </w:rPr>
      </w:pPr>
    </w:p>
    <w:p w:rsidR="00957F85" w:rsidRPr="00957F85" w:rsidRDefault="00957F85" w:rsidP="00A23776">
      <w:pPr>
        <w:autoSpaceDE w:val="0"/>
        <w:autoSpaceDN w:val="0"/>
        <w:adjustRightInd w:val="0"/>
        <w:spacing w:after="0" w:line="360" w:lineRule="auto"/>
        <w:ind w:firstLine="567"/>
        <w:jc w:val="both"/>
        <w:rPr>
          <w:rFonts w:ascii="Times New Roman" w:hAnsi="Times New Roman" w:cs="Times New Roman"/>
          <w:sz w:val="28"/>
          <w:szCs w:val="28"/>
        </w:rPr>
      </w:pPr>
      <w:r w:rsidRPr="00957F85">
        <w:rPr>
          <w:rFonts w:ascii="Times New Roman" w:hAnsi="Times New Roman" w:cs="Times New Roman"/>
          <w:sz w:val="28"/>
          <w:szCs w:val="28"/>
        </w:rPr>
        <w:t>Основными задачами реализации инвестиционных проектов в сфере электроснабжения являются:</w:t>
      </w:r>
    </w:p>
    <w:p w:rsidR="00957F85" w:rsidRPr="00957F85" w:rsidRDefault="00957F85" w:rsidP="00A23776">
      <w:pPr>
        <w:pStyle w:val="af0"/>
        <w:numPr>
          <w:ilvl w:val="0"/>
          <w:numId w:val="30"/>
        </w:numPr>
        <w:autoSpaceDE w:val="0"/>
        <w:autoSpaceDN w:val="0"/>
        <w:adjustRightInd w:val="0"/>
        <w:spacing w:before="0" w:beforeAutospacing="0" w:after="0" w:afterAutospacing="0" w:line="360" w:lineRule="auto"/>
        <w:ind w:left="284"/>
        <w:jc w:val="both"/>
        <w:rPr>
          <w:rFonts w:eastAsiaTheme="minorHAnsi"/>
          <w:sz w:val="28"/>
          <w:szCs w:val="28"/>
          <w:lang w:eastAsia="en-US"/>
        </w:rPr>
      </w:pPr>
      <w:r w:rsidRPr="00957F85">
        <w:rPr>
          <w:rFonts w:eastAsiaTheme="minorHAnsi"/>
          <w:sz w:val="28"/>
          <w:szCs w:val="28"/>
          <w:lang w:eastAsia="en-US"/>
        </w:rPr>
        <w:t>строительство, реконструкция и техническое перевооружение объектов коммунальной инфраструктуры.</w:t>
      </w:r>
    </w:p>
    <w:p w:rsidR="00957F85" w:rsidRPr="00957F85" w:rsidRDefault="00957F85" w:rsidP="0052238A">
      <w:pPr>
        <w:pStyle w:val="af0"/>
        <w:numPr>
          <w:ilvl w:val="0"/>
          <w:numId w:val="30"/>
        </w:numPr>
        <w:autoSpaceDE w:val="0"/>
        <w:autoSpaceDN w:val="0"/>
        <w:adjustRightInd w:val="0"/>
        <w:spacing w:before="0" w:beforeAutospacing="0" w:after="0" w:afterAutospacing="0" w:line="360" w:lineRule="auto"/>
        <w:ind w:left="284"/>
        <w:jc w:val="both"/>
        <w:rPr>
          <w:rFonts w:eastAsiaTheme="minorHAnsi"/>
          <w:sz w:val="28"/>
          <w:szCs w:val="28"/>
          <w:lang w:eastAsia="en-US"/>
        </w:rPr>
      </w:pPr>
      <w:r w:rsidRPr="00957F85">
        <w:rPr>
          <w:rFonts w:eastAsiaTheme="minorHAnsi"/>
          <w:sz w:val="28"/>
          <w:szCs w:val="28"/>
          <w:lang w:eastAsia="en-US"/>
        </w:rPr>
        <w:t>повышение эффективности использования энергетических ресурсов.</w:t>
      </w:r>
    </w:p>
    <w:p w:rsidR="00957F85" w:rsidRPr="00957F85" w:rsidRDefault="00957F85" w:rsidP="00A730A9">
      <w:pPr>
        <w:autoSpaceDE w:val="0"/>
        <w:autoSpaceDN w:val="0"/>
        <w:adjustRightInd w:val="0"/>
        <w:spacing w:after="0" w:line="360" w:lineRule="auto"/>
        <w:ind w:firstLine="567"/>
        <w:jc w:val="both"/>
        <w:rPr>
          <w:rFonts w:ascii="Times New Roman" w:hAnsi="Times New Roman" w:cs="Times New Roman"/>
          <w:sz w:val="28"/>
          <w:szCs w:val="28"/>
        </w:rPr>
      </w:pPr>
      <w:r w:rsidRPr="00957F85">
        <w:rPr>
          <w:rFonts w:ascii="Times New Roman" w:hAnsi="Times New Roman" w:cs="Times New Roman"/>
          <w:sz w:val="28"/>
          <w:szCs w:val="28"/>
        </w:rPr>
        <w:t xml:space="preserve">Для решения задачи по строительству, реконструкции и техническому перевооружению объектов коммунальной инфраструктуры </w:t>
      </w:r>
      <w:r w:rsidR="00665EE2" w:rsidRPr="00665EE2">
        <w:rPr>
          <w:rFonts w:ascii="Times New Roman" w:hAnsi="Times New Roman" w:cs="Times New Roman"/>
          <w:sz w:val="28"/>
          <w:szCs w:val="28"/>
        </w:rPr>
        <w:t>МО сельское поселение станица Солдатская Прохладненского района</w:t>
      </w:r>
      <w:r w:rsidRPr="00957F85">
        <w:rPr>
          <w:rFonts w:ascii="Times New Roman" w:hAnsi="Times New Roman" w:cs="Times New Roman"/>
          <w:sz w:val="28"/>
          <w:szCs w:val="28"/>
        </w:rPr>
        <w:t xml:space="preserve"> в сфере электроснабжения предусмотрены следующие мероприятия:</w:t>
      </w:r>
    </w:p>
    <w:p w:rsidR="00957F85" w:rsidRPr="00957F85" w:rsidRDefault="00957F85" w:rsidP="0052238A">
      <w:pPr>
        <w:pStyle w:val="af0"/>
        <w:numPr>
          <w:ilvl w:val="0"/>
          <w:numId w:val="31"/>
        </w:numPr>
        <w:autoSpaceDE w:val="0"/>
        <w:autoSpaceDN w:val="0"/>
        <w:adjustRightInd w:val="0"/>
        <w:spacing w:before="0" w:beforeAutospacing="0" w:after="0" w:afterAutospacing="0" w:line="360" w:lineRule="auto"/>
        <w:ind w:left="284"/>
        <w:jc w:val="both"/>
        <w:rPr>
          <w:rFonts w:eastAsiaTheme="minorHAnsi"/>
          <w:sz w:val="28"/>
          <w:szCs w:val="28"/>
          <w:lang w:eastAsia="en-US"/>
        </w:rPr>
      </w:pPr>
      <w:r w:rsidRPr="00957F85">
        <w:rPr>
          <w:rFonts w:eastAsia="Calibri"/>
          <w:sz w:val="28"/>
          <w:szCs w:val="28"/>
        </w:rPr>
        <w:t>цель реализации инвестиционных проектов – усиление существующей электрической сети, замещение (обновление) электрической сети;</w:t>
      </w:r>
    </w:p>
    <w:p w:rsidR="00957F85" w:rsidRPr="00957F85" w:rsidRDefault="00957F85" w:rsidP="0052238A">
      <w:pPr>
        <w:pStyle w:val="af0"/>
        <w:numPr>
          <w:ilvl w:val="0"/>
          <w:numId w:val="31"/>
        </w:numPr>
        <w:autoSpaceDE w:val="0"/>
        <w:autoSpaceDN w:val="0"/>
        <w:adjustRightInd w:val="0"/>
        <w:spacing w:before="0" w:beforeAutospacing="0" w:after="0" w:afterAutospacing="0" w:line="360" w:lineRule="auto"/>
        <w:ind w:left="284"/>
        <w:jc w:val="both"/>
        <w:rPr>
          <w:rFonts w:eastAsia="Calibri"/>
          <w:sz w:val="28"/>
          <w:szCs w:val="28"/>
        </w:rPr>
      </w:pPr>
      <w:r w:rsidRPr="00957F85">
        <w:rPr>
          <w:sz w:val="28"/>
          <w:szCs w:val="28"/>
        </w:rPr>
        <w:t>замена изношенных электрических сетей</w:t>
      </w:r>
      <w:r w:rsidRPr="00957F85">
        <w:rPr>
          <w:rFonts w:eastAsia="Calibri"/>
          <w:sz w:val="28"/>
          <w:szCs w:val="28"/>
        </w:rPr>
        <w:t>;</w:t>
      </w:r>
    </w:p>
    <w:p w:rsidR="00957F85" w:rsidRPr="00957F85" w:rsidRDefault="00957F85" w:rsidP="0052238A">
      <w:pPr>
        <w:pStyle w:val="af0"/>
        <w:numPr>
          <w:ilvl w:val="0"/>
          <w:numId w:val="31"/>
        </w:numPr>
        <w:autoSpaceDE w:val="0"/>
        <w:autoSpaceDN w:val="0"/>
        <w:adjustRightInd w:val="0"/>
        <w:spacing w:before="0" w:beforeAutospacing="0" w:after="0" w:afterAutospacing="0" w:line="360" w:lineRule="auto"/>
        <w:ind w:left="284"/>
        <w:jc w:val="both"/>
        <w:rPr>
          <w:rFonts w:eastAsia="Calibri"/>
          <w:sz w:val="28"/>
          <w:szCs w:val="28"/>
        </w:rPr>
      </w:pPr>
      <w:r w:rsidRPr="00957F85">
        <w:rPr>
          <w:bCs/>
          <w:iCs/>
          <w:sz w:val="28"/>
          <w:szCs w:val="28"/>
        </w:rPr>
        <w:t>разработка нормативов технологических потерь электрической энергии</w:t>
      </w:r>
      <w:r w:rsidRPr="00957F85">
        <w:rPr>
          <w:rFonts w:eastAsia="Calibri"/>
          <w:sz w:val="28"/>
          <w:szCs w:val="28"/>
        </w:rPr>
        <w:t>;</w:t>
      </w:r>
    </w:p>
    <w:p w:rsidR="00957F85" w:rsidRPr="00957F85" w:rsidRDefault="00957F85" w:rsidP="0052238A">
      <w:pPr>
        <w:pStyle w:val="af0"/>
        <w:numPr>
          <w:ilvl w:val="0"/>
          <w:numId w:val="31"/>
        </w:numPr>
        <w:shd w:val="clear" w:color="auto" w:fill="FFFFFF"/>
        <w:tabs>
          <w:tab w:val="left" w:pos="2236"/>
        </w:tabs>
        <w:spacing w:before="0" w:beforeAutospacing="0" w:after="0" w:afterAutospacing="0" w:line="360" w:lineRule="auto"/>
        <w:ind w:left="284" w:right="168"/>
        <w:jc w:val="both"/>
        <w:rPr>
          <w:bCs/>
          <w:iCs/>
          <w:sz w:val="28"/>
          <w:szCs w:val="28"/>
        </w:rPr>
      </w:pPr>
      <w:r w:rsidRPr="00957F85">
        <w:rPr>
          <w:bCs/>
          <w:iCs/>
          <w:sz w:val="28"/>
          <w:szCs w:val="28"/>
        </w:rPr>
        <w:t>замена ламп накаливания на энергосберегающие лампы;</w:t>
      </w:r>
    </w:p>
    <w:p w:rsidR="00957F85" w:rsidRPr="00957F85" w:rsidRDefault="00957F85" w:rsidP="0052238A">
      <w:pPr>
        <w:pStyle w:val="af0"/>
        <w:numPr>
          <w:ilvl w:val="0"/>
          <w:numId w:val="31"/>
        </w:numPr>
        <w:shd w:val="clear" w:color="auto" w:fill="FFFFFF"/>
        <w:tabs>
          <w:tab w:val="left" w:pos="2236"/>
        </w:tabs>
        <w:spacing w:before="0" w:beforeAutospacing="0" w:after="0" w:afterAutospacing="0" w:line="360" w:lineRule="auto"/>
        <w:ind w:left="284" w:right="168"/>
        <w:jc w:val="both"/>
        <w:rPr>
          <w:bCs/>
          <w:iCs/>
          <w:sz w:val="28"/>
          <w:szCs w:val="28"/>
        </w:rPr>
      </w:pPr>
      <w:r w:rsidRPr="00957F85">
        <w:rPr>
          <w:bCs/>
          <w:iCs/>
          <w:sz w:val="28"/>
          <w:szCs w:val="28"/>
        </w:rPr>
        <w:t>установка датчиков движения в проходных коридорах, схемах дежурного освещения, местах</w:t>
      </w:r>
      <w:r w:rsidRPr="00957F85">
        <w:rPr>
          <w:b/>
          <w:bCs/>
          <w:i/>
          <w:iCs/>
          <w:sz w:val="28"/>
          <w:szCs w:val="28"/>
        </w:rPr>
        <w:t xml:space="preserve"> </w:t>
      </w:r>
      <w:r w:rsidRPr="00957F85">
        <w:rPr>
          <w:bCs/>
          <w:iCs/>
          <w:sz w:val="28"/>
          <w:szCs w:val="28"/>
        </w:rPr>
        <w:t>общего пользования</w:t>
      </w:r>
      <w:r w:rsidRPr="00957F85">
        <w:rPr>
          <w:rFonts w:eastAsia="Calibri"/>
          <w:sz w:val="28"/>
          <w:szCs w:val="28"/>
        </w:rPr>
        <w:t>;</w:t>
      </w:r>
    </w:p>
    <w:p w:rsidR="00957F85" w:rsidRPr="00957F85" w:rsidRDefault="00957F85" w:rsidP="0052238A">
      <w:pPr>
        <w:pStyle w:val="af0"/>
        <w:numPr>
          <w:ilvl w:val="0"/>
          <w:numId w:val="31"/>
        </w:numPr>
        <w:autoSpaceDE w:val="0"/>
        <w:autoSpaceDN w:val="0"/>
        <w:adjustRightInd w:val="0"/>
        <w:spacing w:before="0" w:beforeAutospacing="0" w:after="0" w:afterAutospacing="0" w:line="360" w:lineRule="auto"/>
        <w:ind w:left="284"/>
        <w:jc w:val="both"/>
        <w:rPr>
          <w:rFonts w:eastAsia="Calibri"/>
          <w:sz w:val="28"/>
          <w:szCs w:val="28"/>
        </w:rPr>
      </w:pPr>
      <w:r w:rsidRPr="00957F85">
        <w:rPr>
          <w:bCs/>
          <w:spacing w:val="-3"/>
          <w:sz w:val="28"/>
          <w:szCs w:val="28"/>
        </w:rPr>
        <w:t>замена силовых трансформаторов</w:t>
      </w:r>
      <w:r w:rsidRPr="00957F85">
        <w:rPr>
          <w:rFonts w:eastAsia="Calibri"/>
          <w:sz w:val="28"/>
          <w:szCs w:val="28"/>
        </w:rPr>
        <w:t>.</w:t>
      </w:r>
    </w:p>
    <w:p w:rsidR="00957F85" w:rsidRPr="00957F85" w:rsidRDefault="00957F85" w:rsidP="00A730A9">
      <w:pPr>
        <w:autoSpaceDE w:val="0"/>
        <w:autoSpaceDN w:val="0"/>
        <w:adjustRightInd w:val="0"/>
        <w:spacing w:after="0" w:line="360" w:lineRule="auto"/>
        <w:ind w:firstLine="567"/>
        <w:jc w:val="both"/>
        <w:rPr>
          <w:rFonts w:ascii="Times New Roman" w:eastAsia="Calibri" w:hAnsi="Times New Roman" w:cs="Times New Roman"/>
          <w:sz w:val="28"/>
          <w:szCs w:val="28"/>
        </w:rPr>
      </w:pPr>
      <w:r w:rsidRPr="00957F85">
        <w:rPr>
          <w:rFonts w:ascii="Times New Roman" w:eastAsia="Calibri" w:hAnsi="Times New Roman" w:cs="Times New Roman"/>
          <w:sz w:val="28"/>
          <w:szCs w:val="28"/>
        </w:rPr>
        <w:t>В результате реализации мероприятий, направленных на усиление существующей электрической сети, замещение (обновление) электрической сети ожидается:</w:t>
      </w:r>
    </w:p>
    <w:p w:rsidR="00957F85" w:rsidRPr="00957F85" w:rsidRDefault="00957F85" w:rsidP="0052238A">
      <w:pPr>
        <w:pStyle w:val="af0"/>
        <w:numPr>
          <w:ilvl w:val="0"/>
          <w:numId w:val="32"/>
        </w:numPr>
        <w:autoSpaceDE w:val="0"/>
        <w:autoSpaceDN w:val="0"/>
        <w:adjustRightInd w:val="0"/>
        <w:spacing w:before="0" w:beforeAutospacing="0" w:after="0" w:afterAutospacing="0" w:line="360" w:lineRule="auto"/>
        <w:ind w:left="284"/>
        <w:jc w:val="both"/>
        <w:rPr>
          <w:rFonts w:eastAsia="Calibri"/>
          <w:sz w:val="28"/>
          <w:szCs w:val="28"/>
        </w:rPr>
      </w:pPr>
      <w:r w:rsidRPr="00957F85">
        <w:rPr>
          <w:rFonts w:eastAsia="Calibri"/>
          <w:sz w:val="28"/>
          <w:szCs w:val="28"/>
        </w:rPr>
        <w:t>увеличение мощности силовых трансформаторов;</w:t>
      </w:r>
    </w:p>
    <w:p w:rsidR="00957F85" w:rsidRPr="00957F85" w:rsidRDefault="00957F85" w:rsidP="0052238A">
      <w:pPr>
        <w:pStyle w:val="af0"/>
        <w:numPr>
          <w:ilvl w:val="0"/>
          <w:numId w:val="32"/>
        </w:numPr>
        <w:autoSpaceDE w:val="0"/>
        <w:autoSpaceDN w:val="0"/>
        <w:adjustRightInd w:val="0"/>
        <w:spacing w:before="0" w:beforeAutospacing="0" w:after="0" w:afterAutospacing="0" w:line="360" w:lineRule="auto"/>
        <w:ind w:left="284"/>
        <w:jc w:val="both"/>
        <w:rPr>
          <w:rFonts w:eastAsia="Calibri"/>
          <w:sz w:val="28"/>
          <w:szCs w:val="28"/>
        </w:rPr>
      </w:pPr>
      <w:r w:rsidRPr="00957F85">
        <w:rPr>
          <w:rFonts w:eastAsia="Calibri"/>
          <w:sz w:val="28"/>
          <w:szCs w:val="28"/>
        </w:rPr>
        <w:t>замена линий электропередачи, выработавших свой ресурс, на новые.</w:t>
      </w:r>
    </w:p>
    <w:p w:rsidR="00957F85" w:rsidRDefault="00957F85" w:rsidP="00957F85">
      <w:pPr>
        <w:autoSpaceDE w:val="0"/>
        <w:autoSpaceDN w:val="0"/>
        <w:adjustRightInd w:val="0"/>
        <w:spacing w:line="360" w:lineRule="auto"/>
        <w:jc w:val="center"/>
        <w:rPr>
          <w:b/>
          <w:bCs/>
          <w:i/>
          <w:sz w:val="28"/>
          <w:szCs w:val="28"/>
        </w:rPr>
      </w:pPr>
    </w:p>
    <w:p w:rsidR="00957F85" w:rsidRDefault="00957F85" w:rsidP="00957F85">
      <w:pPr>
        <w:autoSpaceDE w:val="0"/>
        <w:autoSpaceDN w:val="0"/>
        <w:adjustRightInd w:val="0"/>
        <w:spacing w:line="360" w:lineRule="auto"/>
        <w:jc w:val="center"/>
        <w:rPr>
          <w:b/>
          <w:bCs/>
          <w:i/>
          <w:sz w:val="28"/>
          <w:szCs w:val="28"/>
        </w:rPr>
        <w:sectPr w:rsidR="00957F85" w:rsidSect="00957F85">
          <w:headerReference w:type="default" r:id="rId44"/>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957F85" w:rsidRPr="00A730A9" w:rsidRDefault="00957F85" w:rsidP="00A730A9">
      <w:pPr>
        <w:spacing w:after="0" w:line="240" w:lineRule="auto"/>
        <w:jc w:val="center"/>
        <w:rPr>
          <w:rFonts w:ascii="Times New Roman" w:hAnsi="Times New Roman" w:cs="Times New Roman"/>
          <w:b/>
          <w:i/>
          <w:sz w:val="28"/>
          <w:szCs w:val="28"/>
        </w:rPr>
      </w:pPr>
      <w:r w:rsidRPr="00A730A9">
        <w:rPr>
          <w:rFonts w:ascii="Times New Roman" w:hAnsi="Times New Roman" w:cs="Times New Roman"/>
          <w:b/>
          <w:i/>
          <w:sz w:val="28"/>
          <w:szCs w:val="28"/>
        </w:rPr>
        <w:lastRenderedPageBreak/>
        <w:t>Таблица</w:t>
      </w:r>
      <w:r w:rsidRPr="00A730A9">
        <w:rPr>
          <w:rFonts w:ascii="Times New Roman" w:hAnsi="Times New Roman" w:cs="Times New Roman"/>
          <w:b/>
          <w:i/>
          <w:spacing w:val="-3"/>
          <w:sz w:val="28"/>
          <w:szCs w:val="28"/>
        </w:rPr>
        <w:t xml:space="preserve"> </w:t>
      </w:r>
      <w:r w:rsidR="0005347F" w:rsidRPr="00A730A9">
        <w:rPr>
          <w:rFonts w:ascii="Times New Roman" w:hAnsi="Times New Roman" w:cs="Times New Roman"/>
          <w:b/>
          <w:i/>
          <w:sz w:val="28"/>
          <w:szCs w:val="28"/>
        </w:rPr>
        <w:t>38</w:t>
      </w:r>
      <w:r w:rsidR="00A730A9" w:rsidRPr="00A730A9">
        <w:rPr>
          <w:rFonts w:ascii="Times New Roman" w:hAnsi="Times New Roman" w:cs="Times New Roman"/>
          <w:b/>
          <w:i/>
          <w:sz w:val="28"/>
          <w:szCs w:val="28"/>
        </w:rPr>
        <w:t xml:space="preserve"> –</w:t>
      </w:r>
      <w:r w:rsidRPr="00A730A9">
        <w:rPr>
          <w:rFonts w:ascii="Times New Roman" w:hAnsi="Times New Roman" w:cs="Times New Roman"/>
          <w:b/>
          <w:i/>
          <w:spacing w:val="6"/>
          <w:sz w:val="28"/>
          <w:szCs w:val="28"/>
        </w:rPr>
        <w:t xml:space="preserve"> </w:t>
      </w:r>
      <w:r w:rsidRPr="00A730A9">
        <w:rPr>
          <w:rFonts w:ascii="Times New Roman" w:hAnsi="Times New Roman" w:cs="Times New Roman"/>
          <w:b/>
          <w:i/>
          <w:sz w:val="28"/>
          <w:szCs w:val="28"/>
        </w:rPr>
        <w:t>Мероприятия</w:t>
      </w:r>
      <w:r w:rsidRPr="00A730A9">
        <w:rPr>
          <w:rFonts w:ascii="Times New Roman" w:hAnsi="Times New Roman" w:cs="Times New Roman"/>
          <w:b/>
          <w:i/>
          <w:spacing w:val="-2"/>
          <w:sz w:val="28"/>
          <w:szCs w:val="28"/>
        </w:rPr>
        <w:t xml:space="preserve"> </w:t>
      </w:r>
      <w:r w:rsidRPr="00A730A9">
        <w:rPr>
          <w:rFonts w:ascii="Times New Roman" w:hAnsi="Times New Roman" w:cs="Times New Roman"/>
          <w:b/>
          <w:i/>
          <w:sz w:val="28"/>
          <w:szCs w:val="28"/>
        </w:rPr>
        <w:t>в</w:t>
      </w:r>
      <w:r w:rsidRPr="00A730A9">
        <w:rPr>
          <w:rFonts w:ascii="Times New Roman" w:hAnsi="Times New Roman" w:cs="Times New Roman"/>
          <w:b/>
          <w:i/>
          <w:spacing w:val="-3"/>
          <w:sz w:val="28"/>
          <w:szCs w:val="28"/>
        </w:rPr>
        <w:t xml:space="preserve"> </w:t>
      </w:r>
      <w:r w:rsidRPr="00A730A9">
        <w:rPr>
          <w:rFonts w:ascii="Times New Roman" w:hAnsi="Times New Roman" w:cs="Times New Roman"/>
          <w:b/>
          <w:i/>
          <w:sz w:val="28"/>
          <w:szCs w:val="28"/>
        </w:rPr>
        <w:t>системе</w:t>
      </w:r>
      <w:r w:rsidRPr="00A730A9">
        <w:rPr>
          <w:rFonts w:ascii="Times New Roman" w:hAnsi="Times New Roman" w:cs="Times New Roman"/>
          <w:b/>
          <w:i/>
          <w:spacing w:val="-3"/>
          <w:sz w:val="28"/>
          <w:szCs w:val="28"/>
        </w:rPr>
        <w:t xml:space="preserve"> </w:t>
      </w:r>
      <w:r w:rsidRPr="00A730A9">
        <w:rPr>
          <w:rFonts w:ascii="Times New Roman" w:hAnsi="Times New Roman" w:cs="Times New Roman"/>
          <w:b/>
          <w:i/>
          <w:sz w:val="28"/>
          <w:szCs w:val="28"/>
        </w:rPr>
        <w:t>электроснабжения</w:t>
      </w:r>
    </w:p>
    <w:tbl>
      <w:tblPr>
        <w:tblStyle w:val="TableNormal"/>
        <w:tblW w:w="14501"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90"/>
        <w:gridCol w:w="2410"/>
        <w:gridCol w:w="1444"/>
        <w:gridCol w:w="849"/>
        <w:gridCol w:w="1132"/>
        <w:gridCol w:w="1115"/>
        <w:gridCol w:w="1103"/>
        <w:gridCol w:w="1019"/>
        <w:gridCol w:w="992"/>
        <w:gridCol w:w="993"/>
        <w:gridCol w:w="1569"/>
        <w:gridCol w:w="1285"/>
      </w:tblGrid>
      <w:tr w:rsidR="00957F85" w:rsidRPr="00A730A9" w:rsidTr="00A730A9">
        <w:trPr>
          <w:trHeight w:val="430"/>
        </w:trPr>
        <w:tc>
          <w:tcPr>
            <w:tcW w:w="590" w:type="dxa"/>
            <w:vMerge w:val="restart"/>
            <w:shd w:val="clear" w:color="auto" w:fill="C5E0B3" w:themeFill="accent6" w:themeFillTint="66"/>
            <w:vAlign w:val="center"/>
          </w:tcPr>
          <w:p w:rsidR="00957F85" w:rsidRPr="00A730A9" w:rsidRDefault="00A730A9" w:rsidP="00A730A9">
            <w:pPr>
              <w:pStyle w:val="af2"/>
              <w:spacing w:before="0" w:beforeAutospacing="0" w:after="0" w:afterAutospacing="0"/>
              <w:jc w:val="center"/>
              <w:rPr>
                <w:b/>
                <w:i/>
                <w:sz w:val="16"/>
                <w:szCs w:val="16"/>
              </w:rPr>
            </w:pPr>
            <w:r w:rsidRPr="00A730A9">
              <w:rPr>
                <w:b/>
                <w:i/>
                <w:sz w:val="16"/>
                <w:szCs w:val="16"/>
              </w:rPr>
              <w:t>№п</w:t>
            </w:r>
            <w:r w:rsidRPr="00A730A9">
              <w:rPr>
                <w:b/>
                <w:i/>
                <w:sz w:val="16"/>
                <w:szCs w:val="16"/>
                <w:lang w:val="ru-RU"/>
              </w:rPr>
              <w:t>/</w:t>
            </w:r>
            <w:r w:rsidR="00957F85" w:rsidRPr="00A730A9">
              <w:rPr>
                <w:b/>
                <w:i/>
                <w:sz w:val="16"/>
                <w:szCs w:val="16"/>
              </w:rPr>
              <w:t>п</w:t>
            </w:r>
          </w:p>
        </w:tc>
        <w:tc>
          <w:tcPr>
            <w:tcW w:w="2410" w:type="dxa"/>
            <w:vMerge w:val="restart"/>
            <w:tcBorders>
              <w:bottom w:val="single" w:sz="8" w:space="0" w:color="000000"/>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Наименование</w:t>
            </w:r>
            <w:r w:rsidRPr="00A730A9">
              <w:rPr>
                <w:b/>
                <w:i/>
                <w:spacing w:val="27"/>
                <w:sz w:val="16"/>
                <w:szCs w:val="16"/>
              </w:rPr>
              <w:t xml:space="preserve"> </w:t>
            </w:r>
            <w:r w:rsidRPr="00A730A9">
              <w:rPr>
                <w:b/>
                <w:i/>
                <w:sz w:val="16"/>
                <w:szCs w:val="16"/>
              </w:rPr>
              <w:t>меро</w:t>
            </w:r>
            <w:r w:rsidRPr="00A730A9">
              <w:rPr>
                <w:b/>
                <w:i/>
                <w:spacing w:val="-57"/>
                <w:sz w:val="16"/>
                <w:szCs w:val="16"/>
              </w:rPr>
              <w:t xml:space="preserve"> </w:t>
            </w:r>
            <w:r w:rsidRPr="00A730A9">
              <w:rPr>
                <w:b/>
                <w:i/>
                <w:sz w:val="16"/>
                <w:szCs w:val="16"/>
              </w:rPr>
              <w:t>приятий</w:t>
            </w:r>
          </w:p>
        </w:tc>
        <w:tc>
          <w:tcPr>
            <w:tcW w:w="1444" w:type="dxa"/>
            <w:vMerge w:val="restart"/>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Объем</w:t>
            </w:r>
            <w:r w:rsidRPr="00A730A9">
              <w:rPr>
                <w:b/>
                <w:i/>
                <w:spacing w:val="1"/>
                <w:sz w:val="16"/>
                <w:szCs w:val="16"/>
              </w:rPr>
              <w:t xml:space="preserve"> </w:t>
            </w:r>
            <w:r w:rsidRPr="00A730A9">
              <w:rPr>
                <w:b/>
                <w:i/>
                <w:sz w:val="16"/>
                <w:szCs w:val="16"/>
              </w:rPr>
              <w:t>капитальных вложени,</w:t>
            </w:r>
            <w:r w:rsidRPr="00A730A9">
              <w:rPr>
                <w:b/>
                <w:i/>
                <w:spacing w:val="1"/>
                <w:sz w:val="16"/>
                <w:szCs w:val="16"/>
              </w:rPr>
              <w:t xml:space="preserve"> </w:t>
            </w:r>
            <w:r w:rsidRPr="00A730A9">
              <w:rPr>
                <w:b/>
                <w:i/>
                <w:sz w:val="16"/>
                <w:szCs w:val="16"/>
              </w:rPr>
              <w:t>всего</w:t>
            </w:r>
          </w:p>
        </w:tc>
        <w:tc>
          <w:tcPr>
            <w:tcW w:w="7203" w:type="dxa"/>
            <w:gridSpan w:val="7"/>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lang w:val="ru-RU"/>
              </w:rPr>
            </w:pPr>
            <w:r w:rsidRPr="00A730A9">
              <w:rPr>
                <w:b/>
                <w:i/>
                <w:sz w:val="16"/>
                <w:szCs w:val="16"/>
                <w:lang w:val="ru-RU"/>
              </w:rPr>
              <w:t>Финансовые</w:t>
            </w:r>
            <w:r w:rsidRPr="00A730A9">
              <w:rPr>
                <w:b/>
                <w:i/>
                <w:spacing w:val="-3"/>
                <w:sz w:val="16"/>
                <w:szCs w:val="16"/>
                <w:lang w:val="ru-RU"/>
              </w:rPr>
              <w:t xml:space="preserve"> </w:t>
            </w:r>
            <w:r w:rsidRPr="00A730A9">
              <w:rPr>
                <w:b/>
                <w:i/>
                <w:sz w:val="16"/>
                <w:szCs w:val="16"/>
                <w:lang w:val="ru-RU"/>
              </w:rPr>
              <w:t>потребности</w:t>
            </w:r>
            <w:r w:rsidRPr="00A730A9">
              <w:rPr>
                <w:b/>
                <w:i/>
                <w:spacing w:val="-1"/>
                <w:sz w:val="16"/>
                <w:szCs w:val="16"/>
                <w:lang w:val="ru-RU"/>
              </w:rPr>
              <w:t xml:space="preserve"> </w:t>
            </w:r>
            <w:r w:rsidRPr="00A730A9">
              <w:rPr>
                <w:b/>
                <w:i/>
                <w:sz w:val="16"/>
                <w:szCs w:val="16"/>
                <w:lang w:val="ru-RU"/>
              </w:rPr>
              <w:t>для</w:t>
            </w:r>
            <w:r w:rsidRPr="00A730A9">
              <w:rPr>
                <w:b/>
                <w:i/>
                <w:spacing w:val="-2"/>
                <w:sz w:val="16"/>
                <w:szCs w:val="16"/>
                <w:lang w:val="ru-RU"/>
              </w:rPr>
              <w:t xml:space="preserve"> </w:t>
            </w:r>
            <w:r w:rsidRPr="00A730A9">
              <w:rPr>
                <w:b/>
                <w:i/>
                <w:sz w:val="16"/>
                <w:szCs w:val="16"/>
                <w:lang w:val="ru-RU"/>
              </w:rPr>
              <w:t>реализации</w:t>
            </w:r>
            <w:r w:rsidRPr="00A730A9">
              <w:rPr>
                <w:b/>
                <w:i/>
                <w:spacing w:val="-2"/>
                <w:sz w:val="16"/>
                <w:szCs w:val="16"/>
                <w:lang w:val="ru-RU"/>
              </w:rPr>
              <w:t xml:space="preserve"> </w:t>
            </w:r>
            <w:r w:rsidRPr="00A730A9">
              <w:rPr>
                <w:b/>
                <w:i/>
                <w:sz w:val="16"/>
                <w:szCs w:val="16"/>
                <w:lang w:val="ru-RU"/>
              </w:rPr>
              <w:t>мероприятий</w:t>
            </w:r>
          </w:p>
        </w:tc>
        <w:tc>
          <w:tcPr>
            <w:tcW w:w="2854" w:type="dxa"/>
            <w:gridSpan w:val="2"/>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Источники</w:t>
            </w:r>
            <w:r w:rsidRPr="00A730A9">
              <w:rPr>
                <w:b/>
                <w:i/>
                <w:spacing w:val="28"/>
                <w:sz w:val="16"/>
                <w:szCs w:val="16"/>
              </w:rPr>
              <w:t xml:space="preserve"> </w:t>
            </w:r>
            <w:r w:rsidRPr="00A730A9">
              <w:rPr>
                <w:b/>
                <w:i/>
                <w:sz w:val="16"/>
                <w:szCs w:val="16"/>
              </w:rPr>
              <w:t>финансирования</w:t>
            </w:r>
          </w:p>
        </w:tc>
      </w:tr>
      <w:tr w:rsidR="00957F85" w:rsidRPr="00A730A9" w:rsidTr="00A730A9">
        <w:trPr>
          <w:trHeight w:val="695"/>
        </w:trPr>
        <w:tc>
          <w:tcPr>
            <w:tcW w:w="590" w:type="dxa"/>
            <w:vMerge/>
            <w:tcBorders>
              <w:top w:val="nil"/>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p>
        </w:tc>
        <w:tc>
          <w:tcPr>
            <w:tcW w:w="2410" w:type="dxa"/>
            <w:vMerge/>
            <w:tcBorders>
              <w:top w:val="nil"/>
              <w:bottom w:val="single" w:sz="8" w:space="0" w:color="000000"/>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p>
        </w:tc>
        <w:tc>
          <w:tcPr>
            <w:tcW w:w="1444" w:type="dxa"/>
            <w:vMerge/>
            <w:tcBorders>
              <w:top w:val="nil"/>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p>
        </w:tc>
        <w:tc>
          <w:tcPr>
            <w:tcW w:w="84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2022</w:t>
            </w:r>
          </w:p>
        </w:tc>
        <w:tc>
          <w:tcPr>
            <w:tcW w:w="1132"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2023</w:t>
            </w:r>
          </w:p>
        </w:tc>
        <w:tc>
          <w:tcPr>
            <w:tcW w:w="1115"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lang w:val="ru-RU"/>
              </w:rPr>
            </w:pPr>
            <w:r w:rsidRPr="00A730A9">
              <w:rPr>
                <w:b/>
                <w:i/>
                <w:sz w:val="16"/>
                <w:szCs w:val="16"/>
              </w:rPr>
              <w:t>202</w:t>
            </w:r>
            <w:r w:rsidRPr="00A730A9">
              <w:rPr>
                <w:b/>
                <w:i/>
                <w:sz w:val="16"/>
                <w:szCs w:val="16"/>
                <w:lang w:val="ru-RU"/>
              </w:rPr>
              <w:t>4</w:t>
            </w:r>
          </w:p>
        </w:tc>
        <w:tc>
          <w:tcPr>
            <w:tcW w:w="1103"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2025</w:t>
            </w:r>
          </w:p>
        </w:tc>
        <w:tc>
          <w:tcPr>
            <w:tcW w:w="101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2026</w:t>
            </w:r>
          </w:p>
        </w:tc>
        <w:tc>
          <w:tcPr>
            <w:tcW w:w="992"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lang w:val="ru-RU"/>
              </w:rPr>
            </w:pPr>
            <w:r w:rsidRPr="00A730A9">
              <w:rPr>
                <w:b/>
                <w:i/>
                <w:sz w:val="16"/>
                <w:szCs w:val="16"/>
              </w:rPr>
              <w:t>202</w:t>
            </w:r>
            <w:r w:rsidRPr="00A730A9">
              <w:rPr>
                <w:b/>
                <w:i/>
                <w:sz w:val="16"/>
                <w:szCs w:val="16"/>
                <w:lang w:val="ru-RU"/>
              </w:rPr>
              <w:t>7</w:t>
            </w:r>
          </w:p>
        </w:tc>
        <w:tc>
          <w:tcPr>
            <w:tcW w:w="993"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lang w:val="ru-RU"/>
              </w:rPr>
            </w:pPr>
            <w:r w:rsidRPr="00A730A9">
              <w:rPr>
                <w:b/>
                <w:i/>
                <w:sz w:val="16"/>
                <w:szCs w:val="16"/>
              </w:rPr>
              <w:t>2028-20</w:t>
            </w:r>
            <w:r w:rsidRPr="00A730A9">
              <w:rPr>
                <w:b/>
                <w:i/>
                <w:sz w:val="16"/>
                <w:szCs w:val="16"/>
                <w:lang w:val="ru-RU"/>
              </w:rPr>
              <w:t>40</w:t>
            </w:r>
          </w:p>
        </w:tc>
        <w:tc>
          <w:tcPr>
            <w:tcW w:w="156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Консолидированный</w:t>
            </w:r>
          </w:p>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бюджет</w:t>
            </w:r>
          </w:p>
        </w:tc>
        <w:tc>
          <w:tcPr>
            <w:tcW w:w="1285"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Иные</w:t>
            </w:r>
            <w:r w:rsidRPr="00A730A9">
              <w:rPr>
                <w:b/>
                <w:i/>
                <w:spacing w:val="1"/>
                <w:sz w:val="16"/>
                <w:szCs w:val="16"/>
              </w:rPr>
              <w:t xml:space="preserve"> </w:t>
            </w:r>
            <w:r w:rsidRPr="00A730A9">
              <w:rPr>
                <w:b/>
                <w:i/>
                <w:sz w:val="16"/>
                <w:szCs w:val="16"/>
              </w:rPr>
              <w:t>источники</w:t>
            </w:r>
          </w:p>
        </w:tc>
      </w:tr>
      <w:tr w:rsidR="00957F85" w:rsidRPr="00A730A9" w:rsidTr="00A730A9">
        <w:trPr>
          <w:trHeight w:val="732"/>
        </w:trPr>
        <w:tc>
          <w:tcPr>
            <w:tcW w:w="590" w:type="dxa"/>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rPr>
              <w:t>1</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Реконструкция</w:t>
            </w:r>
            <w:r w:rsidRPr="00A730A9">
              <w:rPr>
                <w:spacing w:val="1"/>
                <w:sz w:val="16"/>
                <w:szCs w:val="16"/>
                <w:lang w:val="ru-RU"/>
              </w:rPr>
              <w:t xml:space="preserve"> </w:t>
            </w:r>
            <w:r w:rsidRPr="00A730A9">
              <w:rPr>
                <w:sz w:val="16"/>
                <w:szCs w:val="16"/>
                <w:lang w:val="ru-RU"/>
              </w:rPr>
              <w:t>трансформаторных</w:t>
            </w:r>
            <w:r w:rsidRPr="00A730A9">
              <w:rPr>
                <w:spacing w:val="-14"/>
                <w:sz w:val="16"/>
                <w:szCs w:val="16"/>
                <w:lang w:val="ru-RU"/>
              </w:rPr>
              <w:t xml:space="preserve"> </w:t>
            </w:r>
            <w:r w:rsidRPr="00A730A9">
              <w:rPr>
                <w:sz w:val="16"/>
                <w:szCs w:val="16"/>
                <w:lang w:val="ru-RU"/>
              </w:rPr>
              <w:t>и</w:t>
            </w:r>
            <w:r w:rsidRPr="00A730A9">
              <w:rPr>
                <w:spacing w:val="-57"/>
                <w:sz w:val="16"/>
                <w:szCs w:val="16"/>
                <w:lang w:val="ru-RU"/>
              </w:rPr>
              <w:t xml:space="preserve"> </w:t>
            </w:r>
            <w:r w:rsidRPr="00A730A9">
              <w:rPr>
                <w:sz w:val="16"/>
                <w:szCs w:val="16"/>
                <w:lang w:val="ru-RU"/>
              </w:rPr>
              <w:t>иных подстанций</w:t>
            </w:r>
          </w:p>
        </w:tc>
        <w:tc>
          <w:tcPr>
            <w:tcW w:w="1444" w:type="dxa"/>
            <w:tcBorders>
              <w:lef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849"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113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1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03"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1019"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992"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993"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1569"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128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r>
      <w:tr w:rsidR="00957F85" w:rsidRPr="00A730A9" w:rsidTr="00A730A9">
        <w:trPr>
          <w:trHeight w:val="595"/>
        </w:trPr>
        <w:tc>
          <w:tcPr>
            <w:tcW w:w="590" w:type="dxa"/>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2</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jc w:val="center"/>
              <w:rPr>
                <w:sz w:val="16"/>
                <w:szCs w:val="16"/>
                <w:highlight w:val="yellow"/>
                <w:lang w:val="ru-RU"/>
              </w:rPr>
            </w:pPr>
            <w:r w:rsidRPr="00A730A9">
              <w:rPr>
                <w:sz w:val="16"/>
                <w:szCs w:val="16"/>
              </w:rPr>
              <w:t>Реконструкция линий</w:t>
            </w:r>
            <w:r w:rsidRPr="00A730A9">
              <w:rPr>
                <w:spacing w:val="-9"/>
                <w:sz w:val="16"/>
                <w:szCs w:val="16"/>
              </w:rPr>
              <w:t xml:space="preserve"> </w:t>
            </w:r>
            <w:r w:rsidRPr="00A730A9">
              <w:rPr>
                <w:sz w:val="16"/>
                <w:szCs w:val="16"/>
              </w:rPr>
              <w:t>электропередачи</w:t>
            </w:r>
          </w:p>
        </w:tc>
        <w:tc>
          <w:tcPr>
            <w:tcW w:w="1444" w:type="dxa"/>
            <w:tcBorders>
              <w:lef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84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3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1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0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01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56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28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r>
      <w:tr w:rsidR="00957F85" w:rsidRPr="00A730A9" w:rsidTr="00A730A9">
        <w:trPr>
          <w:trHeight w:val="710"/>
        </w:trPr>
        <w:tc>
          <w:tcPr>
            <w:tcW w:w="590" w:type="dxa"/>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3</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spacing w:before="0" w:beforeAutospacing="0" w:after="0" w:afterAutospacing="0"/>
              <w:jc w:val="center"/>
              <w:rPr>
                <w:sz w:val="16"/>
                <w:szCs w:val="16"/>
                <w:lang w:val="ru-RU"/>
              </w:rPr>
            </w:pPr>
            <w:r w:rsidRPr="00A730A9">
              <w:rPr>
                <w:sz w:val="16"/>
                <w:szCs w:val="16"/>
                <w:lang w:val="ru-RU"/>
              </w:rPr>
              <w:t>Установка</w:t>
            </w:r>
            <w:r w:rsidRPr="00A730A9">
              <w:rPr>
                <w:spacing w:val="-1"/>
                <w:sz w:val="16"/>
                <w:szCs w:val="16"/>
                <w:lang w:val="ru-RU"/>
              </w:rPr>
              <w:t xml:space="preserve"> </w:t>
            </w:r>
            <w:r w:rsidRPr="00A730A9">
              <w:rPr>
                <w:sz w:val="16"/>
                <w:szCs w:val="16"/>
                <w:lang w:val="ru-RU"/>
              </w:rPr>
              <w:t>приборов</w:t>
            </w:r>
          </w:p>
          <w:p w:rsidR="00957F85" w:rsidRPr="00A730A9" w:rsidRDefault="00957F85" w:rsidP="00A730A9">
            <w:pPr>
              <w:pStyle w:val="af2"/>
              <w:spacing w:before="0" w:beforeAutospacing="0" w:after="0" w:afterAutospacing="0"/>
              <w:jc w:val="center"/>
              <w:rPr>
                <w:sz w:val="16"/>
                <w:szCs w:val="16"/>
                <w:highlight w:val="yellow"/>
                <w:lang w:val="ru-RU"/>
              </w:rPr>
            </w:pPr>
            <w:r w:rsidRPr="00A730A9">
              <w:rPr>
                <w:sz w:val="16"/>
                <w:szCs w:val="16"/>
                <w:lang w:val="ru-RU"/>
              </w:rPr>
              <w:t>учета, класс напря</w:t>
            </w:r>
            <w:r w:rsidRPr="00A730A9">
              <w:rPr>
                <w:spacing w:val="-57"/>
                <w:sz w:val="16"/>
                <w:szCs w:val="16"/>
                <w:lang w:val="ru-RU"/>
              </w:rPr>
              <w:t xml:space="preserve"> </w:t>
            </w:r>
            <w:r w:rsidRPr="00A730A9">
              <w:rPr>
                <w:sz w:val="16"/>
                <w:szCs w:val="16"/>
                <w:lang w:val="ru-RU"/>
              </w:rPr>
              <w:t>жения</w:t>
            </w:r>
            <w:r w:rsidRPr="00A730A9">
              <w:rPr>
                <w:spacing w:val="-6"/>
                <w:sz w:val="16"/>
                <w:szCs w:val="16"/>
                <w:lang w:val="ru-RU"/>
              </w:rPr>
              <w:t xml:space="preserve"> </w:t>
            </w:r>
            <w:r w:rsidRPr="00A730A9">
              <w:rPr>
                <w:sz w:val="16"/>
                <w:szCs w:val="16"/>
                <w:lang w:val="ru-RU"/>
              </w:rPr>
              <w:t>0,22</w:t>
            </w:r>
            <w:r w:rsidRPr="00A730A9">
              <w:rPr>
                <w:spacing w:val="-5"/>
                <w:sz w:val="16"/>
                <w:szCs w:val="16"/>
                <w:lang w:val="ru-RU"/>
              </w:rPr>
              <w:t xml:space="preserve"> </w:t>
            </w:r>
            <w:r w:rsidRPr="00A730A9">
              <w:rPr>
                <w:sz w:val="16"/>
                <w:szCs w:val="16"/>
                <w:lang w:val="ru-RU"/>
              </w:rPr>
              <w:t>(0,4)</w:t>
            </w:r>
            <w:r w:rsidRPr="00A730A9">
              <w:rPr>
                <w:spacing w:val="-5"/>
                <w:sz w:val="16"/>
                <w:szCs w:val="16"/>
                <w:lang w:val="ru-RU"/>
              </w:rPr>
              <w:t xml:space="preserve"> </w:t>
            </w:r>
            <w:r w:rsidRPr="00A730A9">
              <w:rPr>
                <w:sz w:val="16"/>
                <w:szCs w:val="16"/>
                <w:lang w:val="ru-RU"/>
              </w:rPr>
              <w:t>кВ</w:t>
            </w:r>
          </w:p>
        </w:tc>
        <w:tc>
          <w:tcPr>
            <w:tcW w:w="1444" w:type="dxa"/>
            <w:tcBorders>
              <w:lef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84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3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1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0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01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56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28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r>
      <w:tr w:rsidR="00957F85" w:rsidRPr="00A730A9" w:rsidTr="00A730A9">
        <w:trPr>
          <w:trHeight w:val="386"/>
        </w:trPr>
        <w:tc>
          <w:tcPr>
            <w:tcW w:w="590" w:type="dxa"/>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4</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spacing w:before="0" w:beforeAutospacing="0" w:after="0" w:afterAutospacing="0"/>
              <w:jc w:val="center"/>
              <w:rPr>
                <w:sz w:val="16"/>
                <w:szCs w:val="16"/>
                <w:lang w:val="ru-RU"/>
              </w:rPr>
            </w:pPr>
            <w:r w:rsidRPr="00A730A9">
              <w:rPr>
                <w:sz w:val="16"/>
                <w:szCs w:val="16"/>
                <w:lang w:val="ru-RU"/>
              </w:rPr>
              <w:t>Строительство сетей</w:t>
            </w:r>
            <w:r w:rsidRPr="00A730A9">
              <w:rPr>
                <w:sz w:val="16"/>
                <w:szCs w:val="16"/>
              </w:rPr>
              <w:t xml:space="preserve"> электроснабжения 10 кВ</w:t>
            </w:r>
          </w:p>
        </w:tc>
        <w:tc>
          <w:tcPr>
            <w:tcW w:w="1444" w:type="dxa"/>
            <w:tcBorders>
              <w:left w:val="single" w:sz="8" w:space="0" w:color="000000"/>
            </w:tcBorders>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849"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1132"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1115"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1103"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1019"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992"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993"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1569"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c>
          <w:tcPr>
            <w:tcW w:w="1285" w:type="dxa"/>
            <w:vAlign w:val="center"/>
          </w:tcPr>
          <w:p w:rsidR="00957F85" w:rsidRPr="00A730A9" w:rsidRDefault="00957F85" w:rsidP="00A730A9">
            <w:pPr>
              <w:pStyle w:val="af2"/>
              <w:jc w:val="center"/>
              <w:rPr>
                <w:sz w:val="16"/>
                <w:szCs w:val="16"/>
              </w:rPr>
            </w:pPr>
            <w:r w:rsidRPr="00A730A9">
              <w:rPr>
                <w:sz w:val="16"/>
                <w:szCs w:val="16"/>
                <w:shd w:val="clear" w:color="auto" w:fill="FFFFFF"/>
                <w:lang w:val="ru-RU"/>
              </w:rPr>
              <w:t>-</w:t>
            </w:r>
          </w:p>
        </w:tc>
      </w:tr>
      <w:tr w:rsidR="00957F85" w:rsidRPr="00A730A9" w:rsidTr="00A730A9">
        <w:trPr>
          <w:trHeight w:val="478"/>
        </w:trPr>
        <w:tc>
          <w:tcPr>
            <w:tcW w:w="590" w:type="dxa"/>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5</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spacing w:before="0" w:beforeAutospacing="0" w:after="0" w:afterAutospacing="0"/>
              <w:jc w:val="center"/>
              <w:rPr>
                <w:sz w:val="16"/>
                <w:szCs w:val="16"/>
                <w:lang w:val="ru-RU"/>
              </w:rPr>
            </w:pPr>
            <w:r w:rsidRPr="00A730A9">
              <w:rPr>
                <w:sz w:val="16"/>
                <w:szCs w:val="16"/>
                <w:lang w:val="ru-RU"/>
              </w:rPr>
              <w:t>Строительство кабельных линий освещения 0,4 кВ</w:t>
            </w:r>
          </w:p>
        </w:tc>
        <w:tc>
          <w:tcPr>
            <w:tcW w:w="1444" w:type="dxa"/>
            <w:tcBorders>
              <w:lef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849"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1132"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1115"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1103"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1019"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992"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993"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1569"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c>
          <w:tcPr>
            <w:tcW w:w="1285" w:type="dxa"/>
            <w:vAlign w:val="center"/>
          </w:tcPr>
          <w:p w:rsidR="00957F85" w:rsidRPr="00A730A9" w:rsidRDefault="00957F85" w:rsidP="00A730A9">
            <w:pPr>
              <w:pStyle w:val="af2"/>
              <w:jc w:val="center"/>
              <w:rPr>
                <w:sz w:val="16"/>
                <w:szCs w:val="16"/>
                <w:lang w:val="ru-RU"/>
              </w:rPr>
            </w:pPr>
            <w:r w:rsidRPr="00A730A9">
              <w:rPr>
                <w:sz w:val="16"/>
                <w:szCs w:val="16"/>
                <w:shd w:val="clear" w:color="auto" w:fill="FFFFFF"/>
                <w:lang w:val="ru-RU"/>
              </w:rPr>
              <w:t>-</w:t>
            </w:r>
          </w:p>
        </w:tc>
      </w:tr>
      <w:tr w:rsidR="00957F85" w:rsidRPr="00A730A9" w:rsidTr="00A730A9">
        <w:trPr>
          <w:trHeight w:val="237"/>
        </w:trPr>
        <w:tc>
          <w:tcPr>
            <w:tcW w:w="590"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lang w:val="ru-RU"/>
              </w:rPr>
            </w:pPr>
          </w:p>
        </w:tc>
        <w:tc>
          <w:tcPr>
            <w:tcW w:w="2410" w:type="dxa"/>
            <w:tcBorders>
              <w:top w:val="single" w:sz="8" w:space="0" w:color="000000"/>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rPr>
              <w:t>Итого</w:t>
            </w:r>
          </w:p>
        </w:tc>
        <w:tc>
          <w:tcPr>
            <w:tcW w:w="1444"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w:t>
            </w:r>
          </w:p>
        </w:tc>
        <w:tc>
          <w:tcPr>
            <w:tcW w:w="849"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32"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15"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w:t>
            </w:r>
          </w:p>
        </w:tc>
        <w:tc>
          <w:tcPr>
            <w:tcW w:w="1103"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019"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992"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993"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569"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285"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r>
      <w:tr w:rsidR="00957F85" w:rsidRPr="00A730A9" w:rsidTr="00A730A9">
        <w:trPr>
          <w:trHeight w:val="239"/>
        </w:trPr>
        <w:tc>
          <w:tcPr>
            <w:tcW w:w="590"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p>
        </w:tc>
        <w:tc>
          <w:tcPr>
            <w:tcW w:w="2410"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rPr>
              <w:t>ВСЕГО</w:t>
            </w:r>
          </w:p>
        </w:tc>
        <w:tc>
          <w:tcPr>
            <w:tcW w:w="1444"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w:t>
            </w:r>
          </w:p>
        </w:tc>
        <w:tc>
          <w:tcPr>
            <w:tcW w:w="849"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32"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15"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03"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019"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992"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993"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569"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285"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r>
    </w:tbl>
    <w:p w:rsidR="00957F85" w:rsidRDefault="00957F85" w:rsidP="00957F85">
      <w:pPr>
        <w:tabs>
          <w:tab w:val="left" w:pos="1755"/>
        </w:tabs>
      </w:pPr>
    </w:p>
    <w:p w:rsidR="00957F85" w:rsidRDefault="00957F85" w:rsidP="00957F85">
      <w:pPr>
        <w:tabs>
          <w:tab w:val="left" w:pos="4545"/>
        </w:tabs>
        <w:rPr>
          <w:sz w:val="28"/>
          <w:szCs w:val="28"/>
        </w:rPr>
      </w:pPr>
    </w:p>
    <w:p w:rsidR="00957F85" w:rsidRDefault="004911D5" w:rsidP="004911D5">
      <w:pPr>
        <w:spacing w:after="200" w:line="276" w:lineRule="auto"/>
        <w:rPr>
          <w:rFonts w:ascii="Times New Roman" w:eastAsia="Calibri" w:hAnsi="Times New Roman" w:cs="Times New Roman"/>
          <w:sz w:val="28"/>
          <w:szCs w:val="28"/>
        </w:rPr>
        <w:sectPr w:rsidR="00957F85" w:rsidSect="00957F85">
          <w:headerReference w:type="default" r:id="rId45"/>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r w:rsidRPr="004911D5">
        <w:rPr>
          <w:rFonts w:ascii="Times New Roman" w:eastAsia="Calibri" w:hAnsi="Times New Roman" w:cs="Times New Roman"/>
          <w:sz w:val="28"/>
          <w:szCs w:val="28"/>
        </w:rPr>
        <w:br w:type="page"/>
      </w:r>
    </w:p>
    <w:p w:rsidR="004911D5" w:rsidRPr="004911D5" w:rsidRDefault="004911D5" w:rsidP="004911D5">
      <w:pPr>
        <w:autoSpaceDE w:val="0"/>
        <w:autoSpaceDN w:val="0"/>
        <w:adjustRightInd w:val="0"/>
        <w:spacing w:after="240" w:line="24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РАЗДЕЛ 10. ПЕРСПЕКТИВНАЯ СХЕМА ГАЗОСНАБЖЕНИЯ</w:t>
      </w:r>
    </w:p>
    <w:p w:rsidR="00957F85" w:rsidRDefault="00957F85" w:rsidP="00957F85">
      <w:pPr>
        <w:pStyle w:val="af0"/>
        <w:autoSpaceDE w:val="0"/>
        <w:autoSpaceDN w:val="0"/>
        <w:adjustRightInd w:val="0"/>
        <w:spacing w:before="0" w:beforeAutospacing="0" w:after="0" w:afterAutospacing="0" w:line="360" w:lineRule="auto"/>
        <w:ind w:firstLine="567"/>
        <w:jc w:val="both"/>
        <w:rPr>
          <w:sz w:val="28"/>
          <w:szCs w:val="28"/>
        </w:rPr>
      </w:pPr>
      <w:r w:rsidRPr="00477695">
        <w:rPr>
          <w:sz w:val="28"/>
          <w:szCs w:val="28"/>
        </w:rPr>
        <w:t>Программа развития газоснабжения на территории сельсовета отсутствует. Организация централизованного газоснабжения на расчетный срок не планируется.</w:t>
      </w:r>
    </w:p>
    <w:p w:rsidR="00957F85" w:rsidRDefault="00957F85" w:rsidP="00957F85">
      <w:pPr>
        <w:pStyle w:val="af0"/>
        <w:autoSpaceDE w:val="0"/>
        <w:autoSpaceDN w:val="0"/>
        <w:adjustRightInd w:val="0"/>
        <w:spacing w:before="0" w:beforeAutospacing="0" w:after="0" w:afterAutospacing="0" w:line="360" w:lineRule="auto"/>
        <w:ind w:firstLine="567"/>
        <w:jc w:val="both"/>
        <w:rPr>
          <w:rFonts w:eastAsiaTheme="minorHAnsi"/>
          <w:sz w:val="28"/>
          <w:szCs w:val="28"/>
          <w:lang w:eastAsia="en-US"/>
        </w:rPr>
        <w:sectPr w:rsidR="00957F85" w:rsidSect="00957F85">
          <w:headerReference w:type="default" r:id="rId46"/>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957F85" w:rsidRPr="00A730A9" w:rsidRDefault="00957F85" w:rsidP="00A730A9">
      <w:pPr>
        <w:spacing w:before="90" w:line="240" w:lineRule="auto"/>
        <w:ind w:left="104"/>
        <w:jc w:val="center"/>
        <w:rPr>
          <w:rFonts w:ascii="Times New Roman" w:hAnsi="Times New Roman" w:cs="Times New Roman"/>
          <w:b/>
          <w:i/>
          <w:sz w:val="28"/>
          <w:szCs w:val="28"/>
        </w:rPr>
      </w:pPr>
      <w:r w:rsidRPr="00A730A9">
        <w:rPr>
          <w:rFonts w:ascii="Times New Roman" w:hAnsi="Times New Roman" w:cs="Times New Roman"/>
          <w:b/>
          <w:i/>
          <w:sz w:val="28"/>
          <w:szCs w:val="28"/>
        </w:rPr>
        <w:lastRenderedPageBreak/>
        <w:t>Таблица</w:t>
      </w:r>
      <w:r w:rsidRPr="00A730A9">
        <w:rPr>
          <w:rFonts w:ascii="Times New Roman" w:hAnsi="Times New Roman" w:cs="Times New Roman"/>
          <w:b/>
          <w:i/>
          <w:spacing w:val="-4"/>
          <w:sz w:val="28"/>
          <w:szCs w:val="28"/>
        </w:rPr>
        <w:t xml:space="preserve"> </w:t>
      </w:r>
      <w:r w:rsidR="0005347F" w:rsidRPr="00A730A9">
        <w:rPr>
          <w:rFonts w:ascii="Times New Roman" w:hAnsi="Times New Roman" w:cs="Times New Roman"/>
          <w:b/>
          <w:i/>
          <w:sz w:val="28"/>
          <w:szCs w:val="28"/>
        </w:rPr>
        <w:t>39</w:t>
      </w:r>
      <w:r w:rsidR="00A730A9" w:rsidRPr="00A730A9">
        <w:rPr>
          <w:rFonts w:ascii="Times New Roman" w:hAnsi="Times New Roman" w:cs="Times New Roman"/>
          <w:b/>
          <w:i/>
          <w:sz w:val="28"/>
          <w:szCs w:val="28"/>
        </w:rPr>
        <w:t xml:space="preserve"> </w:t>
      </w:r>
      <w:r w:rsidR="00A730A9">
        <w:rPr>
          <w:rFonts w:ascii="Times New Roman" w:hAnsi="Times New Roman" w:cs="Times New Roman"/>
          <w:b/>
          <w:i/>
          <w:sz w:val="28"/>
          <w:szCs w:val="28"/>
        </w:rPr>
        <w:t>–</w:t>
      </w:r>
      <w:r w:rsidRPr="00A730A9">
        <w:rPr>
          <w:rFonts w:ascii="Times New Roman" w:hAnsi="Times New Roman" w:cs="Times New Roman"/>
          <w:b/>
          <w:i/>
          <w:spacing w:val="4"/>
          <w:sz w:val="28"/>
          <w:szCs w:val="28"/>
        </w:rPr>
        <w:t xml:space="preserve"> </w:t>
      </w:r>
      <w:r w:rsidRPr="00A730A9">
        <w:rPr>
          <w:rFonts w:ascii="Times New Roman" w:hAnsi="Times New Roman" w:cs="Times New Roman"/>
          <w:b/>
          <w:i/>
          <w:sz w:val="28"/>
          <w:szCs w:val="28"/>
        </w:rPr>
        <w:t>Модернизация</w:t>
      </w:r>
      <w:r w:rsidRPr="00A730A9">
        <w:rPr>
          <w:rFonts w:ascii="Times New Roman" w:hAnsi="Times New Roman" w:cs="Times New Roman"/>
          <w:b/>
          <w:i/>
          <w:spacing w:val="-3"/>
          <w:sz w:val="28"/>
          <w:szCs w:val="28"/>
        </w:rPr>
        <w:t xml:space="preserve"> </w:t>
      </w:r>
      <w:r w:rsidRPr="00A730A9">
        <w:rPr>
          <w:rFonts w:ascii="Times New Roman" w:hAnsi="Times New Roman" w:cs="Times New Roman"/>
          <w:b/>
          <w:i/>
          <w:sz w:val="28"/>
          <w:szCs w:val="28"/>
        </w:rPr>
        <w:t>и строительство объектов системы газоснабжения.,</w:t>
      </w:r>
      <w:r w:rsidRPr="00A730A9">
        <w:rPr>
          <w:rFonts w:ascii="Times New Roman" w:hAnsi="Times New Roman" w:cs="Times New Roman"/>
          <w:b/>
          <w:i/>
          <w:spacing w:val="-3"/>
          <w:sz w:val="28"/>
          <w:szCs w:val="28"/>
        </w:rPr>
        <w:t xml:space="preserve"> </w:t>
      </w:r>
      <w:r w:rsidRPr="00A730A9">
        <w:rPr>
          <w:rFonts w:ascii="Times New Roman" w:hAnsi="Times New Roman" w:cs="Times New Roman"/>
          <w:b/>
          <w:i/>
          <w:sz w:val="28"/>
          <w:szCs w:val="28"/>
        </w:rPr>
        <w:t>тыс.руб.</w:t>
      </w:r>
    </w:p>
    <w:tbl>
      <w:tblPr>
        <w:tblStyle w:val="TableNormal"/>
        <w:tblW w:w="14501"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90"/>
        <w:gridCol w:w="2410"/>
        <w:gridCol w:w="1444"/>
        <w:gridCol w:w="849"/>
        <w:gridCol w:w="1132"/>
        <w:gridCol w:w="1115"/>
        <w:gridCol w:w="1103"/>
        <w:gridCol w:w="1105"/>
        <w:gridCol w:w="906"/>
        <w:gridCol w:w="1134"/>
        <w:gridCol w:w="1701"/>
        <w:gridCol w:w="1012"/>
      </w:tblGrid>
      <w:tr w:rsidR="00957F85" w:rsidRPr="00A730A9" w:rsidTr="00A730A9">
        <w:trPr>
          <w:trHeight w:val="20"/>
        </w:trPr>
        <w:tc>
          <w:tcPr>
            <w:tcW w:w="590" w:type="dxa"/>
            <w:vMerge w:val="restart"/>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lang w:val="ru-RU"/>
              </w:rPr>
            </w:pPr>
            <w:r w:rsidRPr="00A730A9">
              <w:rPr>
                <w:b/>
                <w:i/>
                <w:sz w:val="16"/>
                <w:szCs w:val="16"/>
                <w:lang w:val="ru-RU"/>
              </w:rPr>
              <w:t>№п</w:t>
            </w:r>
            <w:r w:rsidR="00A730A9" w:rsidRPr="00A730A9">
              <w:rPr>
                <w:b/>
                <w:i/>
                <w:sz w:val="16"/>
                <w:szCs w:val="16"/>
                <w:lang w:val="ru-RU"/>
              </w:rPr>
              <w:t>/</w:t>
            </w:r>
            <w:r w:rsidRPr="00A730A9">
              <w:rPr>
                <w:b/>
                <w:i/>
                <w:sz w:val="16"/>
                <w:szCs w:val="16"/>
                <w:lang w:val="ru-RU"/>
              </w:rPr>
              <w:t>п</w:t>
            </w:r>
          </w:p>
        </w:tc>
        <w:tc>
          <w:tcPr>
            <w:tcW w:w="2410" w:type="dxa"/>
            <w:vMerge w:val="restart"/>
            <w:tcBorders>
              <w:bottom w:val="single" w:sz="8" w:space="0" w:color="000000"/>
            </w:tcBorders>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lang w:val="ru-RU"/>
              </w:rPr>
            </w:pPr>
            <w:r w:rsidRPr="00A730A9">
              <w:rPr>
                <w:b/>
                <w:i/>
                <w:sz w:val="16"/>
                <w:szCs w:val="16"/>
                <w:lang w:val="ru-RU"/>
              </w:rPr>
              <w:t>Наименование</w:t>
            </w:r>
            <w:r w:rsidRPr="00A730A9">
              <w:rPr>
                <w:b/>
                <w:i/>
                <w:spacing w:val="27"/>
                <w:sz w:val="16"/>
                <w:szCs w:val="16"/>
                <w:lang w:val="ru-RU"/>
              </w:rPr>
              <w:t xml:space="preserve"> </w:t>
            </w:r>
            <w:r w:rsidRPr="00A730A9">
              <w:rPr>
                <w:b/>
                <w:i/>
                <w:sz w:val="16"/>
                <w:szCs w:val="16"/>
                <w:lang w:val="ru-RU"/>
              </w:rPr>
              <w:t>меро</w:t>
            </w:r>
            <w:r w:rsidRPr="00A730A9">
              <w:rPr>
                <w:b/>
                <w:i/>
                <w:spacing w:val="-57"/>
                <w:sz w:val="16"/>
                <w:szCs w:val="16"/>
                <w:lang w:val="ru-RU"/>
              </w:rPr>
              <w:t xml:space="preserve"> </w:t>
            </w:r>
            <w:r w:rsidRPr="00A730A9">
              <w:rPr>
                <w:b/>
                <w:i/>
                <w:sz w:val="16"/>
                <w:szCs w:val="16"/>
                <w:lang w:val="ru-RU"/>
              </w:rPr>
              <w:t>приятий</w:t>
            </w:r>
          </w:p>
        </w:tc>
        <w:tc>
          <w:tcPr>
            <w:tcW w:w="1444" w:type="dxa"/>
            <w:vMerge w:val="restart"/>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lang w:val="ru-RU"/>
              </w:rPr>
            </w:pPr>
            <w:r w:rsidRPr="00A730A9">
              <w:rPr>
                <w:b/>
                <w:i/>
                <w:sz w:val="16"/>
                <w:szCs w:val="16"/>
                <w:lang w:val="ru-RU"/>
              </w:rPr>
              <w:t>Объем</w:t>
            </w:r>
            <w:r w:rsidRPr="00A730A9">
              <w:rPr>
                <w:b/>
                <w:i/>
                <w:spacing w:val="1"/>
                <w:sz w:val="16"/>
                <w:szCs w:val="16"/>
                <w:lang w:val="ru-RU"/>
              </w:rPr>
              <w:t xml:space="preserve"> </w:t>
            </w:r>
            <w:r w:rsidRPr="00A730A9">
              <w:rPr>
                <w:b/>
                <w:i/>
                <w:sz w:val="16"/>
                <w:szCs w:val="16"/>
                <w:lang w:val="ru-RU"/>
              </w:rPr>
              <w:t>капитальных вложени,</w:t>
            </w:r>
            <w:r w:rsidRPr="00A730A9">
              <w:rPr>
                <w:b/>
                <w:i/>
                <w:spacing w:val="1"/>
                <w:sz w:val="16"/>
                <w:szCs w:val="16"/>
                <w:lang w:val="ru-RU"/>
              </w:rPr>
              <w:t xml:space="preserve"> </w:t>
            </w:r>
            <w:r w:rsidRPr="00A730A9">
              <w:rPr>
                <w:b/>
                <w:i/>
                <w:sz w:val="16"/>
                <w:szCs w:val="16"/>
                <w:lang w:val="ru-RU"/>
              </w:rPr>
              <w:t>всего</w:t>
            </w:r>
          </w:p>
        </w:tc>
        <w:tc>
          <w:tcPr>
            <w:tcW w:w="7344" w:type="dxa"/>
            <w:gridSpan w:val="7"/>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lang w:val="ru-RU"/>
              </w:rPr>
            </w:pPr>
            <w:r w:rsidRPr="00A730A9">
              <w:rPr>
                <w:b/>
                <w:i/>
                <w:sz w:val="16"/>
                <w:szCs w:val="16"/>
                <w:lang w:val="ru-RU"/>
              </w:rPr>
              <w:t>Финансовые</w:t>
            </w:r>
            <w:r w:rsidRPr="00A730A9">
              <w:rPr>
                <w:b/>
                <w:i/>
                <w:spacing w:val="-3"/>
                <w:sz w:val="16"/>
                <w:szCs w:val="16"/>
                <w:lang w:val="ru-RU"/>
              </w:rPr>
              <w:t xml:space="preserve"> </w:t>
            </w:r>
            <w:r w:rsidRPr="00A730A9">
              <w:rPr>
                <w:b/>
                <w:i/>
                <w:sz w:val="16"/>
                <w:szCs w:val="16"/>
                <w:lang w:val="ru-RU"/>
              </w:rPr>
              <w:t>потребности</w:t>
            </w:r>
            <w:r w:rsidRPr="00A730A9">
              <w:rPr>
                <w:b/>
                <w:i/>
                <w:spacing w:val="-1"/>
                <w:sz w:val="16"/>
                <w:szCs w:val="16"/>
                <w:lang w:val="ru-RU"/>
              </w:rPr>
              <w:t xml:space="preserve"> </w:t>
            </w:r>
            <w:r w:rsidRPr="00A730A9">
              <w:rPr>
                <w:b/>
                <w:i/>
                <w:sz w:val="16"/>
                <w:szCs w:val="16"/>
                <w:lang w:val="ru-RU"/>
              </w:rPr>
              <w:t>для</w:t>
            </w:r>
            <w:r w:rsidRPr="00A730A9">
              <w:rPr>
                <w:b/>
                <w:i/>
                <w:spacing w:val="-2"/>
                <w:sz w:val="16"/>
                <w:szCs w:val="16"/>
                <w:lang w:val="ru-RU"/>
              </w:rPr>
              <w:t xml:space="preserve"> </w:t>
            </w:r>
            <w:r w:rsidRPr="00A730A9">
              <w:rPr>
                <w:b/>
                <w:i/>
                <w:sz w:val="16"/>
                <w:szCs w:val="16"/>
                <w:lang w:val="ru-RU"/>
              </w:rPr>
              <w:t>реализации</w:t>
            </w:r>
            <w:r w:rsidRPr="00A730A9">
              <w:rPr>
                <w:b/>
                <w:i/>
                <w:spacing w:val="-2"/>
                <w:sz w:val="16"/>
                <w:szCs w:val="16"/>
                <w:lang w:val="ru-RU"/>
              </w:rPr>
              <w:t xml:space="preserve"> </w:t>
            </w:r>
            <w:r w:rsidRPr="00A730A9">
              <w:rPr>
                <w:b/>
                <w:i/>
                <w:sz w:val="16"/>
                <w:szCs w:val="16"/>
                <w:lang w:val="ru-RU"/>
              </w:rPr>
              <w:t>мероприятий</w:t>
            </w:r>
          </w:p>
        </w:tc>
        <w:tc>
          <w:tcPr>
            <w:tcW w:w="2713" w:type="dxa"/>
            <w:gridSpan w:val="2"/>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lang w:val="ru-RU"/>
              </w:rPr>
              <w:t>Источники</w:t>
            </w:r>
            <w:r w:rsidRPr="00A730A9">
              <w:rPr>
                <w:b/>
                <w:i/>
                <w:spacing w:val="28"/>
                <w:sz w:val="16"/>
                <w:szCs w:val="16"/>
                <w:lang w:val="ru-RU"/>
              </w:rPr>
              <w:t xml:space="preserve"> </w:t>
            </w:r>
            <w:r w:rsidRPr="00A730A9">
              <w:rPr>
                <w:b/>
                <w:i/>
                <w:sz w:val="16"/>
                <w:szCs w:val="16"/>
                <w:lang w:val="ru-RU"/>
              </w:rPr>
              <w:t>фи</w:t>
            </w:r>
            <w:r w:rsidRPr="00A730A9">
              <w:rPr>
                <w:b/>
                <w:i/>
                <w:sz w:val="16"/>
                <w:szCs w:val="16"/>
              </w:rPr>
              <w:t>нансирования</w:t>
            </w:r>
          </w:p>
        </w:tc>
      </w:tr>
      <w:tr w:rsidR="00957F85" w:rsidRPr="00A730A9" w:rsidTr="00A730A9">
        <w:trPr>
          <w:trHeight w:val="20"/>
        </w:trPr>
        <w:tc>
          <w:tcPr>
            <w:tcW w:w="590" w:type="dxa"/>
            <w:vMerge/>
            <w:tcBorders>
              <w:top w:val="nil"/>
            </w:tcBorders>
            <w:shd w:val="clear" w:color="auto" w:fill="C5E0B3" w:themeFill="accent6" w:themeFillTint="66"/>
            <w:vAlign w:val="center"/>
          </w:tcPr>
          <w:p w:rsidR="00957F85" w:rsidRPr="00A730A9" w:rsidRDefault="00957F85" w:rsidP="00A730A9">
            <w:pPr>
              <w:contextualSpacing/>
              <w:jc w:val="center"/>
              <w:rPr>
                <w:b/>
                <w:i/>
                <w:sz w:val="16"/>
                <w:szCs w:val="16"/>
              </w:rPr>
            </w:pPr>
          </w:p>
        </w:tc>
        <w:tc>
          <w:tcPr>
            <w:tcW w:w="2410" w:type="dxa"/>
            <w:vMerge/>
            <w:tcBorders>
              <w:top w:val="nil"/>
              <w:bottom w:val="single" w:sz="8" w:space="0" w:color="000000"/>
            </w:tcBorders>
            <w:shd w:val="clear" w:color="auto" w:fill="C5E0B3" w:themeFill="accent6" w:themeFillTint="66"/>
            <w:vAlign w:val="center"/>
          </w:tcPr>
          <w:p w:rsidR="00957F85" w:rsidRPr="00A730A9" w:rsidRDefault="00957F85" w:rsidP="00A730A9">
            <w:pPr>
              <w:contextualSpacing/>
              <w:jc w:val="center"/>
              <w:rPr>
                <w:b/>
                <w:i/>
                <w:sz w:val="16"/>
                <w:szCs w:val="16"/>
              </w:rPr>
            </w:pPr>
          </w:p>
        </w:tc>
        <w:tc>
          <w:tcPr>
            <w:tcW w:w="1444" w:type="dxa"/>
            <w:vMerge/>
            <w:tcBorders>
              <w:top w:val="nil"/>
            </w:tcBorders>
            <w:shd w:val="clear" w:color="auto" w:fill="C5E0B3" w:themeFill="accent6" w:themeFillTint="66"/>
            <w:vAlign w:val="center"/>
          </w:tcPr>
          <w:p w:rsidR="00957F85" w:rsidRPr="00A730A9" w:rsidRDefault="00957F85" w:rsidP="00A730A9">
            <w:pPr>
              <w:contextualSpacing/>
              <w:jc w:val="center"/>
              <w:rPr>
                <w:b/>
                <w:i/>
                <w:sz w:val="16"/>
                <w:szCs w:val="16"/>
              </w:rPr>
            </w:pPr>
          </w:p>
        </w:tc>
        <w:tc>
          <w:tcPr>
            <w:tcW w:w="849"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rPr>
              <w:t>2022</w:t>
            </w:r>
          </w:p>
        </w:tc>
        <w:tc>
          <w:tcPr>
            <w:tcW w:w="1132"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rPr>
              <w:t>2023</w:t>
            </w:r>
          </w:p>
        </w:tc>
        <w:tc>
          <w:tcPr>
            <w:tcW w:w="1115"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lang w:val="ru-RU"/>
              </w:rPr>
            </w:pPr>
            <w:r w:rsidRPr="00A730A9">
              <w:rPr>
                <w:b/>
                <w:i/>
                <w:sz w:val="16"/>
                <w:szCs w:val="16"/>
              </w:rPr>
              <w:t>202</w:t>
            </w:r>
            <w:r w:rsidRPr="00A730A9">
              <w:rPr>
                <w:b/>
                <w:i/>
                <w:sz w:val="16"/>
                <w:szCs w:val="16"/>
                <w:lang w:val="ru-RU"/>
              </w:rPr>
              <w:t>4</w:t>
            </w:r>
          </w:p>
        </w:tc>
        <w:tc>
          <w:tcPr>
            <w:tcW w:w="1103"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rPr>
              <w:t>2025</w:t>
            </w:r>
          </w:p>
        </w:tc>
        <w:tc>
          <w:tcPr>
            <w:tcW w:w="1105"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rPr>
              <w:t>2026</w:t>
            </w:r>
          </w:p>
        </w:tc>
        <w:tc>
          <w:tcPr>
            <w:tcW w:w="906"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lang w:val="ru-RU"/>
              </w:rPr>
            </w:pPr>
            <w:r w:rsidRPr="00A730A9">
              <w:rPr>
                <w:b/>
                <w:i/>
                <w:sz w:val="16"/>
                <w:szCs w:val="16"/>
              </w:rPr>
              <w:t>202</w:t>
            </w:r>
            <w:r w:rsidRPr="00A730A9">
              <w:rPr>
                <w:b/>
                <w:i/>
                <w:sz w:val="16"/>
                <w:szCs w:val="16"/>
                <w:lang w:val="ru-RU"/>
              </w:rPr>
              <w:t>7</w:t>
            </w:r>
          </w:p>
        </w:tc>
        <w:tc>
          <w:tcPr>
            <w:tcW w:w="1134"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lang w:val="ru-RU"/>
              </w:rPr>
            </w:pPr>
            <w:r w:rsidRPr="00A730A9">
              <w:rPr>
                <w:b/>
                <w:i/>
                <w:sz w:val="16"/>
                <w:szCs w:val="16"/>
              </w:rPr>
              <w:t>2028-20</w:t>
            </w:r>
            <w:r w:rsidRPr="00A730A9">
              <w:rPr>
                <w:b/>
                <w:i/>
                <w:sz w:val="16"/>
                <w:szCs w:val="16"/>
                <w:lang w:val="ru-RU"/>
              </w:rPr>
              <w:t>40</w:t>
            </w:r>
          </w:p>
        </w:tc>
        <w:tc>
          <w:tcPr>
            <w:tcW w:w="1701"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rPr>
              <w:t>Консолидированный</w:t>
            </w:r>
          </w:p>
          <w:p w:rsidR="00957F85" w:rsidRPr="00A730A9" w:rsidRDefault="00957F85" w:rsidP="00A730A9">
            <w:pPr>
              <w:pStyle w:val="TableParagraph"/>
              <w:spacing w:line="240" w:lineRule="auto"/>
              <w:contextualSpacing/>
              <w:rPr>
                <w:b/>
                <w:i/>
                <w:sz w:val="16"/>
                <w:szCs w:val="16"/>
              </w:rPr>
            </w:pPr>
            <w:r w:rsidRPr="00A730A9">
              <w:rPr>
                <w:b/>
                <w:i/>
                <w:sz w:val="16"/>
                <w:szCs w:val="16"/>
              </w:rPr>
              <w:t>бюджет</w:t>
            </w:r>
          </w:p>
        </w:tc>
        <w:tc>
          <w:tcPr>
            <w:tcW w:w="1012" w:type="dxa"/>
            <w:shd w:val="clear" w:color="auto" w:fill="C5E0B3" w:themeFill="accent6" w:themeFillTint="66"/>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rPr>
              <w:t>Иные</w:t>
            </w:r>
            <w:r w:rsidRPr="00A730A9">
              <w:rPr>
                <w:b/>
                <w:i/>
                <w:spacing w:val="1"/>
                <w:sz w:val="16"/>
                <w:szCs w:val="16"/>
              </w:rPr>
              <w:t xml:space="preserve"> </w:t>
            </w:r>
            <w:r w:rsidRPr="00A730A9">
              <w:rPr>
                <w:b/>
                <w:i/>
                <w:sz w:val="16"/>
                <w:szCs w:val="16"/>
              </w:rPr>
              <w:t>источники</w:t>
            </w:r>
          </w:p>
        </w:tc>
      </w:tr>
      <w:tr w:rsidR="00957F85" w:rsidRPr="00A730A9" w:rsidTr="00A730A9">
        <w:trPr>
          <w:trHeight w:val="20"/>
        </w:trPr>
        <w:tc>
          <w:tcPr>
            <w:tcW w:w="590" w:type="dxa"/>
            <w:vAlign w:val="center"/>
          </w:tcPr>
          <w:p w:rsidR="00957F85" w:rsidRPr="00A730A9" w:rsidRDefault="00957F85" w:rsidP="00A730A9">
            <w:pPr>
              <w:pStyle w:val="TableParagraph"/>
              <w:spacing w:line="240" w:lineRule="auto"/>
              <w:contextualSpacing/>
              <w:rPr>
                <w:sz w:val="16"/>
                <w:szCs w:val="16"/>
              </w:rPr>
            </w:pPr>
            <w:r w:rsidRPr="00A730A9">
              <w:rPr>
                <w:sz w:val="16"/>
                <w:szCs w:val="16"/>
              </w:rPr>
              <w:t>1</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spacing w:before="0" w:beforeAutospacing="0" w:after="0" w:afterAutospacing="0"/>
              <w:contextualSpacing/>
              <w:jc w:val="center"/>
              <w:rPr>
                <w:sz w:val="16"/>
                <w:szCs w:val="16"/>
                <w:lang w:val="ru-RU"/>
              </w:rPr>
            </w:pPr>
            <w:r w:rsidRPr="00A730A9">
              <w:rPr>
                <w:sz w:val="16"/>
                <w:szCs w:val="16"/>
                <w:shd w:val="clear" w:color="auto" w:fill="FFFFFF"/>
                <w:lang w:val="ru-RU"/>
              </w:rPr>
              <w:t>-</w:t>
            </w:r>
          </w:p>
        </w:tc>
        <w:tc>
          <w:tcPr>
            <w:tcW w:w="1444" w:type="dxa"/>
            <w:tcBorders>
              <w:left w:val="single" w:sz="8" w:space="0" w:color="000000"/>
            </w:tcBorders>
            <w:vAlign w:val="center"/>
          </w:tcPr>
          <w:p w:rsidR="00957F85" w:rsidRPr="00A730A9" w:rsidRDefault="00957F85" w:rsidP="00A730A9">
            <w:pPr>
              <w:pStyle w:val="af2"/>
              <w:spacing w:before="0" w:beforeAutospacing="0" w:after="0" w:afterAutospacing="0"/>
              <w:contextualSpacing/>
              <w:jc w:val="center"/>
              <w:rPr>
                <w:sz w:val="16"/>
                <w:szCs w:val="16"/>
                <w:lang w:val="ru-RU"/>
              </w:rPr>
            </w:pPr>
            <w:r w:rsidRPr="00A730A9">
              <w:rPr>
                <w:sz w:val="16"/>
                <w:szCs w:val="16"/>
                <w:shd w:val="clear" w:color="auto" w:fill="FFFFFF"/>
                <w:lang w:val="ru-RU"/>
              </w:rPr>
              <w:t>-</w:t>
            </w:r>
          </w:p>
        </w:tc>
        <w:tc>
          <w:tcPr>
            <w:tcW w:w="849" w:type="dxa"/>
            <w:vAlign w:val="center"/>
          </w:tcPr>
          <w:p w:rsidR="00957F85" w:rsidRPr="00A730A9" w:rsidRDefault="00957F85" w:rsidP="00A730A9">
            <w:pPr>
              <w:pStyle w:val="af2"/>
              <w:spacing w:before="0" w:beforeAutospacing="0" w:after="0" w:afterAutospacing="0"/>
              <w:contextualSpacing/>
              <w:jc w:val="center"/>
              <w:rPr>
                <w:sz w:val="16"/>
                <w:szCs w:val="16"/>
                <w:lang w:val="ru-RU"/>
              </w:rPr>
            </w:pPr>
            <w:r w:rsidRPr="00A730A9">
              <w:rPr>
                <w:sz w:val="16"/>
                <w:szCs w:val="16"/>
                <w:shd w:val="clear" w:color="auto" w:fill="FFFFFF"/>
                <w:lang w:val="ru-RU"/>
              </w:rPr>
              <w:t>-</w:t>
            </w:r>
          </w:p>
        </w:tc>
        <w:tc>
          <w:tcPr>
            <w:tcW w:w="1132" w:type="dxa"/>
            <w:vAlign w:val="center"/>
          </w:tcPr>
          <w:p w:rsidR="00957F85" w:rsidRPr="00A730A9" w:rsidRDefault="00957F85" w:rsidP="00A730A9">
            <w:pPr>
              <w:pStyle w:val="af2"/>
              <w:spacing w:before="0" w:beforeAutospacing="0" w:after="0" w:afterAutospacing="0"/>
              <w:contextualSpacing/>
              <w:jc w:val="center"/>
              <w:rPr>
                <w:sz w:val="16"/>
                <w:szCs w:val="16"/>
                <w:lang w:val="ru-RU"/>
              </w:rPr>
            </w:pPr>
            <w:r w:rsidRPr="00A730A9">
              <w:rPr>
                <w:sz w:val="16"/>
                <w:szCs w:val="16"/>
                <w:shd w:val="clear" w:color="auto" w:fill="FFFFFF"/>
                <w:lang w:val="ru-RU"/>
              </w:rPr>
              <w:t>-</w:t>
            </w:r>
          </w:p>
        </w:tc>
        <w:tc>
          <w:tcPr>
            <w:tcW w:w="1115" w:type="dxa"/>
            <w:vAlign w:val="center"/>
          </w:tcPr>
          <w:p w:rsidR="00957F85" w:rsidRPr="00A730A9" w:rsidRDefault="00957F85" w:rsidP="00A730A9">
            <w:pPr>
              <w:pStyle w:val="af2"/>
              <w:spacing w:before="0" w:beforeAutospacing="0" w:after="0" w:afterAutospacing="0"/>
              <w:contextualSpacing/>
              <w:jc w:val="center"/>
              <w:rPr>
                <w:sz w:val="16"/>
                <w:szCs w:val="16"/>
              </w:rPr>
            </w:pPr>
            <w:r w:rsidRPr="00A730A9">
              <w:rPr>
                <w:sz w:val="16"/>
                <w:szCs w:val="16"/>
                <w:shd w:val="clear" w:color="auto" w:fill="FFFFFF"/>
                <w:lang w:val="ru-RU"/>
              </w:rPr>
              <w:t>-</w:t>
            </w:r>
          </w:p>
        </w:tc>
        <w:tc>
          <w:tcPr>
            <w:tcW w:w="1103" w:type="dxa"/>
            <w:vAlign w:val="center"/>
          </w:tcPr>
          <w:p w:rsidR="00957F85" w:rsidRPr="00A730A9" w:rsidRDefault="00957F85" w:rsidP="00A730A9">
            <w:pPr>
              <w:pStyle w:val="af2"/>
              <w:spacing w:before="0" w:beforeAutospacing="0" w:after="0" w:afterAutospacing="0"/>
              <w:contextualSpacing/>
              <w:jc w:val="center"/>
              <w:rPr>
                <w:sz w:val="16"/>
                <w:szCs w:val="16"/>
              </w:rPr>
            </w:pPr>
            <w:r w:rsidRPr="00A730A9">
              <w:rPr>
                <w:sz w:val="16"/>
                <w:szCs w:val="16"/>
                <w:shd w:val="clear" w:color="auto" w:fill="FFFFFF"/>
                <w:lang w:val="ru-RU"/>
              </w:rPr>
              <w:t>-</w:t>
            </w:r>
          </w:p>
        </w:tc>
        <w:tc>
          <w:tcPr>
            <w:tcW w:w="1105" w:type="dxa"/>
            <w:vAlign w:val="center"/>
          </w:tcPr>
          <w:p w:rsidR="00957F85" w:rsidRPr="00A730A9" w:rsidRDefault="00957F85" w:rsidP="00A730A9">
            <w:pPr>
              <w:pStyle w:val="af2"/>
              <w:spacing w:before="0" w:beforeAutospacing="0" w:after="0" w:afterAutospacing="0"/>
              <w:contextualSpacing/>
              <w:jc w:val="center"/>
              <w:rPr>
                <w:sz w:val="16"/>
                <w:szCs w:val="16"/>
              </w:rPr>
            </w:pPr>
            <w:r w:rsidRPr="00A730A9">
              <w:rPr>
                <w:sz w:val="16"/>
                <w:szCs w:val="16"/>
                <w:shd w:val="clear" w:color="auto" w:fill="FFFFFF"/>
                <w:lang w:val="ru-RU"/>
              </w:rPr>
              <w:t>-</w:t>
            </w:r>
          </w:p>
        </w:tc>
        <w:tc>
          <w:tcPr>
            <w:tcW w:w="906" w:type="dxa"/>
            <w:vAlign w:val="center"/>
          </w:tcPr>
          <w:p w:rsidR="00957F85" w:rsidRPr="00A730A9" w:rsidRDefault="00957F85" w:rsidP="00A730A9">
            <w:pPr>
              <w:pStyle w:val="af2"/>
              <w:spacing w:before="0" w:beforeAutospacing="0" w:after="0" w:afterAutospacing="0"/>
              <w:contextualSpacing/>
              <w:jc w:val="center"/>
              <w:rPr>
                <w:sz w:val="16"/>
                <w:szCs w:val="16"/>
                <w:lang w:val="ru-RU"/>
              </w:rPr>
            </w:pPr>
            <w:r w:rsidRPr="00A730A9">
              <w:rPr>
                <w:sz w:val="16"/>
                <w:szCs w:val="16"/>
                <w:shd w:val="clear" w:color="auto" w:fill="FFFFFF"/>
                <w:lang w:val="ru-RU"/>
              </w:rPr>
              <w:t>-</w:t>
            </w:r>
          </w:p>
        </w:tc>
        <w:tc>
          <w:tcPr>
            <w:tcW w:w="1134" w:type="dxa"/>
            <w:vAlign w:val="center"/>
          </w:tcPr>
          <w:p w:rsidR="00957F85" w:rsidRPr="00A730A9" w:rsidRDefault="00957F85" w:rsidP="00A730A9">
            <w:pPr>
              <w:pStyle w:val="af2"/>
              <w:spacing w:before="0" w:beforeAutospacing="0" w:after="0" w:afterAutospacing="0"/>
              <w:contextualSpacing/>
              <w:jc w:val="center"/>
              <w:rPr>
                <w:sz w:val="16"/>
                <w:szCs w:val="16"/>
                <w:lang w:val="ru-RU"/>
              </w:rPr>
            </w:pPr>
            <w:r w:rsidRPr="00A730A9">
              <w:rPr>
                <w:sz w:val="16"/>
                <w:szCs w:val="16"/>
                <w:shd w:val="clear" w:color="auto" w:fill="FFFFFF"/>
                <w:lang w:val="ru-RU"/>
              </w:rPr>
              <w:t>-</w:t>
            </w:r>
          </w:p>
        </w:tc>
        <w:tc>
          <w:tcPr>
            <w:tcW w:w="1701" w:type="dxa"/>
            <w:vAlign w:val="center"/>
          </w:tcPr>
          <w:p w:rsidR="00957F85" w:rsidRPr="00A730A9" w:rsidRDefault="00957F85" w:rsidP="00A730A9">
            <w:pPr>
              <w:pStyle w:val="af2"/>
              <w:spacing w:before="0" w:beforeAutospacing="0" w:after="0" w:afterAutospacing="0"/>
              <w:contextualSpacing/>
              <w:jc w:val="center"/>
              <w:rPr>
                <w:sz w:val="16"/>
                <w:szCs w:val="16"/>
              </w:rPr>
            </w:pPr>
            <w:r w:rsidRPr="00A730A9">
              <w:rPr>
                <w:sz w:val="16"/>
                <w:szCs w:val="16"/>
                <w:shd w:val="clear" w:color="auto" w:fill="FFFFFF"/>
                <w:lang w:val="ru-RU"/>
              </w:rPr>
              <w:t>-</w:t>
            </w:r>
          </w:p>
        </w:tc>
        <w:tc>
          <w:tcPr>
            <w:tcW w:w="1012" w:type="dxa"/>
            <w:vAlign w:val="center"/>
          </w:tcPr>
          <w:p w:rsidR="00957F85" w:rsidRPr="00A730A9" w:rsidRDefault="00957F85" w:rsidP="00A730A9">
            <w:pPr>
              <w:pStyle w:val="af2"/>
              <w:spacing w:before="0" w:beforeAutospacing="0" w:after="0" w:afterAutospacing="0"/>
              <w:contextualSpacing/>
              <w:jc w:val="center"/>
              <w:rPr>
                <w:sz w:val="16"/>
                <w:szCs w:val="16"/>
                <w:lang w:val="ru-RU"/>
              </w:rPr>
            </w:pPr>
            <w:r w:rsidRPr="00A730A9">
              <w:rPr>
                <w:sz w:val="16"/>
                <w:szCs w:val="16"/>
                <w:shd w:val="clear" w:color="auto" w:fill="FFFFFF"/>
                <w:lang w:val="ru-RU"/>
              </w:rPr>
              <w:t>-</w:t>
            </w:r>
          </w:p>
        </w:tc>
      </w:tr>
      <w:tr w:rsidR="00957F85" w:rsidRPr="00A730A9" w:rsidTr="00A730A9">
        <w:trPr>
          <w:trHeight w:val="20"/>
        </w:trPr>
        <w:tc>
          <w:tcPr>
            <w:tcW w:w="590" w:type="dxa"/>
            <w:tcBorders>
              <w:bottom w:val="single" w:sz="6" w:space="0" w:color="000000"/>
            </w:tcBorders>
            <w:vAlign w:val="center"/>
          </w:tcPr>
          <w:p w:rsidR="00957F85" w:rsidRPr="00A730A9" w:rsidRDefault="00957F85" w:rsidP="00A730A9">
            <w:pPr>
              <w:pStyle w:val="TableParagraph"/>
              <w:spacing w:line="240" w:lineRule="auto"/>
              <w:contextualSpacing/>
              <w:rPr>
                <w:b/>
                <w:i/>
                <w:sz w:val="16"/>
                <w:szCs w:val="16"/>
                <w:lang w:val="ru-RU"/>
              </w:rPr>
            </w:pPr>
          </w:p>
        </w:tc>
        <w:tc>
          <w:tcPr>
            <w:tcW w:w="2410" w:type="dxa"/>
            <w:tcBorders>
              <w:top w:val="single" w:sz="8" w:space="0" w:color="000000"/>
              <w:bottom w:val="single" w:sz="6" w:space="0" w:color="000000"/>
            </w:tcBorders>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rPr>
              <w:t>Итого</w:t>
            </w:r>
          </w:p>
        </w:tc>
        <w:tc>
          <w:tcPr>
            <w:tcW w:w="1444"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lang w:val="ru-RU"/>
              </w:rPr>
            </w:pPr>
            <w:r w:rsidRPr="00A730A9">
              <w:rPr>
                <w:b/>
                <w:i/>
                <w:sz w:val="16"/>
                <w:szCs w:val="16"/>
                <w:shd w:val="clear" w:color="auto" w:fill="FFFFFF"/>
                <w:lang w:val="ru-RU"/>
              </w:rPr>
              <w:t>-</w:t>
            </w:r>
          </w:p>
        </w:tc>
        <w:tc>
          <w:tcPr>
            <w:tcW w:w="849"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132"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lang w:val="ru-RU"/>
              </w:rPr>
            </w:pPr>
            <w:r w:rsidRPr="00A730A9">
              <w:rPr>
                <w:b/>
                <w:i/>
                <w:sz w:val="16"/>
                <w:szCs w:val="16"/>
                <w:shd w:val="clear" w:color="auto" w:fill="FFFFFF"/>
                <w:lang w:val="ru-RU"/>
              </w:rPr>
              <w:t>-</w:t>
            </w:r>
          </w:p>
        </w:tc>
        <w:tc>
          <w:tcPr>
            <w:tcW w:w="1115"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lang w:val="ru-RU"/>
              </w:rPr>
            </w:pPr>
            <w:r w:rsidRPr="00A730A9">
              <w:rPr>
                <w:b/>
                <w:i/>
                <w:sz w:val="16"/>
                <w:szCs w:val="16"/>
                <w:shd w:val="clear" w:color="auto" w:fill="FFFFFF"/>
                <w:lang w:val="ru-RU"/>
              </w:rPr>
              <w:t>-</w:t>
            </w:r>
          </w:p>
        </w:tc>
        <w:tc>
          <w:tcPr>
            <w:tcW w:w="1103"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105"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906"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lang w:val="ru-RU"/>
              </w:rPr>
            </w:pPr>
            <w:r w:rsidRPr="00A730A9">
              <w:rPr>
                <w:b/>
                <w:i/>
                <w:sz w:val="16"/>
                <w:szCs w:val="16"/>
                <w:shd w:val="clear" w:color="auto" w:fill="FFFFFF"/>
                <w:lang w:val="ru-RU"/>
              </w:rPr>
              <w:t>-</w:t>
            </w:r>
          </w:p>
        </w:tc>
        <w:tc>
          <w:tcPr>
            <w:tcW w:w="1134"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lang w:val="ru-RU"/>
              </w:rPr>
            </w:pPr>
            <w:r w:rsidRPr="00A730A9">
              <w:rPr>
                <w:b/>
                <w:i/>
                <w:sz w:val="16"/>
                <w:szCs w:val="16"/>
                <w:shd w:val="clear" w:color="auto" w:fill="FFFFFF"/>
                <w:lang w:val="ru-RU"/>
              </w:rPr>
              <w:t>-</w:t>
            </w:r>
          </w:p>
        </w:tc>
        <w:tc>
          <w:tcPr>
            <w:tcW w:w="1701"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012" w:type="dxa"/>
            <w:tcBorders>
              <w:bottom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r>
      <w:tr w:rsidR="00957F85" w:rsidRPr="00A730A9" w:rsidTr="00A730A9">
        <w:trPr>
          <w:trHeight w:val="20"/>
        </w:trPr>
        <w:tc>
          <w:tcPr>
            <w:tcW w:w="590" w:type="dxa"/>
            <w:tcBorders>
              <w:top w:val="single" w:sz="6" w:space="0" w:color="000000"/>
            </w:tcBorders>
            <w:vAlign w:val="center"/>
          </w:tcPr>
          <w:p w:rsidR="00957F85" w:rsidRPr="00A730A9" w:rsidRDefault="00957F85" w:rsidP="00A730A9">
            <w:pPr>
              <w:pStyle w:val="TableParagraph"/>
              <w:spacing w:line="240" w:lineRule="auto"/>
              <w:contextualSpacing/>
              <w:rPr>
                <w:b/>
                <w:i/>
                <w:sz w:val="16"/>
                <w:szCs w:val="16"/>
              </w:rPr>
            </w:pPr>
          </w:p>
        </w:tc>
        <w:tc>
          <w:tcPr>
            <w:tcW w:w="2410" w:type="dxa"/>
            <w:tcBorders>
              <w:top w:val="single" w:sz="6" w:space="0" w:color="000000"/>
            </w:tcBorders>
            <w:vAlign w:val="center"/>
          </w:tcPr>
          <w:p w:rsidR="00957F85" w:rsidRPr="00A730A9" w:rsidRDefault="00957F85" w:rsidP="00A730A9">
            <w:pPr>
              <w:pStyle w:val="TableParagraph"/>
              <w:spacing w:line="240" w:lineRule="auto"/>
              <w:contextualSpacing/>
              <w:rPr>
                <w:b/>
                <w:i/>
                <w:sz w:val="16"/>
                <w:szCs w:val="16"/>
              </w:rPr>
            </w:pPr>
            <w:r w:rsidRPr="00A730A9">
              <w:rPr>
                <w:b/>
                <w:i/>
                <w:sz w:val="16"/>
                <w:szCs w:val="16"/>
              </w:rPr>
              <w:t>ВСЕГО</w:t>
            </w:r>
          </w:p>
        </w:tc>
        <w:tc>
          <w:tcPr>
            <w:tcW w:w="1444"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lang w:val="ru-RU"/>
              </w:rPr>
            </w:pPr>
            <w:r w:rsidRPr="00A730A9">
              <w:rPr>
                <w:b/>
                <w:i/>
                <w:sz w:val="16"/>
                <w:szCs w:val="16"/>
                <w:shd w:val="clear" w:color="auto" w:fill="FFFFFF"/>
                <w:lang w:val="ru-RU"/>
              </w:rPr>
              <w:t>-</w:t>
            </w:r>
          </w:p>
        </w:tc>
        <w:tc>
          <w:tcPr>
            <w:tcW w:w="849"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132"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115"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103"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105"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906"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134"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701"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c>
          <w:tcPr>
            <w:tcW w:w="1012" w:type="dxa"/>
            <w:tcBorders>
              <w:top w:val="single" w:sz="6" w:space="0" w:color="000000"/>
            </w:tcBorders>
            <w:vAlign w:val="center"/>
          </w:tcPr>
          <w:p w:rsidR="00957F85" w:rsidRPr="00A730A9" w:rsidRDefault="00957F85" w:rsidP="00A730A9">
            <w:pPr>
              <w:pStyle w:val="af2"/>
              <w:spacing w:before="0" w:beforeAutospacing="0" w:after="0" w:afterAutospacing="0"/>
              <w:contextualSpacing/>
              <w:jc w:val="center"/>
              <w:rPr>
                <w:b/>
                <w:i/>
                <w:sz w:val="16"/>
                <w:szCs w:val="16"/>
              </w:rPr>
            </w:pPr>
            <w:r w:rsidRPr="00A730A9">
              <w:rPr>
                <w:b/>
                <w:i/>
                <w:sz w:val="16"/>
                <w:szCs w:val="16"/>
                <w:shd w:val="clear" w:color="auto" w:fill="FFFFFF"/>
                <w:lang w:val="ru-RU"/>
              </w:rPr>
              <w:t>-</w:t>
            </w:r>
          </w:p>
        </w:tc>
      </w:tr>
    </w:tbl>
    <w:p w:rsidR="00957F85" w:rsidRPr="001D539F" w:rsidRDefault="00957F85" w:rsidP="00957F85">
      <w:pPr>
        <w:ind w:firstLine="567"/>
        <w:jc w:val="center"/>
        <w:rPr>
          <w:b/>
          <w:bCs/>
          <w:i/>
          <w:color w:val="000000"/>
          <w:sz w:val="28"/>
          <w:szCs w:val="28"/>
        </w:rPr>
      </w:pPr>
    </w:p>
    <w:p w:rsidR="00957F85" w:rsidRDefault="00957F85" w:rsidP="00957F85">
      <w:pPr>
        <w:pStyle w:val="af0"/>
        <w:autoSpaceDE w:val="0"/>
        <w:autoSpaceDN w:val="0"/>
        <w:adjustRightInd w:val="0"/>
        <w:spacing w:before="0" w:beforeAutospacing="0" w:after="0" w:afterAutospacing="0" w:line="360" w:lineRule="auto"/>
        <w:ind w:left="284"/>
        <w:jc w:val="both"/>
        <w:rPr>
          <w:rFonts w:eastAsiaTheme="minorHAnsi"/>
          <w:sz w:val="28"/>
          <w:szCs w:val="28"/>
          <w:lang w:eastAsia="en-US"/>
        </w:rPr>
        <w:sectPr w:rsidR="00957F85" w:rsidSect="00957F85">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65624A" w:rsidRDefault="00957F85" w:rsidP="00957F85">
      <w:pPr>
        <w:tabs>
          <w:tab w:val="left" w:pos="1185"/>
          <w:tab w:val="center" w:pos="4818"/>
        </w:tabs>
        <w:autoSpaceDE w:val="0"/>
        <w:autoSpaceDN w:val="0"/>
        <w:adjustRightInd w:val="0"/>
        <w:spacing w:after="0" w:line="360" w:lineRule="auto"/>
        <w:rPr>
          <w:rFonts w:ascii="Times New Roman" w:eastAsia="Calibri" w:hAnsi="Times New Roman" w:cs="Times New Roman"/>
          <w:b/>
          <w:bCs/>
          <w:i/>
          <w:sz w:val="28"/>
          <w:szCs w:val="28"/>
        </w:rPr>
      </w:pPr>
      <w:r>
        <w:rPr>
          <w:rFonts w:ascii="Times New Roman" w:eastAsia="Calibri" w:hAnsi="Times New Roman" w:cs="Times New Roman"/>
          <w:b/>
          <w:bCs/>
          <w:i/>
          <w:sz w:val="28"/>
          <w:szCs w:val="28"/>
        </w:rPr>
        <w:lastRenderedPageBreak/>
        <w:tab/>
      </w:r>
      <w:r w:rsidR="004911D5" w:rsidRPr="004911D5">
        <w:rPr>
          <w:rFonts w:ascii="Times New Roman" w:eastAsia="Calibri" w:hAnsi="Times New Roman" w:cs="Times New Roman"/>
          <w:b/>
          <w:bCs/>
          <w:i/>
          <w:sz w:val="28"/>
          <w:szCs w:val="28"/>
        </w:rPr>
        <w:t>РАЗДЕЛ 11</w:t>
      </w:r>
      <w:r w:rsidR="004911D5" w:rsidRPr="0065624A">
        <w:rPr>
          <w:rFonts w:ascii="Times New Roman" w:eastAsia="Calibri" w:hAnsi="Times New Roman" w:cs="Times New Roman"/>
          <w:b/>
          <w:bCs/>
          <w:i/>
          <w:sz w:val="28"/>
          <w:szCs w:val="28"/>
        </w:rPr>
        <w:t>. ПЕРСПЕКТИВНАЯ СХЕМА ОБРАЩЕНИЯ С ТКО</w:t>
      </w:r>
    </w:p>
    <w:p w:rsidR="00957F85" w:rsidRPr="00957F85" w:rsidRDefault="00957F85" w:rsidP="00A730A9">
      <w:pPr>
        <w:spacing w:after="0" w:line="360" w:lineRule="auto"/>
        <w:ind w:firstLine="567"/>
        <w:jc w:val="both"/>
        <w:rPr>
          <w:rFonts w:ascii="Times New Roman" w:eastAsia="Times New Roman" w:hAnsi="Times New Roman" w:cs="Times New Roman"/>
          <w:sz w:val="28"/>
          <w:szCs w:val="28"/>
        </w:rPr>
      </w:pPr>
      <w:r w:rsidRPr="00957F85">
        <w:rPr>
          <w:rFonts w:ascii="Times New Roman" w:eastAsia="Times New Roman" w:hAnsi="Times New Roman" w:cs="Times New Roman"/>
          <w:sz w:val="28"/>
          <w:szCs w:val="28"/>
        </w:rPr>
        <w:t>Для предотвращения негативного воздействия отходов на окружающую среду необходимо предусмотреть:</w:t>
      </w:r>
    </w:p>
    <w:p w:rsidR="00957F85" w:rsidRPr="00957F85" w:rsidRDefault="00957F85" w:rsidP="00A730A9">
      <w:pPr>
        <w:spacing w:after="0" w:line="360" w:lineRule="auto"/>
        <w:ind w:firstLine="567"/>
        <w:jc w:val="both"/>
        <w:rPr>
          <w:rFonts w:ascii="Times New Roman" w:eastAsia="Times New Roman" w:hAnsi="Times New Roman" w:cs="Times New Roman"/>
          <w:sz w:val="28"/>
          <w:szCs w:val="28"/>
        </w:rPr>
      </w:pPr>
      <w:r w:rsidRPr="00957F85">
        <w:rPr>
          <w:rFonts w:ascii="Times New Roman" w:eastAsia="Times New Roman" w:hAnsi="Times New Roman" w:cs="Times New Roman"/>
          <w:sz w:val="28"/>
          <w:szCs w:val="28"/>
        </w:rPr>
        <w:t>- оборудование площадок с твердым покрытием для временного хранения отходов за пределами водоохранных зон рек и зон санитарной охраны водозаборов в населенном пункте, включая дачные поселки и садоводческие товарищества, предназначенные для сезонного проживания;</w:t>
      </w:r>
    </w:p>
    <w:p w:rsidR="00957F85" w:rsidRPr="00957F85" w:rsidRDefault="00957F85" w:rsidP="00A730A9">
      <w:pPr>
        <w:spacing w:after="0" w:line="360" w:lineRule="auto"/>
        <w:ind w:firstLine="567"/>
        <w:jc w:val="both"/>
        <w:rPr>
          <w:rFonts w:ascii="Times New Roman" w:eastAsia="Times New Roman" w:hAnsi="Times New Roman" w:cs="Times New Roman"/>
          <w:sz w:val="28"/>
          <w:szCs w:val="28"/>
        </w:rPr>
      </w:pPr>
      <w:r w:rsidRPr="00957F85">
        <w:rPr>
          <w:rFonts w:ascii="Times New Roman" w:eastAsia="Times New Roman" w:hAnsi="Times New Roman" w:cs="Times New Roman"/>
          <w:sz w:val="28"/>
          <w:szCs w:val="28"/>
        </w:rPr>
        <w:t>- размещение на оборудованных площадках металлических контейнеров для временного хранения отходов, а также контейнеров для крупногабаритных отходов и урн в общественных зонах;</w:t>
      </w:r>
    </w:p>
    <w:p w:rsidR="00957F85" w:rsidRPr="00957F85" w:rsidRDefault="00957F85" w:rsidP="00A730A9">
      <w:pPr>
        <w:spacing w:after="0" w:line="360" w:lineRule="auto"/>
        <w:ind w:firstLine="567"/>
        <w:jc w:val="both"/>
        <w:rPr>
          <w:rFonts w:ascii="Times New Roman" w:eastAsia="Times New Roman" w:hAnsi="Times New Roman" w:cs="Times New Roman"/>
          <w:color w:val="FF0000"/>
          <w:sz w:val="28"/>
          <w:szCs w:val="28"/>
        </w:rPr>
      </w:pPr>
      <w:r w:rsidRPr="00957F85">
        <w:rPr>
          <w:rFonts w:ascii="Times New Roman" w:eastAsia="Times New Roman" w:hAnsi="Times New Roman" w:cs="Times New Roman"/>
          <w:sz w:val="28"/>
          <w:szCs w:val="28"/>
        </w:rPr>
        <w:t>- систематический вывоз твердых бытовых отходов и промышленных отходов 4-5 класса опасности на полигон ТКО;</w:t>
      </w:r>
    </w:p>
    <w:p w:rsidR="00957F85" w:rsidRPr="00957F85" w:rsidRDefault="00957F85" w:rsidP="00A730A9">
      <w:pPr>
        <w:spacing w:after="0" w:line="360" w:lineRule="auto"/>
        <w:ind w:firstLine="567"/>
        <w:jc w:val="both"/>
        <w:rPr>
          <w:rFonts w:ascii="Times New Roman" w:eastAsia="Times New Roman" w:hAnsi="Times New Roman" w:cs="Times New Roman"/>
          <w:sz w:val="28"/>
          <w:szCs w:val="28"/>
        </w:rPr>
      </w:pPr>
      <w:r w:rsidRPr="00957F85">
        <w:rPr>
          <w:rFonts w:ascii="Times New Roman" w:eastAsia="Times New Roman" w:hAnsi="Times New Roman" w:cs="Times New Roman"/>
          <w:sz w:val="28"/>
          <w:szCs w:val="28"/>
        </w:rPr>
        <w:t>- для всех предприятий разработать лимиты образования отходов, предусмотреть максимальное использование отходов, образующихся на предприятиях в качестве вторичного сырья;</w:t>
      </w:r>
    </w:p>
    <w:p w:rsidR="00957F85" w:rsidRPr="00957F85" w:rsidRDefault="00957F85" w:rsidP="00A730A9">
      <w:pPr>
        <w:spacing w:after="0" w:line="360" w:lineRule="auto"/>
        <w:ind w:firstLine="567"/>
        <w:jc w:val="both"/>
        <w:rPr>
          <w:rFonts w:ascii="Times New Roman" w:eastAsia="Times New Roman" w:hAnsi="Times New Roman" w:cs="Times New Roman"/>
          <w:sz w:val="28"/>
          <w:szCs w:val="28"/>
        </w:rPr>
      </w:pPr>
      <w:r w:rsidRPr="00957F85">
        <w:rPr>
          <w:rFonts w:ascii="Times New Roman" w:eastAsia="Times New Roman" w:hAnsi="Times New Roman" w:cs="Times New Roman"/>
          <w:sz w:val="28"/>
          <w:szCs w:val="28"/>
        </w:rPr>
        <w:t>- передачу опасных отходов на переработку и захоронение организациям, имеющим лицензию на осуществление данного вида деятельности.</w:t>
      </w:r>
    </w:p>
    <w:p w:rsidR="00957F85" w:rsidRPr="00957F85" w:rsidRDefault="00957F85" w:rsidP="00A730A9">
      <w:pPr>
        <w:spacing w:after="0" w:line="360" w:lineRule="auto"/>
        <w:ind w:firstLine="567"/>
        <w:jc w:val="both"/>
        <w:rPr>
          <w:rFonts w:ascii="Times New Roman" w:eastAsia="Times New Roman" w:hAnsi="Times New Roman" w:cs="Times New Roman"/>
          <w:sz w:val="28"/>
          <w:szCs w:val="28"/>
        </w:rPr>
      </w:pPr>
      <w:r w:rsidRPr="00957F85">
        <w:rPr>
          <w:rFonts w:ascii="Times New Roman" w:eastAsia="Times New Roman" w:hAnsi="Times New Roman" w:cs="Times New Roman"/>
          <w:sz w:val="28"/>
          <w:szCs w:val="28"/>
        </w:rPr>
        <w:t>Проектом предусматривается очистка поверхностного стока на очистных сооружениях дождевой канализации. Предлагается строительство очистных сооружений ливневой канализации.</w:t>
      </w:r>
    </w:p>
    <w:p w:rsidR="00957F85" w:rsidRDefault="00957F85" w:rsidP="00A730A9">
      <w:pPr>
        <w:pStyle w:val="300"/>
        <w:spacing w:before="0" w:beforeAutospacing="0" w:after="0" w:afterAutospacing="0" w:line="360" w:lineRule="auto"/>
        <w:ind w:firstLine="567"/>
        <w:jc w:val="both"/>
        <w:rPr>
          <w:sz w:val="28"/>
          <w:szCs w:val="28"/>
        </w:rPr>
      </w:pPr>
      <w:r w:rsidRPr="00984FF7">
        <w:rPr>
          <w:sz w:val="28"/>
          <w:szCs w:val="28"/>
        </w:rPr>
        <w:t>При их эксплуатации образуется осадок сточных вод, а также загрязненные фильтрующие элементы. При разработке проектов очистных сооружений должны быть решены вопросы утилизации осадка.</w:t>
      </w:r>
    </w:p>
    <w:p w:rsidR="00957F85" w:rsidRDefault="00957F85" w:rsidP="00957F85">
      <w:pPr>
        <w:pStyle w:val="300"/>
        <w:spacing w:before="0" w:beforeAutospacing="0" w:after="0" w:afterAutospacing="0" w:line="360" w:lineRule="auto"/>
        <w:ind w:firstLine="567"/>
        <w:jc w:val="both"/>
        <w:rPr>
          <w:rFonts w:eastAsia="Calibri"/>
          <w:sz w:val="28"/>
          <w:szCs w:val="28"/>
        </w:rPr>
        <w:sectPr w:rsidR="00957F85" w:rsidSect="00957F85">
          <w:headerReference w:type="default" r:id="rId47"/>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957F85" w:rsidRPr="00A730A9" w:rsidRDefault="00957F85" w:rsidP="00A730A9">
      <w:pPr>
        <w:spacing w:after="0"/>
        <w:jc w:val="center"/>
        <w:rPr>
          <w:rFonts w:ascii="Times New Roman" w:hAnsi="Times New Roman" w:cs="Times New Roman"/>
          <w:b/>
          <w:i/>
          <w:sz w:val="28"/>
          <w:szCs w:val="28"/>
        </w:rPr>
      </w:pPr>
      <w:r w:rsidRPr="00A730A9">
        <w:rPr>
          <w:rFonts w:ascii="Times New Roman" w:hAnsi="Times New Roman" w:cs="Times New Roman"/>
          <w:b/>
          <w:i/>
          <w:sz w:val="28"/>
          <w:szCs w:val="28"/>
        </w:rPr>
        <w:lastRenderedPageBreak/>
        <w:t>Таблица</w:t>
      </w:r>
      <w:r w:rsidRPr="00A730A9">
        <w:rPr>
          <w:rFonts w:ascii="Times New Roman" w:hAnsi="Times New Roman" w:cs="Times New Roman"/>
          <w:b/>
          <w:i/>
          <w:spacing w:val="-3"/>
          <w:sz w:val="28"/>
          <w:szCs w:val="28"/>
        </w:rPr>
        <w:t xml:space="preserve"> </w:t>
      </w:r>
      <w:r w:rsidR="0005347F" w:rsidRPr="00A730A9">
        <w:rPr>
          <w:rFonts w:ascii="Times New Roman" w:hAnsi="Times New Roman" w:cs="Times New Roman"/>
          <w:b/>
          <w:i/>
          <w:sz w:val="28"/>
          <w:szCs w:val="28"/>
        </w:rPr>
        <w:t>40</w:t>
      </w:r>
      <w:r w:rsidR="00A730A9" w:rsidRPr="00A730A9">
        <w:rPr>
          <w:rFonts w:ascii="Times New Roman" w:hAnsi="Times New Roman" w:cs="Times New Roman"/>
          <w:b/>
          <w:i/>
          <w:sz w:val="28"/>
          <w:szCs w:val="28"/>
        </w:rPr>
        <w:t xml:space="preserve"> –</w:t>
      </w:r>
      <w:r w:rsidRPr="00A730A9">
        <w:rPr>
          <w:rFonts w:ascii="Times New Roman" w:hAnsi="Times New Roman" w:cs="Times New Roman"/>
          <w:b/>
          <w:i/>
          <w:spacing w:val="6"/>
          <w:sz w:val="28"/>
          <w:szCs w:val="28"/>
        </w:rPr>
        <w:t xml:space="preserve"> </w:t>
      </w:r>
      <w:r w:rsidRPr="00A730A9">
        <w:rPr>
          <w:rFonts w:ascii="Times New Roman" w:hAnsi="Times New Roman" w:cs="Times New Roman"/>
          <w:b/>
          <w:i/>
          <w:sz w:val="28"/>
          <w:szCs w:val="28"/>
        </w:rPr>
        <w:t>Мероприятия</w:t>
      </w:r>
      <w:r w:rsidRPr="00A730A9">
        <w:rPr>
          <w:rFonts w:ascii="Times New Roman" w:hAnsi="Times New Roman" w:cs="Times New Roman"/>
          <w:b/>
          <w:i/>
          <w:spacing w:val="-2"/>
          <w:sz w:val="28"/>
          <w:szCs w:val="28"/>
        </w:rPr>
        <w:t xml:space="preserve"> </w:t>
      </w:r>
      <w:r w:rsidRPr="00A730A9">
        <w:rPr>
          <w:rFonts w:ascii="Times New Roman" w:hAnsi="Times New Roman" w:cs="Times New Roman"/>
          <w:b/>
          <w:i/>
          <w:sz w:val="28"/>
          <w:szCs w:val="28"/>
        </w:rPr>
        <w:t>в</w:t>
      </w:r>
      <w:r w:rsidRPr="00A730A9">
        <w:rPr>
          <w:rFonts w:ascii="Times New Roman" w:hAnsi="Times New Roman" w:cs="Times New Roman"/>
          <w:b/>
          <w:i/>
          <w:spacing w:val="-3"/>
          <w:sz w:val="28"/>
          <w:szCs w:val="28"/>
        </w:rPr>
        <w:t xml:space="preserve"> </w:t>
      </w:r>
      <w:r w:rsidRPr="00A730A9">
        <w:rPr>
          <w:rFonts w:ascii="Times New Roman" w:hAnsi="Times New Roman" w:cs="Times New Roman"/>
          <w:b/>
          <w:i/>
          <w:sz w:val="28"/>
          <w:szCs w:val="28"/>
        </w:rPr>
        <w:t>сфере ТКО</w:t>
      </w:r>
    </w:p>
    <w:tbl>
      <w:tblPr>
        <w:tblStyle w:val="TableNormal"/>
        <w:tblW w:w="14501"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90"/>
        <w:gridCol w:w="2410"/>
        <w:gridCol w:w="1444"/>
        <w:gridCol w:w="849"/>
        <w:gridCol w:w="1132"/>
        <w:gridCol w:w="1115"/>
        <w:gridCol w:w="1103"/>
        <w:gridCol w:w="1019"/>
        <w:gridCol w:w="992"/>
        <w:gridCol w:w="993"/>
        <w:gridCol w:w="1569"/>
        <w:gridCol w:w="1285"/>
      </w:tblGrid>
      <w:tr w:rsidR="00957F85" w:rsidRPr="00A730A9" w:rsidTr="00A730A9">
        <w:trPr>
          <w:trHeight w:val="20"/>
        </w:trPr>
        <w:tc>
          <w:tcPr>
            <w:tcW w:w="590" w:type="dxa"/>
            <w:vMerge w:val="restart"/>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№п.п.</w:t>
            </w:r>
          </w:p>
        </w:tc>
        <w:tc>
          <w:tcPr>
            <w:tcW w:w="2410" w:type="dxa"/>
            <w:vMerge w:val="restart"/>
            <w:tcBorders>
              <w:bottom w:val="single" w:sz="8" w:space="0" w:color="000000"/>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Наименование</w:t>
            </w:r>
            <w:r w:rsidRPr="00A730A9">
              <w:rPr>
                <w:b/>
                <w:i/>
                <w:spacing w:val="27"/>
                <w:sz w:val="16"/>
                <w:szCs w:val="16"/>
              </w:rPr>
              <w:t xml:space="preserve"> </w:t>
            </w:r>
            <w:r w:rsidRPr="00A730A9">
              <w:rPr>
                <w:b/>
                <w:i/>
                <w:sz w:val="16"/>
                <w:szCs w:val="16"/>
              </w:rPr>
              <w:t>меро</w:t>
            </w:r>
            <w:r w:rsidRPr="00A730A9">
              <w:rPr>
                <w:b/>
                <w:i/>
                <w:spacing w:val="-57"/>
                <w:sz w:val="16"/>
                <w:szCs w:val="16"/>
              </w:rPr>
              <w:t xml:space="preserve"> </w:t>
            </w:r>
            <w:r w:rsidRPr="00A730A9">
              <w:rPr>
                <w:b/>
                <w:i/>
                <w:sz w:val="16"/>
                <w:szCs w:val="16"/>
              </w:rPr>
              <w:t>приятий</w:t>
            </w:r>
          </w:p>
        </w:tc>
        <w:tc>
          <w:tcPr>
            <w:tcW w:w="1444" w:type="dxa"/>
            <w:vMerge w:val="restart"/>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Объем</w:t>
            </w:r>
            <w:r w:rsidRPr="00A730A9">
              <w:rPr>
                <w:b/>
                <w:i/>
                <w:spacing w:val="1"/>
                <w:sz w:val="16"/>
                <w:szCs w:val="16"/>
              </w:rPr>
              <w:t xml:space="preserve"> </w:t>
            </w:r>
            <w:r w:rsidRPr="00A730A9">
              <w:rPr>
                <w:b/>
                <w:i/>
                <w:sz w:val="16"/>
                <w:szCs w:val="16"/>
              </w:rPr>
              <w:t>капитальных вложени,</w:t>
            </w:r>
            <w:r w:rsidRPr="00A730A9">
              <w:rPr>
                <w:b/>
                <w:i/>
                <w:spacing w:val="1"/>
                <w:sz w:val="16"/>
                <w:szCs w:val="16"/>
              </w:rPr>
              <w:t xml:space="preserve"> </w:t>
            </w:r>
            <w:r w:rsidRPr="00A730A9">
              <w:rPr>
                <w:b/>
                <w:i/>
                <w:sz w:val="16"/>
                <w:szCs w:val="16"/>
              </w:rPr>
              <w:t>всего</w:t>
            </w:r>
          </w:p>
        </w:tc>
        <w:tc>
          <w:tcPr>
            <w:tcW w:w="7203" w:type="dxa"/>
            <w:gridSpan w:val="7"/>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lang w:val="ru-RU"/>
              </w:rPr>
            </w:pPr>
            <w:r w:rsidRPr="00A730A9">
              <w:rPr>
                <w:b/>
                <w:i/>
                <w:sz w:val="16"/>
                <w:szCs w:val="16"/>
                <w:lang w:val="ru-RU"/>
              </w:rPr>
              <w:t>Финансовые</w:t>
            </w:r>
            <w:r w:rsidRPr="00A730A9">
              <w:rPr>
                <w:b/>
                <w:i/>
                <w:spacing w:val="-3"/>
                <w:sz w:val="16"/>
                <w:szCs w:val="16"/>
                <w:lang w:val="ru-RU"/>
              </w:rPr>
              <w:t xml:space="preserve"> </w:t>
            </w:r>
            <w:r w:rsidRPr="00A730A9">
              <w:rPr>
                <w:b/>
                <w:i/>
                <w:sz w:val="16"/>
                <w:szCs w:val="16"/>
                <w:lang w:val="ru-RU"/>
              </w:rPr>
              <w:t>потребности</w:t>
            </w:r>
            <w:r w:rsidRPr="00A730A9">
              <w:rPr>
                <w:b/>
                <w:i/>
                <w:spacing w:val="-1"/>
                <w:sz w:val="16"/>
                <w:szCs w:val="16"/>
                <w:lang w:val="ru-RU"/>
              </w:rPr>
              <w:t xml:space="preserve"> </w:t>
            </w:r>
            <w:r w:rsidRPr="00A730A9">
              <w:rPr>
                <w:b/>
                <w:i/>
                <w:sz w:val="16"/>
                <w:szCs w:val="16"/>
                <w:lang w:val="ru-RU"/>
              </w:rPr>
              <w:t>для</w:t>
            </w:r>
            <w:r w:rsidRPr="00A730A9">
              <w:rPr>
                <w:b/>
                <w:i/>
                <w:spacing w:val="-2"/>
                <w:sz w:val="16"/>
                <w:szCs w:val="16"/>
                <w:lang w:val="ru-RU"/>
              </w:rPr>
              <w:t xml:space="preserve"> </w:t>
            </w:r>
            <w:r w:rsidRPr="00A730A9">
              <w:rPr>
                <w:b/>
                <w:i/>
                <w:sz w:val="16"/>
                <w:szCs w:val="16"/>
                <w:lang w:val="ru-RU"/>
              </w:rPr>
              <w:t>реализации</w:t>
            </w:r>
            <w:r w:rsidRPr="00A730A9">
              <w:rPr>
                <w:b/>
                <w:i/>
                <w:spacing w:val="-2"/>
                <w:sz w:val="16"/>
                <w:szCs w:val="16"/>
                <w:lang w:val="ru-RU"/>
              </w:rPr>
              <w:t xml:space="preserve"> </w:t>
            </w:r>
            <w:r w:rsidRPr="00A730A9">
              <w:rPr>
                <w:b/>
                <w:i/>
                <w:sz w:val="16"/>
                <w:szCs w:val="16"/>
                <w:lang w:val="ru-RU"/>
              </w:rPr>
              <w:t>мероприятий</w:t>
            </w:r>
          </w:p>
        </w:tc>
        <w:tc>
          <w:tcPr>
            <w:tcW w:w="2854" w:type="dxa"/>
            <w:gridSpan w:val="2"/>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Источники</w:t>
            </w:r>
            <w:r w:rsidRPr="00A730A9">
              <w:rPr>
                <w:b/>
                <w:i/>
                <w:spacing w:val="28"/>
                <w:sz w:val="16"/>
                <w:szCs w:val="16"/>
              </w:rPr>
              <w:t xml:space="preserve"> </w:t>
            </w:r>
            <w:r w:rsidRPr="00A730A9">
              <w:rPr>
                <w:b/>
                <w:i/>
                <w:sz w:val="16"/>
                <w:szCs w:val="16"/>
              </w:rPr>
              <w:t>финансирования</w:t>
            </w:r>
          </w:p>
        </w:tc>
      </w:tr>
      <w:tr w:rsidR="00957F85" w:rsidRPr="00A730A9" w:rsidTr="00A730A9">
        <w:trPr>
          <w:trHeight w:val="20"/>
        </w:trPr>
        <w:tc>
          <w:tcPr>
            <w:tcW w:w="590" w:type="dxa"/>
            <w:vMerge/>
            <w:tcBorders>
              <w:top w:val="nil"/>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p>
        </w:tc>
        <w:tc>
          <w:tcPr>
            <w:tcW w:w="2410" w:type="dxa"/>
            <w:vMerge/>
            <w:tcBorders>
              <w:top w:val="nil"/>
              <w:bottom w:val="single" w:sz="8" w:space="0" w:color="000000"/>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p>
        </w:tc>
        <w:tc>
          <w:tcPr>
            <w:tcW w:w="1444" w:type="dxa"/>
            <w:vMerge/>
            <w:tcBorders>
              <w:top w:val="nil"/>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p>
        </w:tc>
        <w:tc>
          <w:tcPr>
            <w:tcW w:w="84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2022</w:t>
            </w:r>
          </w:p>
        </w:tc>
        <w:tc>
          <w:tcPr>
            <w:tcW w:w="1132"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2023</w:t>
            </w:r>
          </w:p>
        </w:tc>
        <w:tc>
          <w:tcPr>
            <w:tcW w:w="1115"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lang w:val="ru-RU"/>
              </w:rPr>
            </w:pPr>
            <w:r w:rsidRPr="00A730A9">
              <w:rPr>
                <w:b/>
                <w:i/>
                <w:sz w:val="16"/>
                <w:szCs w:val="16"/>
              </w:rPr>
              <w:t>202</w:t>
            </w:r>
            <w:r w:rsidRPr="00A730A9">
              <w:rPr>
                <w:b/>
                <w:i/>
                <w:sz w:val="16"/>
                <w:szCs w:val="16"/>
                <w:lang w:val="ru-RU"/>
              </w:rPr>
              <w:t>4</w:t>
            </w:r>
          </w:p>
        </w:tc>
        <w:tc>
          <w:tcPr>
            <w:tcW w:w="1103"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2025</w:t>
            </w:r>
          </w:p>
        </w:tc>
        <w:tc>
          <w:tcPr>
            <w:tcW w:w="101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2026</w:t>
            </w:r>
          </w:p>
        </w:tc>
        <w:tc>
          <w:tcPr>
            <w:tcW w:w="992"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lang w:val="ru-RU"/>
              </w:rPr>
            </w:pPr>
            <w:r w:rsidRPr="00A730A9">
              <w:rPr>
                <w:b/>
                <w:i/>
                <w:sz w:val="16"/>
                <w:szCs w:val="16"/>
              </w:rPr>
              <w:t>202</w:t>
            </w:r>
            <w:r w:rsidRPr="00A730A9">
              <w:rPr>
                <w:b/>
                <w:i/>
                <w:sz w:val="16"/>
                <w:szCs w:val="16"/>
                <w:lang w:val="ru-RU"/>
              </w:rPr>
              <w:t>7</w:t>
            </w:r>
          </w:p>
        </w:tc>
        <w:tc>
          <w:tcPr>
            <w:tcW w:w="993"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lang w:val="ru-RU"/>
              </w:rPr>
            </w:pPr>
            <w:r w:rsidRPr="00A730A9">
              <w:rPr>
                <w:b/>
                <w:i/>
                <w:sz w:val="16"/>
                <w:szCs w:val="16"/>
              </w:rPr>
              <w:t>2028-20</w:t>
            </w:r>
            <w:r w:rsidRPr="00A730A9">
              <w:rPr>
                <w:b/>
                <w:i/>
                <w:sz w:val="16"/>
                <w:szCs w:val="16"/>
                <w:lang w:val="ru-RU"/>
              </w:rPr>
              <w:t>40</w:t>
            </w:r>
          </w:p>
        </w:tc>
        <w:tc>
          <w:tcPr>
            <w:tcW w:w="156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Консолидированный</w:t>
            </w:r>
          </w:p>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бюджет</w:t>
            </w:r>
          </w:p>
        </w:tc>
        <w:tc>
          <w:tcPr>
            <w:tcW w:w="1285"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6"/>
                <w:szCs w:val="16"/>
              </w:rPr>
            </w:pPr>
            <w:r w:rsidRPr="00A730A9">
              <w:rPr>
                <w:b/>
                <w:i/>
                <w:sz w:val="16"/>
                <w:szCs w:val="16"/>
              </w:rPr>
              <w:t>Иные</w:t>
            </w:r>
            <w:r w:rsidRPr="00A730A9">
              <w:rPr>
                <w:b/>
                <w:i/>
                <w:spacing w:val="1"/>
                <w:sz w:val="16"/>
                <w:szCs w:val="16"/>
              </w:rPr>
              <w:t xml:space="preserve"> </w:t>
            </w:r>
            <w:r w:rsidRPr="00A730A9">
              <w:rPr>
                <w:b/>
                <w:i/>
                <w:sz w:val="16"/>
                <w:szCs w:val="16"/>
              </w:rPr>
              <w:t>источники</w:t>
            </w:r>
          </w:p>
        </w:tc>
      </w:tr>
      <w:tr w:rsidR="00957F85" w:rsidRPr="00A730A9" w:rsidTr="00A730A9">
        <w:trPr>
          <w:trHeight w:val="20"/>
        </w:trPr>
        <w:tc>
          <w:tcPr>
            <w:tcW w:w="590" w:type="dxa"/>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rPr>
              <w:t>1</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Установка контейнеров для сбора ТКО с обустройством контейнерных площадок</w:t>
            </w:r>
          </w:p>
        </w:tc>
        <w:tc>
          <w:tcPr>
            <w:tcW w:w="1444" w:type="dxa"/>
            <w:tcBorders>
              <w:lef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849"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113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1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03"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1019"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992"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993"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1569" w:type="dxa"/>
            <w:vAlign w:val="center"/>
          </w:tcPr>
          <w:p w:rsidR="00957F85" w:rsidRPr="00A730A9" w:rsidRDefault="00957F85" w:rsidP="00A730A9">
            <w:pPr>
              <w:pStyle w:val="af2"/>
              <w:jc w:val="center"/>
              <w:rPr>
                <w:sz w:val="16"/>
                <w:szCs w:val="16"/>
              </w:rPr>
            </w:pPr>
            <w:r w:rsidRPr="00A730A9">
              <w:rPr>
                <w:sz w:val="16"/>
                <w:szCs w:val="16"/>
                <w:lang w:val="ru-RU"/>
              </w:rPr>
              <w:t>-</w:t>
            </w:r>
          </w:p>
        </w:tc>
        <w:tc>
          <w:tcPr>
            <w:tcW w:w="128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r>
      <w:tr w:rsidR="00957F85" w:rsidRPr="00A730A9" w:rsidTr="00A730A9">
        <w:trPr>
          <w:trHeight w:val="20"/>
        </w:trPr>
        <w:tc>
          <w:tcPr>
            <w:tcW w:w="590" w:type="dxa"/>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2</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Проведение ликвидаций несанкционированных свалок на территории поселений</w:t>
            </w:r>
          </w:p>
        </w:tc>
        <w:tc>
          <w:tcPr>
            <w:tcW w:w="1444" w:type="dxa"/>
            <w:tcBorders>
              <w:lef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84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3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1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0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01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56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28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r>
      <w:tr w:rsidR="00957F85" w:rsidRPr="00A730A9" w:rsidTr="00A730A9">
        <w:trPr>
          <w:trHeight w:val="20"/>
        </w:trPr>
        <w:tc>
          <w:tcPr>
            <w:tcW w:w="590" w:type="dxa"/>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3</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Организация сбора и вывоза твердых бытовых и промышленных отходов</w:t>
            </w:r>
          </w:p>
        </w:tc>
        <w:tc>
          <w:tcPr>
            <w:tcW w:w="1444" w:type="dxa"/>
            <w:tcBorders>
              <w:lef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84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3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1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0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01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56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28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r>
      <w:tr w:rsidR="00957F85" w:rsidRPr="00A730A9" w:rsidTr="00A730A9">
        <w:trPr>
          <w:trHeight w:val="20"/>
        </w:trPr>
        <w:tc>
          <w:tcPr>
            <w:tcW w:w="590" w:type="dxa"/>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4</w:t>
            </w:r>
          </w:p>
        </w:tc>
        <w:tc>
          <w:tcPr>
            <w:tcW w:w="2410" w:type="dxa"/>
            <w:tcBorders>
              <w:top w:val="single" w:sz="8" w:space="0" w:color="000000"/>
              <w:bottom w:val="single" w:sz="8" w:space="0" w:color="000000"/>
              <w:righ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Разработка и реализация комплекса мероприятий по повышению экологической культуры населения при обращении с бытовыми и промышленными отходами</w:t>
            </w:r>
          </w:p>
        </w:tc>
        <w:tc>
          <w:tcPr>
            <w:tcW w:w="1444" w:type="dxa"/>
            <w:tcBorders>
              <w:left w:val="single" w:sz="8" w:space="0" w:color="000000"/>
            </w:tcBorders>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84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3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1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10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01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2"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993"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569"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c>
          <w:tcPr>
            <w:tcW w:w="1285" w:type="dxa"/>
            <w:vAlign w:val="center"/>
          </w:tcPr>
          <w:p w:rsidR="00957F85" w:rsidRPr="00A730A9" w:rsidRDefault="00957F85" w:rsidP="00A730A9">
            <w:pPr>
              <w:pStyle w:val="af2"/>
              <w:jc w:val="center"/>
              <w:rPr>
                <w:sz w:val="16"/>
                <w:szCs w:val="16"/>
                <w:lang w:val="ru-RU"/>
              </w:rPr>
            </w:pPr>
            <w:r w:rsidRPr="00A730A9">
              <w:rPr>
                <w:sz w:val="16"/>
                <w:szCs w:val="16"/>
                <w:lang w:val="ru-RU"/>
              </w:rPr>
              <w:t>-</w:t>
            </w:r>
          </w:p>
        </w:tc>
      </w:tr>
      <w:tr w:rsidR="00957F85" w:rsidRPr="00A730A9" w:rsidTr="00A730A9">
        <w:trPr>
          <w:trHeight w:val="20"/>
        </w:trPr>
        <w:tc>
          <w:tcPr>
            <w:tcW w:w="590"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lang w:val="ru-RU"/>
              </w:rPr>
            </w:pPr>
          </w:p>
        </w:tc>
        <w:tc>
          <w:tcPr>
            <w:tcW w:w="2410" w:type="dxa"/>
            <w:tcBorders>
              <w:top w:val="single" w:sz="8" w:space="0" w:color="000000"/>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rPr>
              <w:t>Итого</w:t>
            </w:r>
          </w:p>
        </w:tc>
        <w:tc>
          <w:tcPr>
            <w:tcW w:w="1444"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w:t>
            </w:r>
          </w:p>
        </w:tc>
        <w:tc>
          <w:tcPr>
            <w:tcW w:w="849"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32"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15"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w:t>
            </w:r>
          </w:p>
        </w:tc>
        <w:tc>
          <w:tcPr>
            <w:tcW w:w="1103"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019"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992"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993"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569"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285" w:type="dxa"/>
            <w:tcBorders>
              <w:bottom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r>
      <w:tr w:rsidR="00957F85" w:rsidRPr="00A730A9" w:rsidTr="00A730A9">
        <w:trPr>
          <w:trHeight w:val="20"/>
        </w:trPr>
        <w:tc>
          <w:tcPr>
            <w:tcW w:w="590"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p>
        </w:tc>
        <w:tc>
          <w:tcPr>
            <w:tcW w:w="2410"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rPr>
              <w:t>ВСЕГО</w:t>
            </w:r>
          </w:p>
        </w:tc>
        <w:tc>
          <w:tcPr>
            <w:tcW w:w="1444"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lang w:val="ru-RU"/>
              </w:rPr>
            </w:pPr>
            <w:r w:rsidRPr="00A730A9">
              <w:rPr>
                <w:b/>
                <w:i/>
                <w:sz w:val="16"/>
                <w:szCs w:val="16"/>
                <w:lang w:val="ru-RU"/>
              </w:rPr>
              <w:t>-</w:t>
            </w:r>
          </w:p>
        </w:tc>
        <w:tc>
          <w:tcPr>
            <w:tcW w:w="849"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32"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15"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103"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019"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992"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993"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569"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c>
          <w:tcPr>
            <w:tcW w:w="1285" w:type="dxa"/>
            <w:tcBorders>
              <w:top w:val="single" w:sz="6" w:space="0" w:color="000000"/>
            </w:tcBorders>
            <w:shd w:val="clear" w:color="auto" w:fill="C5E0B3" w:themeFill="accent6" w:themeFillTint="66"/>
            <w:vAlign w:val="center"/>
          </w:tcPr>
          <w:p w:rsidR="00957F85" w:rsidRPr="00A730A9" w:rsidRDefault="00957F85" w:rsidP="00A730A9">
            <w:pPr>
              <w:pStyle w:val="af2"/>
              <w:jc w:val="center"/>
              <w:rPr>
                <w:b/>
                <w:i/>
                <w:sz w:val="16"/>
                <w:szCs w:val="16"/>
              </w:rPr>
            </w:pPr>
            <w:r w:rsidRPr="00A730A9">
              <w:rPr>
                <w:b/>
                <w:i/>
                <w:sz w:val="16"/>
                <w:szCs w:val="16"/>
                <w:lang w:val="ru-RU"/>
              </w:rPr>
              <w:t>-</w:t>
            </w:r>
          </w:p>
        </w:tc>
      </w:tr>
    </w:tbl>
    <w:p w:rsidR="00957F85" w:rsidRDefault="00957F85" w:rsidP="00957F85">
      <w:pPr>
        <w:tabs>
          <w:tab w:val="left" w:pos="1575"/>
        </w:tabs>
      </w:pPr>
    </w:p>
    <w:p w:rsidR="00957F85" w:rsidRDefault="00957F85" w:rsidP="00957F85">
      <w:pPr>
        <w:pStyle w:val="300"/>
        <w:spacing w:before="0" w:beforeAutospacing="0" w:after="0" w:afterAutospacing="0" w:line="360" w:lineRule="auto"/>
        <w:ind w:firstLine="567"/>
        <w:jc w:val="both"/>
        <w:rPr>
          <w:rFonts w:eastAsia="Calibri"/>
          <w:sz w:val="28"/>
          <w:szCs w:val="28"/>
        </w:rPr>
      </w:pPr>
      <w:r>
        <w:tab/>
      </w:r>
      <w:r w:rsidRPr="00595359">
        <w:t xml:space="preserve">Технические параметры и объем необходимых капитальных вложений на развитие системы обращения с ТКО определяется Администрацией </w:t>
      </w:r>
      <w:r w:rsidR="00665EE2" w:rsidRPr="00665EE2">
        <w:t>МО сельское поселение станица Солдатская Прохладненского района</w:t>
      </w:r>
      <w:r w:rsidR="00665EE2" w:rsidRPr="00595359">
        <w:t xml:space="preserve"> </w:t>
      </w:r>
      <w:r w:rsidRPr="00595359">
        <w:t>в ходе детальной проработки мероприятий.</w:t>
      </w:r>
    </w:p>
    <w:p w:rsidR="00957F85" w:rsidRDefault="00957F85" w:rsidP="00957F85">
      <w:pPr>
        <w:spacing w:after="200" w:line="360" w:lineRule="auto"/>
        <w:ind w:firstLine="567"/>
        <w:jc w:val="both"/>
        <w:rPr>
          <w:rFonts w:ascii="Times New Roman" w:eastAsia="Calibri" w:hAnsi="Times New Roman" w:cs="Times New Roman"/>
          <w:b/>
          <w:bCs/>
          <w:i/>
          <w:sz w:val="28"/>
          <w:szCs w:val="28"/>
        </w:rPr>
        <w:sectPr w:rsidR="00957F85" w:rsidSect="00957F85">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r>
        <w:tab/>
      </w:r>
      <w:r w:rsidR="004911D5" w:rsidRPr="001E5049">
        <w:rPr>
          <w:rFonts w:ascii="Times New Roman" w:eastAsia="Calibri" w:hAnsi="Times New Roman" w:cs="Times New Roman"/>
          <w:b/>
          <w:bCs/>
          <w:i/>
          <w:sz w:val="28"/>
          <w:szCs w:val="28"/>
        </w:rPr>
        <w:br w:type="page"/>
      </w:r>
    </w:p>
    <w:p w:rsidR="004911D5" w:rsidRPr="004A7794" w:rsidRDefault="004911D5" w:rsidP="004911D5">
      <w:pPr>
        <w:autoSpaceDE w:val="0"/>
        <w:autoSpaceDN w:val="0"/>
        <w:adjustRightInd w:val="0"/>
        <w:spacing w:after="0" w:line="360" w:lineRule="auto"/>
        <w:jc w:val="center"/>
        <w:rPr>
          <w:rFonts w:ascii="Times New Roman" w:eastAsia="Calibri" w:hAnsi="Times New Roman" w:cs="Times New Roman"/>
          <w:b/>
          <w:bCs/>
          <w:i/>
          <w:sz w:val="28"/>
          <w:szCs w:val="28"/>
        </w:rPr>
      </w:pPr>
      <w:r w:rsidRPr="00957F85">
        <w:rPr>
          <w:rFonts w:ascii="Times New Roman" w:eastAsia="Calibri" w:hAnsi="Times New Roman" w:cs="Times New Roman"/>
          <w:b/>
          <w:bCs/>
          <w:i/>
          <w:sz w:val="28"/>
          <w:szCs w:val="28"/>
        </w:rPr>
        <w:lastRenderedPageBreak/>
        <w:t>РАЗДЕЛ 12. ОБЩАЯ</w:t>
      </w:r>
      <w:r w:rsidRPr="005D4888">
        <w:rPr>
          <w:rFonts w:ascii="Times New Roman" w:eastAsia="Calibri" w:hAnsi="Times New Roman" w:cs="Times New Roman"/>
          <w:b/>
          <w:bCs/>
          <w:i/>
          <w:sz w:val="28"/>
          <w:szCs w:val="28"/>
        </w:rPr>
        <w:t xml:space="preserve"> ПРОГРАММА ПРОЕКТОВ</w:t>
      </w:r>
    </w:p>
    <w:p w:rsidR="004911D5" w:rsidRPr="004911D5" w:rsidRDefault="004911D5" w:rsidP="004911D5">
      <w:pPr>
        <w:autoSpaceDE w:val="0"/>
        <w:autoSpaceDN w:val="0"/>
        <w:adjustRightInd w:val="0"/>
        <w:spacing w:after="0" w:line="360" w:lineRule="auto"/>
        <w:ind w:firstLine="567"/>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12.</w:t>
      </w:r>
      <w:r w:rsidR="00957F85">
        <w:rPr>
          <w:rFonts w:ascii="Times New Roman" w:eastAsia="Calibri" w:hAnsi="Times New Roman" w:cs="Times New Roman"/>
          <w:b/>
          <w:bCs/>
          <w:i/>
          <w:iCs/>
          <w:sz w:val="28"/>
          <w:szCs w:val="28"/>
        </w:rPr>
        <w:t>1</w:t>
      </w:r>
      <w:r w:rsidRPr="004911D5">
        <w:rPr>
          <w:rFonts w:ascii="Times New Roman" w:eastAsia="Calibri" w:hAnsi="Times New Roman" w:cs="Times New Roman"/>
          <w:b/>
          <w:bCs/>
          <w:i/>
          <w:iCs/>
          <w:sz w:val="28"/>
          <w:szCs w:val="28"/>
        </w:rPr>
        <w:t xml:space="preserve"> Общие мероприятия по системе коммунальной инфраструктуры</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Основные задачи реализации инвестиционных проектов, являющихся общими для системы коммунальной инфраструктуры:</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 </w:t>
      </w:r>
      <w:r w:rsidR="007D0897">
        <w:rPr>
          <w:rFonts w:ascii="Times New Roman" w:eastAsia="Calibri" w:hAnsi="Times New Roman" w:cs="Times New Roman"/>
          <w:sz w:val="28"/>
          <w:szCs w:val="28"/>
        </w:rPr>
        <w:t>с</w:t>
      </w:r>
      <w:r w:rsidR="004911D5" w:rsidRPr="004911D5">
        <w:rPr>
          <w:rFonts w:ascii="Times New Roman" w:eastAsia="Calibri" w:hAnsi="Times New Roman" w:cs="Times New Roman"/>
          <w:sz w:val="28"/>
          <w:szCs w:val="28"/>
        </w:rPr>
        <w:t>троительство, реконструкция и техническое перевооружение объектов коммунальной инфраструктуры.</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Для решения этой задачи предусмотрены следующие мероприятия.</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1. С целью повышения качества и условий жизни семей, имеющих троих и более детей в возрасте до 18 лет, проживающих на территории </w:t>
      </w:r>
      <w:r w:rsidR="00665EE2" w:rsidRPr="00665EE2">
        <w:rPr>
          <w:rFonts w:ascii="Times New Roman" w:hAnsi="Times New Roman" w:cs="Times New Roman"/>
          <w:sz w:val="28"/>
          <w:szCs w:val="28"/>
        </w:rPr>
        <w:t>МО сельское поселение станица Солдатская Прохладненского района</w:t>
      </w:r>
      <w:r w:rsidRPr="000E3F5E">
        <w:rPr>
          <w:rFonts w:ascii="Times New Roman" w:eastAsia="Calibri" w:hAnsi="Times New Roman" w:cs="Times New Roman"/>
          <w:sz w:val="28"/>
          <w:szCs w:val="28"/>
        </w:rPr>
        <w:t>:</w:t>
      </w:r>
    </w:p>
    <w:p w:rsidR="004911D5" w:rsidRDefault="009168B9" w:rsidP="004911D5">
      <w:pPr>
        <w:autoSpaceDE w:val="0"/>
        <w:autoSpaceDN w:val="0"/>
        <w:adjustRightInd w:val="0"/>
        <w:spacing w:after="0" w:line="360" w:lineRule="auto"/>
        <w:ind w:firstLine="567"/>
        <w:jc w:val="both"/>
        <w:rPr>
          <w:rFonts w:ascii="Times New Roman" w:eastAsia="Calibri" w:hAnsi="Times New Roman" w:cs="Times New Roman"/>
          <w:iCs/>
          <w:sz w:val="28"/>
          <w:szCs w:val="28"/>
        </w:rPr>
      </w:pPr>
      <w:r>
        <w:rPr>
          <w:rFonts w:ascii="Times New Roman" w:eastAsia="Calibri" w:hAnsi="Times New Roman" w:cs="Times New Roman"/>
          <w:iCs/>
          <w:sz w:val="28"/>
          <w:szCs w:val="28"/>
        </w:rPr>
        <w:t>–</w:t>
      </w:r>
      <w:r w:rsidR="004911D5" w:rsidRPr="004911D5">
        <w:rPr>
          <w:rFonts w:ascii="Times New Roman" w:eastAsia="Calibri" w:hAnsi="Times New Roman" w:cs="Times New Roman"/>
          <w:iCs/>
          <w:sz w:val="28"/>
          <w:szCs w:val="28"/>
        </w:rPr>
        <w:t> обеспечение инженерной и транспортной инфраструктурой земельных участков, предоставляемых (предоставленных) бесплатно для индивидуального жилищного строительства семьям, имеющим троих и более детей в возрасте до 18 лет.</w:t>
      </w:r>
    </w:p>
    <w:p w:rsidR="00957F85" w:rsidRDefault="00957F85" w:rsidP="004911D5">
      <w:pPr>
        <w:autoSpaceDE w:val="0"/>
        <w:autoSpaceDN w:val="0"/>
        <w:adjustRightInd w:val="0"/>
        <w:spacing w:after="0" w:line="360" w:lineRule="auto"/>
        <w:ind w:firstLine="567"/>
        <w:jc w:val="both"/>
        <w:rPr>
          <w:rFonts w:ascii="Times New Roman" w:eastAsia="Calibri" w:hAnsi="Times New Roman" w:cs="Times New Roman"/>
          <w:iCs/>
          <w:sz w:val="28"/>
          <w:szCs w:val="28"/>
        </w:rPr>
        <w:sectPr w:rsidR="00957F85" w:rsidSect="005F0BA5">
          <w:headerReference w:type="default" r:id="rId48"/>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tbl>
      <w:tblPr>
        <w:tblStyle w:val="TableNormal"/>
        <w:tblW w:w="1473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6"/>
        <w:gridCol w:w="3029"/>
        <w:gridCol w:w="1123"/>
        <w:gridCol w:w="839"/>
        <w:gridCol w:w="992"/>
        <w:gridCol w:w="1276"/>
        <w:gridCol w:w="1276"/>
        <w:gridCol w:w="1417"/>
        <w:gridCol w:w="1134"/>
        <w:gridCol w:w="1134"/>
        <w:gridCol w:w="1701"/>
      </w:tblGrid>
      <w:tr w:rsidR="00957F85" w:rsidRPr="00A730A9" w:rsidTr="00A730A9">
        <w:trPr>
          <w:trHeight w:val="20"/>
          <w:jc w:val="center"/>
        </w:trPr>
        <w:tc>
          <w:tcPr>
            <w:tcW w:w="816" w:type="dxa"/>
            <w:vMerge w:val="restart"/>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lastRenderedPageBreak/>
              <w:t>№</w:t>
            </w:r>
          </w:p>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п/п</w:t>
            </w:r>
          </w:p>
        </w:tc>
        <w:tc>
          <w:tcPr>
            <w:tcW w:w="3029" w:type="dxa"/>
            <w:vMerge w:val="restart"/>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Наименование</w:t>
            </w:r>
            <w:r w:rsidRPr="00A730A9">
              <w:rPr>
                <w:b/>
                <w:i/>
                <w:sz w:val="18"/>
                <w:szCs w:val="18"/>
              </w:rPr>
              <w:tab/>
              <w:t>инвестиционных</w:t>
            </w:r>
            <w:r w:rsidRPr="00A730A9">
              <w:rPr>
                <w:b/>
                <w:i/>
                <w:spacing w:val="-1"/>
                <w:sz w:val="18"/>
                <w:szCs w:val="18"/>
              </w:rPr>
              <w:t xml:space="preserve"> </w:t>
            </w:r>
            <w:r w:rsidRPr="00A730A9">
              <w:rPr>
                <w:b/>
                <w:i/>
                <w:sz w:val="18"/>
                <w:szCs w:val="18"/>
              </w:rPr>
              <w:t>программ</w:t>
            </w:r>
          </w:p>
        </w:tc>
        <w:tc>
          <w:tcPr>
            <w:tcW w:w="1123" w:type="dxa"/>
            <w:vMerge w:val="restart"/>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Ед. изм.</w:t>
            </w:r>
          </w:p>
        </w:tc>
        <w:tc>
          <w:tcPr>
            <w:tcW w:w="9769" w:type="dxa"/>
            <w:gridSpan w:val="8"/>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Период реализации</w:t>
            </w:r>
            <w:r w:rsidRPr="00A730A9">
              <w:rPr>
                <w:b/>
                <w:i/>
                <w:spacing w:val="-3"/>
                <w:sz w:val="18"/>
                <w:szCs w:val="18"/>
              </w:rPr>
              <w:t xml:space="preserve"> </w:t>
            </w:r>
            <w:r w:rsidRPr="00A730A9">
              <w:rPr>
                <w:b/>
                <w:i/>
                <w:sz w:val="18"/>
                <w:szCs w:val="18"/>
              </w:rPr>
              <w:t>программы</w:t>
            </w:r>
          </w:p>
        </w:tc>
      </w:tr>
      <w:tr w:rsidR="00957F85" w:rsidRPr="00A730A9" w:rsidTr="00A730A9">
        <w:trPr>
          <w:trHeight w:val="20"/>
          <w:jc w:val="center"/>
        </w:trPr>
        <w:tc>
          <w:tcPr>
            <w:tcW w:w="816" w:type="dxa"/>
            <w:vMerge/>
            <w:tcBorders>
              <w:top w:val="nil"/>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p>
        </w:tc>
        <w:tc>
          <w:tcPr>
            <w:tcW w:w="3029" w:type="dxa"/>
            <w:vMerge/>
            <w:tcBorders>
              <w:top w:val="nil"/>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p>
        </w:tc>
        <w:tc>
          <w:tcPr>
            <w:tcW w:w="1123" w:type="dxa"/>
            <w:vMerge/>
            <w:tcBorders>
              <w:top w:val="nil"/>
            </w:tcBorders>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p>
        </w:tc>
        <w:tc>
          <w:tcPr>
            <w:tcW w:w="83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rPr>
              <w:t>2022</w:t>
            </w:r>
          </w:p>
        </w:tc>
        <w:tc>
          <w:tcPr>
            <w:tcW w:w="992"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2023</w:t>
            </w:r>
          </w:p>
        </w:tc>
        <w:tc>
          <w:tcPr>
            <w:tcW w:w="127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202</w:t>
            </w:r>
            <w:r w:rsidRPr="00A730A9">
              <w:rPr>
                <w:b/>
                <w:i/>
                <w:sz w:val="18"/>
                <w:szCs w:val="18"/>
                <w:lang w:val="ru-RU"/>
              </w:rPr>
              <w:t>4</w:t>
            </w:r>
          </w:p>
        </w:tc>
        <w:tc>
          <w:tcPr>
            <w:tcW w:w="127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2025</w:t>
            </w:r>
          </w:p>
        </w:tc>
        <w:tc>
          <w:tcPr>
            <w:tcW w:w="1417"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2026</w:t>
            </w:r>
          </w:p>
        </w:tc>
        <w:tc>
          <w:tcPr>
            <w:tcW w:w="1134"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rPr>
              <w:t>202</w:t>
            </w:r>
            <w:r w:rsidRPr="00A730A9">
              <w:rPr>
                <w:b/>
                <w:i/>
                <w:sz w:val="18"/>
                <w:szCs w:val="18"/>
                <w:lang w:val="ru-RU"/>
              </w:rPr>
              <w:t>7</w:t>
            </w:r>
          </w:p>
        </w:tc>
        <w:tc>
          <w:tcPr>
            <w:tcW w:w="1134"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rPr>
              <w:t>2028-20</w:t>
            </w:r>
            <w:r w:rsidR="004C7531" w:rsidRPr="00A730A9">
              <w:rPr>
                <w:b/>
                <w:i/>
                <w:sz w:val="18"/>
                <w:szCs w:val="18"/>
                <w:lang w:val="ru-RU"/>
              </w:rPr>
              <w:t>40</w:t>
            </w:r>
          </w:p>
        </w:tc>
        <w:tc>
          <w:tcPr>
            <w:tcW w:w="1701"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Итого</w:t>
            </w:r>
          </w:p>
        </w:tc>
      </w:tr>
      <w:tr w:rsidR="00957F85" w:rsidRPr="00A730A9" w:rsidTr="00A730A9">
        <w:trPr>
          <w:trHeight w:val="20"/>
          <w:jc w:val="center"/>
        </w:trPr>
        <w:tc>
          <w:tcPr>
            <w:tcW w:w="81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1</w:t>
            </w:r>
          </w:p>
        </w:tc>
        <w:tc>
          <w:tcPr>
            <w:tcW w:w="3029"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Программа</w:t>
            </w:r>
            <w:r w:rsidRPr="00A730A9">
              <w:rPr>
                <w:sz w:val="18"/>
                <w:szCs w:val="18"/>
                <w:lang w:val="ru-RU"/>
              </w:rPr>
              <w:tab/>
              <w:t>инвестиционных</w:t>
            </w:r>
            <w:r w:rsidRPr="00A730A9">
              <w:rPr>
                <w:spacing w:val="41"/>
                <w:sz w:val="18"/>
                <w:szCs w:val="18"/>
                <w:lang w:val="ru-RU"/>
              </w:rPr>
              <w:t xml:space="preserve"> </w:t>
            </w:r>
            <w:r w:rsidRPr="00A730A9">
              <w:rPr>
                <w:sz w:val="18"/>
                <w:szCs w:val="18"/>
                <w:lang w:val="ru-RU"/>
              </w:rPr>
              <w:t>проектов</w:t>
            </w:r>
            <w:r w:rsidRPr="00A730A9">
              <w:rPr>
                <w:spacing w:val="42"/>
                <w:sz w:val="18"/>
                <w:szCs w:val="18"/>
                <w:lang w:val="ru-RU"/>
              </w:rPr>
              <w:t xml:space="preserve"> </w:t>
            </w:r>
            <w:r w:rsidRPr="00A730A9">
              <w:rPr>
                <w:sz w:val="18"/>
                <w:szCs w:val="18"/>
                <w:lang w:val="ru-RU"/>
              </w:rPr>
              <w:t>в</w:t>
            </w:r>
            <w:r w:rsidRPr="00A730A9">
              <w:rPr>
                <w:spacing w:val="43"/>
                <w:sz w:val="18"/>
                <w:szCs w:val="18"/>
                <w:lang w:val="ru-RU"/>
              </w:rPr>
              <w:t xml:space="preserve"> </w:t>
            </w:r>
            <w:r w:rsidRPr="00A730A9">
              <w:rPr>
                <w:sz w:val="18"/>
                <w:szCs w:val="18"/>
                <w:lang w:val="ru-RU"/>
              </w:rPr>
              <w:t>электро</w:t>
            </w:r>
            <w:r w:rsidRPr="00A730A9">
              <w:rPr>
                <w:spacing w:val="-57"/>
                <w:sz w:val="18"/>
                <w:szCs w:val="18"/>
                <w:lang w:val="ru-RU"/>
              </w:rPr>
              <w:t xml:space="preserve"> </w:t>
            </w:r>
            <w:r w:rsidRPr="00A730A9">
              <w:rPr>
                <w:sz w:val="18"/>
                <w:szCs w:val="18"/>
                <w:lang w:val="ru-RU"/>
              </w:rPr>
              <w:t>снабжении</w:t>
            </w:r>
          </w:p>
        </w:tc>
        <w:tc>
          <w:tcPr>
            <w:tcW w:w="1123"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rPr>
              <w:t>тыс.руб.</w:t>
            </w:r>
          </w:p>
        </w:tc>
        <w:tc>
          <w:tcPr>
            <w:tcW w:w="839"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w:t>
            </w:r>
          </w:p>
        </w:tc>
        <w:tc>
          <w:tcPr>
            <w:tcW w:w="992"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417"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701"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w:t>
            </w:r>
          </w:p>
        </w:tc>
      </w:tr>
      <w:tr w:rsidR="00957F85" w:rsidRPr="00A730A9" w:rsidTr="00A730A9">
        <w:trPr>
          <w:trHeight w:val="20"/>
          <w:jc w:val="center"/>
        </w:trPr>
        <w:tc>
          <w:tcPr>
            <w:tcW w:w="81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2</w:t>
            </w:r>
          </w:p>
        </w:tc>
        <w:tc>
          <w:tcPr>
            <w:tcW w:w="3029"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Программа инвестиционных</w:t>
            </w:r>
            <w:r w:rsidRPr="00A730A9">
              <w:rPr>
                <w:spacing w:val="-6"/>
                <w:sz w:val="18"/>
                <w:szCs w:val="18"/>
                <w:lang w:val="ru-RU"/>
              </w:rPr>
              <w:t xml:space="preserve"> </w:t>
            </w:r>
            <w:r w:rsidRPr="00A730A9">
              <w:rPr>
                <w:sz w:val="18"/>
                <w:szCs w:val="18"/>
                <w:lang w:val="ru-RU"/>
              </w:rPr>
              <w:t>проектов</w:t>
            </w:r>
            <w:r w:rsidRPr="00A730A9">
              <w:rPr>
                <w:spacing w:val="-5"/>
                <w:sz w:val="18"/>
                <w:szCs w:val="18"/>
                <w:lang w:val="ru-RU"/>
              </w:rPr>
              <w:t xml:space="preserve"> </w:t>
            </w:r>
            <w:r w:rsidRPr="00A730A9">
              <w:rPr>
                <w:sz w:val="18"/>
                <w:szCs w:val="18"/>
                <w:lang w:val="ru-RU"/>
              </w:rPr>
              <w:t>в</w:t>
            </w:r>
            <w:r w:rsidRPr="00A730A9">
              <w:rPr>
                <w:spacing w:val="-5"/>
                <w:sz w:val="18"/>
                <w:szCs w:val="18"/>
                <w:lang w:val="ru-RU"/>
              </w:rPr>
              <w:t xml:space="preserve"> </w:t>
            </w:r>
            <w:r w:rsidRPr="00A730A9">
              <w:rPr>
                <w:sz w:val="18"/>
                <w:szCs w:val="18"/>
                <w:lang w:val="ru-RU"/>
              </w:rPr>
              <w:t>теплоснабжении</w:t>
            </w:r>
          </w:p>
        </w:tc>
        <w:tc>
          <w:tcPr>
            <w:tcW w:w="1123"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rPr>
              <w:t>тыс.руб.</w:t>
            </w:r>
          </w:p>
        </w:tc>
        <w:tc>
          <w:tcPr>
            <w:tcW w:w="839"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992"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417"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701"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w:t>
            </w:r>
          </w:p>
        </w:tc>
      </w:tr>
      <w:tr w:rsidR="00957F85" w:rsidRPr="00A730A9" w:rsidTr="00A730A9">
        <w:trPr>
          <w:trHeight w:val="20"/>
          <w:jc w:val="center"/>
        </w:trPr>
        <w:tc>
          <w:tcPr>
            <w:tcW w:w="81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3</w:t>
            </w:r>
          </w:p>
        </w:tc>
        <w:tc>
          <w:tcPr>
            <w:tcW w:w="3029"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Программа</w:t>
            </w:r>
            <w:r w:rsidRPr="00A730A9">
              <w:rPr>
                <w:spacing w:val="-4"/>
                <w:sz w:val="18"/>
                <w:szCs w:val="18"/>
                <w:lang w:val="ru-RU"/>
              </w:rPr>
              <w:t xml:space="preserve"> </w:t>
            </w:r>
            <w:r w:rsidRPr="00A730A9">
              <w:rPr>
                <w:sz w:val="18"/>
                <w:szCs w:val="18"/>
                <w:lang w:val="ru-RU"/>
              </w:rPr>
              <w:t>инвестиционных проектов в газоснаб</w:t>
            </w:r>
            <w:r w:rsidRPr="00A730A9">
              <w:rPr>
                <w:spacing w:val="-57"/>
                <w:sz w:val="18"/>
                <w:szCs w:val="18"/>
                <w:lang w:val="ru-RU"/>
              </w:rPr>
              <w:t xml:space="preserve"> </w:t>
            </w:r>
            <w:r w:rsidRPr="00A730A9">
              <w:rPr>
                <w:sz w:val="18"/>
                <w:szCs w:val="18"/>
                <w:lang w:val="ru-RU"/>
              </w:rPr>
              <w:t>жении</w:t>
            </w:r>
          </w:p>
        </w:tc>
        <w:tc>
          <w:tcPr>
            <w:tcW w:w="1123"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rPr>
              <w:t>тыс.руб.</w:t>
            </w:r>
          </w:p>
        </w:tc>
        <w:tc>
          <w:tcPr>
            <w:tcW w:w="839"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992"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417"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701"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w:t>
            </w:r>
          </w:p>
        </w:tc>
      </w:tr>
      <w:tr w:rsidR="00957F85" w:rsidRPr="00A730A9" w:rsidTr="00A730A9">
        <w:trPr>
          <w:trHeight w:val="20"/>
          <w:jc w:val="center"/>
        </w:trPr>
        <w:tc>
          <w:tcPr>
            <w:tcW w:w="81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4</w:t>
            </w:r>
          </w:p>
        </w:tc>
        <w:tc>
          <w:tcPr>
            <w:tcW w:w="3029"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Программа инвестицион</w:t>
            </w:r>
            <w:r w:rsidRPr="00A730A9">
              <w:rPr>
                <w:spacing w:val="-57"/>
                <w:sz w:val="18"/>
                <w:szCs w:val="18"/>
                <w:lang w:val="ru-RU"/>
              </w:rPr>
              <w:t xml:space="preserve"> </w:t>
            </w:r>
            <w:r w:rsidRPr="00A730A9">
              <w:rPr>
                <w:sz w:val="18"/>
                <w:szCs w:val="18"/>
                <w:lang w:val="ru-RU"/>
              </w:rPr>
              <w:t>ных</w:t>
            </w:r>
            <w:r w:rsidRPr="00A730A9">
              <w:rPr>
                <w:spacing w:val="-4"/>
                <w:sz w:val="18"/>
                <w:szCs w:val="18"/>
                <w:lang w:val="ru-RU"/>
              </w:rPr>
              <w:t xml:space="preserve"> </w:t>
            </w:r>
            <w:r w:rsidRPr="00A730A9">
              <w:rPr>
                <w:sz w:val="18"/>
                <w:szCs w:val="18"/>
                <w:lang w:val="ru-RU"/>
              </w:rPr>
              <w:t>проектов</w:t>
            </w:r>
            <w:r w:rsidRPr="00A730A9">
              <w:rPr>
                <w:spacing w:val="-2"/>
                <w:sz w:val="18"/>
                <w:szCs w:val="18"/>
                <w:lang w:val="ru-RU"/>
              </w:rPr>
              <w:t xml:space="preserve"> </w:t>
            </w:r>
            <w:r w:rsidRPr="00A730A9">
              <w:rPr>
                <w:sz w:val="18"/>
                <w:szCs w:val="18"/>
                <w:lang w:val="ru-RU"/>
              </w:rPr>
              <w:t>в</w:t>
            </w:r>
            <w:r w:rsidRPr="00A730A9">
              <w:rPr>
                <w:spacing w:val="-3"/>
                <w:sz w:val="18"/>
                <w:szCs w:val="18"/>
                <w:lang w:val="ru-RU"/>
              </w:rPr>
              <w:t xml:space="preserve"> </w:t>
            </w:r>
            <w:r w:rsidRPr="00A730A9">
              <w:rPr>
                <w:sz w:val="18"/>
                <w:szCs w:val="18"/>
                <w:lang w:val="ru-RU"/>
              </w:rPr>
              <w:t>водоснабжении</w:t>
            </w:r>
          </w:p>
        </w:tc>
        <w:tc>
          <w:tcPr>
            <w:tcW w:w="1123"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rPr>
              <w:t>тыс.руб.</w:t>
            </w:r>
          </w:p>
        </w:tc>
        <w:tc>
          <w:tcPr>
            <w:tcW w:w="839"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992"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417"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701" w:type="dxa"/>
            <w:vAlign w:val="center"/>
          </w:tcPr>
          <w:p w:rsidR="00957F85" w:rsidRPr="00A730A9" w:rsidRDefault="00665EE2" w:rsidP="00A730A9">
            <w:pPr>
              <w:pStyle w:val="af2"/>
              <w:spacing w:before="0" w:beforeAutospacing="0" w:after="0" w:afterAutospacing="0"/>
              <w:jc w:val="center"/>
              <w:rPr>
                <w:sz w:val="18"/>
                <w:szCs w:val="18"/>
                <w:lang w:val="ru-RU"/>
              </w:rPr>
            </w:pPr>
            <w:r w:rsidRPr="00A730A9">
              <w:rPr>
                <w:sz w:val="18"/>
                <w:szCs w:val="18"/>
                <w:lang w:val="ru-RU"/>
              </w:rPr>
              <w:t>11405,98</w:t>
            </w:r>
          </w:p>
        </w:tc>
      </w:tr>
      <w:tr w:rsidR="00957F85" w:rsidRPr="00A730A9" w:rsidTr="00A730A9">
        <w:trPr>
          <w:trHeight w:val="20"/>
          <w:jc w:val="center"/>
        </w:trPr>
        <w:tc>
          <w:tcPr>
            <w:tcW w:w="81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5</w:t>
            </w:r>
          </w:p>
        </w:tc>
        <w:tc>
          <w:tcPr>
            <w:tcW w:w="3029"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Программа инвестицион</w:t>
            </w:r>
            <w:r w:rsidRPr="00A730A9">
              <w:rPr>
                <w:spacing w:val="-58"/>
                <w:sz w:val="18"/>
                <w:szCs w:val="18"/>
                <w:lang w:val="ru-RU"/>
              </w:rPr>
              <w:t xml:space="preserve"> </w:t>
            </w:r>
            <w:r w:rsidRPr="00A730A9">
              <w:rPr>
                <w:sz w:val="18"/>
                <w:szCs w:val="18"/>
                <w:lang w:val="ru-RU"/>
              </w:rPr>
              <w:t>ных</w:t>
            </w:r>
            <w:r w:rsidRPr="00A730A9">
              <w:rPr>
                <w:spacing w:val="-2"/>
                <w:sz w:val="18"/>
                <w:szCs w:val="18"/>
                <w:lang w:val="ru-RU"/>
              </w:rPr>
              <w:t xml:space="preserve"> </w:t>
            </w:r>
            <w:r w:rsidRPr="00A730A9">
              <w:rPr>
                <w:sz w:val="18"/>
                <w:szCs w:val="18"/>
                <w:lang w:val="ru-RU"/>
              </w:rPr>
              <w:t>проектов</w:t>
            </w:r>
            <w:r w:rsidRPr="00A730A9">
              <w:rPr>
                <w:spacing w:val="-1"/>
                <w:sz w:val="18"/>
                <w:szCs w:val="18"/>
                <w:lang w:val="ru-RU"/>
              </w:rPr>
              <w:t xml:space="preserve"> </w:t>
            </w:r>
            <w:r w:rsidRPr="00A730A9">
              <w:rPr>
                <w:sz w:val="18"/>
                <w:szCs w:val="18"/>
                <w:lang w:val="ru-RU"/>
              </w:rPr>
              <w:t>в</w:t>
            </w:r>
            <w:r w:rsidRPr="00A730A9">
              <w:rPr>
                <w:spacing w:val="-1"/>
                <w:sz w:val="18"/>
                <w:szCs w:val="18"/>
                <w:lang w:val="ru-RU"/>
              </w:rPr>
              <w:t xml:space="preserve"> </w:t>
            </w:r>
            <w:r w:rsidRPr="00A730A9">
              <w:rPr>
                <w:sz w:val="18"/>
                <w:szCs w:val="18"/>
                <w:lang w:val="ru-RU"/>
              </w:rPr>
              <w:t>системе</w:t>
            </w:r>
          </w:p>
          <w:p w:rsidR="00957F85" w:rsidRPr="00A730A9" w:rsidRDefault="00957F85" w:rsidP="00A730A9">
            <w:pPr>
              <w:pStyle w:val="af2"/>
              <w:spacing w:before="0" w:beforeAutospacing="0" w:after="0" w:afterAutospacing="0"/>
              <w:jc w:val="center"/>
              <w:rPr>
                <w:sz w:val="18"/>
                <w:szCs w:val="18"/>
              </w:rPr>
            </w:pPr>
            <w:r w:rsidRPr="00A730A9">
              <w:rPr>
                <w:sz w:val="18"/>
                <w:szCs w:val="18"/>
              </w:rPr>
              <w:t>водоотведения</w:t>
            </w:r>
          </w:p>
        </w:tc>
        <w:tc>
          <w:tcPr>
            <w:tcW w:w="1123"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rPr>
              <w:t>тыс.руб.</w:t>
            </w:r>
          </w:p>
        </w:tc>
        <w:tc>
          <w:tcPr>
            <w:tcW w:w="839"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992"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417"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701"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w:t>
            </w:r>
          </w:p>
        </w:tc>
      </w:tr>
      <w:tr w:rsidR="00957F85" w:rsidRPr="00A730A9" w:rsidTr="00A730A9">
        <w:trPr>
          <w:trHeight w:val="20"/>
          <w:jc w:val="center"/>
        </w:trPr>
        <w:tc>
          <w:tcPr>
            <w:tcW w:w="81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6</w:t>
            </w:r>
          </w:p>
        </w:tc>
        <w:tc>
          <w:tcPr>
            <w:tcW w:w="3029"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Программа</w:t>
            </w:r>
            <w:r w:rsidRPr="00A730A9">
              <w:rPr>
                <w:spacing w:val="-4"/>
                <w:sz w:val="18"/>
                <w:szCs w:val="18"/>
                <w:lang w:val="ru-RU"/>
              </w:rPr>
              <w:t xml:space="preserve"> </w:t>
            </w:r>
            <w:r w:rsidRPr="00A730A9">
              <w:rPr>
                <w:sz w:val="18"/>
                <w:szCs w:val="18"/>
                <w:lang w:val="ru-RU"/>
              </w:rPr>
              <w:t>инвестиционных проектов в системе</w:t>
            </w:r>
            <w:r w:rsidRPr="00A730A9">
              <w:rPr>
                <w:spacing w:val="-58"/>
                <w:sz w:val="18"/>
                <w:szCs w:val="18"/>
                <w:lang w:val="ru-RU"/>
              </w:rPr>
              <w:t xml:space="preserve"> </w:t>
            </w:r>
            <w:r w:rsidRPr="00A730A9">
              <w:rPr>
                <w:sz w:val="18"/>
                <w:szCs w:val="18"/>
                <w:lang w:val="ru-RU"/>
              </w:rPr>
              <w:t>утилизации</w:t>
            </w:r>
            <w:r w:rsidRPr="00A730A9">
              <w:rPr>
                <w:spacing w:val="-1"/>
                <w:sz w:val="18"/>
                <w:szCs w:val="18"/>
                <w:lang w:val="ru-RU"/>
              </w:rPr>
              <w:t xml:space="preserve"> </w:t>
            </w:r>
            <w:r w:rsidRPr="00A730A9">
              <w:rPr>
                <w:sz w:val="18"/>
                <w:szCs w:val="18"/>
                <w:lang w:val="ru-RU"/>
              </w:rPr>
              <w:t>ТКО</w:t>
            </w:r>
          </w:p>
        </w:tc>
        <w:tc>
          <w:tcPr>
            <w:tcW w:w="1123"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rPr>
              <w:t>тыс.руб.</w:t>
            </w:r>
          </w:p>
        </w:tc>
        <w:tc>
          <w:tcPr>
            <w:tcW w:w="839"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992"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276"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417"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134" w:type="dxa"/>
            <w:vAlign w:val="center"/>
          </w:tcPr>
          <w:p w:rsidR="00957F85" w:rsidRPr="00A730A9" w:rsidRDefault="00957F85" w:rsidP="00A730A9">
            <w:pPr>
              <w:pStyle w:val="af2"/>
              <w:spacing w:before="0" w:beforeAutospacing="0" w:after="0" w:afterAutospacing="0"/>
              <w:jc w:val="center"/>
              <w:rPr>
                <w:sz w:val="18"/>
                <w:szCs w:val="18"/>
              </w:rPr>
            </w:pPr>
            <w:r w:rsidRPr="00A730A9">
              <w:rPr>
                <w:sz w:val="18"/>
                <w:szCs w:val="18"/>
                <w:lang w:val="ru-RU"/>
              </w:rPr>
              <w:t>-</w:t>
            </w:r>
          </w:p>
        </w:tc>
        <w:tc>
          <w:tcPr>
            <w:tcW w:w="1701" w:type="dxa"/>
            <w:vAlign w:val="center"/>
          </w:tcPr>
          <w:p w:rsidR="00957F85" w:rsidRPr="00A730A9" w:rsidRDefault="00957F85" w:rsidP="00A730A9">
            <w:pPr>
              <w:pStyle w:val="af2"/>
              <w:spacing w:before="0" w:beforeAutospacing="0" w:after="0" w:afterAutospacing="0"/>
              <w:jc w:val="center"/>
              <w:rPr>
                <w:sz w:val="18"/>
                <w:szCs w:val="18"/>
                <w:lang w:val="ru-RU"/>
              </w:rPr>
            </w:pPr>
            <w:r w:rsidRPr="00A730A9">
              <w:rPr>
                <w:sz w:val="18"/>
                <w:szCs w:val="18"/>
                <w:lang w:val="ru-RU"/>
              </w:rPr>
              <w:t>-</w:t>
            </w:r>
          </w:p>
        </w:tc>
      </w:tr>
      <w:tr w:rsidR="00957F85" w:rsidRPr="00A730A9" w:rsidTr="00A730A9">
        <w:trPr>
          <w:trHeight w:val="20"/>
          <w:jc w:val="center"/>
        </w:trPr>
        <w:tc>
          <w:tcPr>
            <w:tcW w:w="81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p>
        </w:tc>
        <w:tc>
          <w:tcPr>
            <w:tcW w:w="302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ИТОГО:</w:t>
            </w:r>
          </w:p>
        </w:tc>
        <w:tc>
          <w:tcPr>
            <w:tcW w:w="1123"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rPr>
            </w:pPr>
            <w:r w:rsidRPr="00A730A9">
              <w:rPr>
                <w:b/>
                <w:i/>
                <w:sz w:val="18"/>
                <w:szCs w:val="18"/>
              </w:rPr>
              <w:t>тыс.руб.</w:t>
            </w:r>
          </w:p>
        </w:tc>
        <w:tc>
          <w:tcPr>
            <w:tcW w:w="839"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lang w:val="ru-RU"/>
              </w:rPr>
              <w:t>-</w:t>
            </w:r>
          </w:p>
        </w:tc>
        <w:tc>
          <w:tcPr>
            <w:tcW w:w="992"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lang w:val="ru-RU"/>
              </w:rPr>
              <w:t>-</w:t>
            </w:r>
          </w:p>
        </w:tc>
        <w:tc>
          <w:tcPr>
            <w:tcW w:w="127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lang w:val="ru-RU"/>
              </w:rPr>
              <w:t>-</w:t>
            </w:r>
          </w:p>
        </w:tc>
        <w:tc>
          <w:tcPr>
            <w:tcW w:w="1276"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lang w:val="ru-RU"/>
              </w:rPr>
              <w:t>-</w:t>
            </w:r>
          </w:p>
        </w:tc>
        <w:tc>
          <w:tcPr>
            <w:tcW w:w="1417"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lang w:val="ru-RU"/>
              </w:rPr>
              <w:t>-</w:t>
            </w:r>
          </w:p>
        </w:tc>
        <w:tc>
          <w:tcPr>
            <w:tcW w:w="1134"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lang w:val="ru-RU"/>
              </w:rPr>
              <w:t>-</w:t>
            </w:r>
          </w:p>
        </w:tc>
        <w:tc>
          <w:tcPr>
            <w:tcW w:w="1134" w:type="dxa"/>
            <w:shd w:val="clear" w:color="auto" w:fill="C5E0B3" w:themeFill="accent6" w:themeFillTint="66"/>
            <w:vAlign w:val="center"/>
          </w:tcPr>
          <w:p w:rsidR="00957F85" w:rsidRPr="00A730A9" w:rsidRDefault="00957F85" w:rsidP="00A730A9">
            <w:pPr>
              <w:pStyle w:val="af2"/>
              <w:spacing w:before="0" w:beforeAutospacing="0" w:after="0" w:afterAutospacing="0"/>
              <w:jc w:val="center"/>
              <w:rPr>
                <w:b/>
                <w:i/>
                <w:sz w:val="18"/>
                <w:szCs w:val="18"/>
                <w:lang w:val="ru-RU"/>
              </w:rPr>
            </w:pPr>
            <w:r w:rsidRPr="00A730A9">
              <w:rPr>
                <w:b/>
                <w:i/>
                <w:sz w:val="18"/>
                <w:szCs w:val="18"/>
                <w:lang w:val="ru-RU"/>
              </w:rPr>
              <w:t>-</w:t>
            </w:r>
          </w:p>
        </w:tc>
        <w:tc>
          <w:tcPr>
            <w:tcW w:w="1701" w:type="dxa"/>
            <w:shd w:val="clear" w:color="auto" w:fill="C5E0B3" w:themeFill="accent6" w:themeFillTint="66"/>
            <w:vAlign w:val="center"/>
          </w:tcPr>
          <w:p w:rsidR="00957F85" w:rsidRPr="00A730A9" w:rsidRDefault="00665EE2" w:rsidP="00A730A9">
            <w:pPr>
              <w:pStyle w:val="af2"/>
              <w:spacing w:before="0" w:beforeAutospacing="0" w:after="0" w:afterAutospacing="0"/>
              <w:jc w:val="center"/>
              <w:rPr>
                <w:b/>
                <w:i/>
                <w:sz w:val="18"/>
                <w:szCs w:val="18"/>
                <w:lang w:val="ru-RU"/>
              </w:rPr>
            </w:pPr>
            <w:r w:rsidRPr="00A730A9">
              <w:rPr>
                <w:b/>
                <w:i/>
                <w:sz w:val="18"/>
                <w:szCs w:val="18"/>
                <w:lang w:val="ru-RU"/>
              </w:rPr>
              <w:t>11405,98</w:t>
            </w:r>
          </w:p>
        </w:tc>
      </w:tr>
    </w:tbl>
    <w:p w:rsidR="00957F85" w:rsidRDefault="00957F85" w:rsidP="004911D5">
      <w:pPr>
        <w:autoSpaceDE w:val="0"/>
        <w:autoSpaceDN w:val="0"/>
        <w:adjustRightInd w:val="0"/>
        <w:spacing w:after="0" w:line="360" w:lineRule="auto"/>
        <w:ind w:firstLine="567"/>
        <w:jc w:val="both"/>
        <w:rPr>
          <w:rFonts w:ascii="Times New Roman" w:eastAsia="Calibri" w:hAnsi="Times New Roman" w:cs="Times New Roman"/>
          <w:iCs/>
          <w:sz w:val="28"/>
          <w:szCs w:val="28"/>
        </w:rPr>
        <w:sectPr w:rsidR="00957F85" w:rsidSect="00957F85">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CE11FA" w:rsidRDefault="004911D5" w:rsidP="004911D5">
      <w:pPr>
        <w:autoSpaceDE w:val="0"/>
        <w:autoSpaceDN w:val="0"/>
        <w:adjustRightInd w:val="0"/>
        <w:spacing w:after="240" w:line="240" w:lineRule="auto"/>
        <w:ind w:firstLine="567"/>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lastRenderedPageBreak/>
        <w:t xml:space="preserve">РАЗДЕЛ 13. </w:t>
      </w:r>
      <w:r w:rsidRPr="00CE11FA">
        <w:rPr>
          <w:rFonts w:ascii="Times New Roman" w:eastAsia="Calibri" w:hAnsi="Times New Roman" w:cs="Times New Roman"/>
          <w:b/>
          <w:bCs/>
          <w:i/>
          <w:sz w:val="28"/>
          <w:szCs w:val="28"/>
        </w:rPr>
        <w:t>ФИНАНСОВЫЕ ПОТРЕБНОСТИ ДЛЯ РЕАЛИЗАЦИИ ПРОГРАММЫ</w:t>
      </w:r>
    </w:p>
    <w:p w:rsidR="005F0BA5" w:rsidRPr="00CE11FA" w:rsidRDefault="005F0BA5" w:rsidP="005F0BA5">
      <w:pPr>
        <w:pStyle w:val="af2"/>
        <w:spacing w:before="0" w:beforeAutospacing="0" w:after="0" w:afterAutospacing="0" w:line="360" w:lineRule="auto"/>
        <w:ind w:firstLine="567"/>
        <w:jc w:val="both"/>
        <w:rPr>
          <w:b/>
          <w:sz w:val="28"/>
          <w:szCs w:val="28"/>
        </w:rPr>
      </w:pPr>
      <w:r w:rsidRPr="00CE11FA">
        <w:rPr>
          <w:sz w:val="28"/>
          <w:szCs w:val="28"/>
        </w:rPr>
        <w:t>Совокупные</w:t>
      </w:r>
      <w:r w:rsidRPr="00CE11FA">
        <w:rPr>
          <w:spacing w:val="14"/>
          <w:sz w:val="28"/>
          <w:szCs w:val="28"/>
        </w:rPr>
        <w:t xml:space="preserve"> </w:t>
      </w:r>
      <w:r w:rsidRPr="00CE11FA">
        <w:rPr>
          <w:sz w:val="28"/>
          <w:szCs w:val="28"/>
        </w:rPr>
        <w:t>финансовые</w:t>
      </w:r>
      <w:r w:rsidRPr="00CE11FA">
        <w:rPr>
          <w:spacing w:val="17"/>
          <w:sz w:val="28"/>
          <w:szCs w:val="28"/>
        </w:rPr>
        <w:t xml:space="preserve"> </w:t>
      </w:r>
      <w:r w:rsidRPr="00CE11FA">
        <w:rPr>
          <w:sz w:val="28"/>
          <w:szCs w:val="28"/>
        </w:rPr>
        <w:t>потребности</w:t>
      </w:r>
      <w:r w:rsidRPr="00CE11FA">
        <w:rPr>
          <w:spacing w:val="16"/>
          <w:sz w:val="28"/>
          <w:szCs w:val="28"/>
        </w:rPr>
        <w:t xml:space="preserve"> </w:t>
      </w:r>
      <w:r w:rsidRPr="00CE11FA">
        <w:rPr>
          <w:sz w:val="28"/>
          <w:szCs w:val="28"/>
        </w:rPr>
        <w:t>на</w:t>
      </w:r>
      <w:r w:rsidRPr="00CE11FA">
        <w:rPr>
          <w:spacing w:val="17"/>
          <w:sz w:val="28"/>
          <w:szCs w:val="28"/>
        </w:rPr>
        <w:t xml:space="preserve"> </w:t>
      </w:r>
      <w:r w:rsidRPr="00CE11FA">
        <w:rPr>
          <w:sz w:val="28"/>
          <w:szCs w:val="28"/>
        </w:rPr>
        <w:t>период</w:t>
      </w:r>
      <w:r w:rsidRPr="00CE11FA">
        <w:rPr>
          <w:spacing w:val="15"/>
          <w:sz w:val="28"/>
          <w:szCs w:val="28"/>
        </w:rPr>
        <w:t xml:space="preserve"> </w:t>
      </w:r>
      <w:r w:rsidRPr="00CE11FA">
        <w:rPr>
          <w:sz w:val="28"/>
          <w:szCs w:val="28"/>
        </w:rPr>
        <w:t>реализации</w:t>
      </w:r>
      <w:r w:rsidRPr="00CE11FA">
        <w:rPr>
          <w:spacing w:val="18"/>
          <w:sz w:val="28"/>
          <w:szCs w:val="28"/>
        </w:rPr>
        <w:t xml:space="preserve"> </w:t>
      </w:r>
      <w:r w:rsidRPr="00CE11FA">
        <w:rPr>
          <w:sz w:val="28"/>
          <w:szCs w:val="28"/>
        </w:rPr>
        <w:t>Программы</w:t>
      </w:r>
      <w:r w:rsidRPr="00CE11FA">
        <w:rPr>
          <w:spacing w:val="-67"/>
          <w:sz w:val="28"/>
          <w:szCs w:val="28"/>
        </w:rPr>
        <w:t xml:space="preserve"> </w:t>
      </w:r>
      <w:r w:rsidRPr="00CE11FA">
        <w:rPr>
          <w:sz w:val="28"/>
          <w:szCs w:val="28"/>
        </w:rPr>
        <w:t>составляют</w:t>
      </w:r>
      <w:r w:rsidRPr="00CE11FA">
        <w:rPr>
          <w:spacing w:val="-5"/>
          <w:sz w:val="28"/>
          <w:szCs w:val="28"/>
        </w:rPr>
        <w:t xml:space="preserve"> </w:t>
      </w:r>
      <w:r w:rsidRPr="00CE11FA">
        <w:rPr>
          <w:b/>
          <w:sz w:val="28"/>
          <w:szCs w:val="28"/>
        </w:rPr>
        <w:t>тыс.</w:t>
      </w:r>
      <w:r w:rsidRPr="00CE11FA">
        <w:rPr>
          <w:b/>
          <w:spacing w:val="-1"/>
          <w:sz w:val="28"/>
          <w:szCs w:val="28"/>
        </w:rPr>
        <w:t xml:space="preserve"> </w:t>
      </w:r>
      <w:r w:rsidRPr="00CE11FA">
        <w:rPr>
          <w:b/>
          <w:sz w:val="28"/>
          <w:szCs w:val="28"/>
        </w:rPr>
        <w:t>руб.</w:t>
      </w:r>
    </w:p>
    <w:p w:rsidR="005F0BA5" w:rsidRPr="00CE11FA" w:rsidRDefault="005F0BA5" w:rsidP="005F0BA5">
      <w:pPr>
        <w:pStyle w:val="af2"/>
        <w:spacing w:before="0" w:beforeAutospacing="0" w:after="0" w:afterAutospacing="0" w:line="360" w:lineRule="auto"/>
        <w:ind w:firstLine="567"/>
        <w:jc w:val="both"/>
        <w:rPr>
          <w:spacing w:val="-67"/>
          <w:sz w:val="28"/>
          <w:szCs w:val="28"/>
        </w:rPr>
      </w:pPr>
      <w:r w:rsidRPr="00CE11FA">
        <w:rPr>
          <w:sz w:val="28"/>
          <w:szCs w:val="28"/>
        </w:rPr>
        <w:t>Объемы</w:t>
      </w:r>
      <w:r w:rsidRPr="00CE11FA">
        <w:rPr>
          <w:spacing w:val="-5"/>
          <w:sz w:val="28"/>
          <w:szCs w:val="28"/>
        </w:rPr>
        <w:t xml:space="preserve"> </w:t>
      </w:r>
      <w:r w:rsidRPr="00CE11FA">
        <w:rPr>
          <w:sz w:val="28"/>
          <w:szCs w:val="28"/>
        </w:rPr>
        <w:t>необходимых</w:t>
      </w:r>
      <w:r w:rsidRPr="00CE11FA">
        <w:rPr>
          <w:spacing w:val="-7"/>
          <w:sz w:val="28"/>
          <w:szCs w:val="28"/>
        </w:rPr>
        <w:t xml:space="preserve"> </w:t>
      </w:r>
      <w:r w:rsidRPr="00CE11FA">
        <w:rPr>
          <w:sz w:val="28"/>
          <w:szCs w:val="28"/>
        </w:rPr>
        <w:t>инвестиций</w:t>
      </w:r>
      <w:r w:rsidRPr="00CE11FA">
        <w:rPr>
          <w:spacing w:val="-4"/>
          <w:sz w:val="28"/>
          <w:szCs w:val="28"/>
        </w:rPr>
        <w:t xml:space="preserve"> </w:t>
      </w:r>
      <w:r w:rsidRPr="00CE11FA">
        <w:rPr>
          <w:sz w:val="28"/>
          <w:szCs w:val="28"/>
        </w:rPr>
        <w:t>по</w:t>
      </w:r>
      <w:r w:rsidRPr="00CE11FA">
        <w:rPr>
          <w:spacing w:val="-3"/>
          <w:sz w:val="28"/>
          <w:szCs w:val="28"/>
        </w:rPr>
        <w:t xml:space="preserve"> </w:t>
      </w:r>
      <w:r w:rsidRPr="00CE11FA">
        <w:rPr>
          <w:sz w:val="28"/>
          <w:szCs w:val="28"/>
        </w:rPr>
        <w:t>проектам</w:t>
      </w:r>
      <w:r w:rsidRPr="00CE11FA">
        <w:rPr>
          <w:spacing w:val="-4"/>
          <w:sz w:val="28"/>
          <w:szCs w:val="28"/>
        </w:rPr>
        <w:t xml:space="preserve"> </w:t>
      </w:r>
      <w:r w:rsidRPr="00CE11FA">
        <w:rPr>
          <w:sz w:val="28"/>
          <w:szCs w:val="28"/>
        </w:rPr>
        <w:t>составили:</w:t>
      </w:r>
    </w:p>
    <w:p w:rsidR="005F0BA5" w:rsidRPr="00BB3565" w:rsidRDefault="005F0BA5" w:rsidP="005F0BA5">
      <w:pPr>
        <w:pStyle w:val="af2"/>
        <w:spacing w:before="0" w:beforeAutospacing="0" w:after="0" w:afterAutospacing="0" w:line="360" w:lineRule="auto"/>
        <w:ind w:firstLine="567"/>
        <w:jc w:val="both"/>
        <w:rPr>
          <w:spacing w:val="-67"/>
          <w:sz w:val="28"/>
          <w:szCs w:val="28"/>
        </w:rPr>
      </w:pPr>
      <w:r w:rsidRPr="00CE11FA">
        <w:rPr>
          <w:sz w:val="28"/>
          <w:szCs w:val="28"/>
        </w:rPr>
        <w:t>Электроснабжение</w:t>
      </w:r>
      <w:r w:rsidRPr="00CE11FA">
        <w:rPr>
          <w:spacing w:val="-3"/>
          <w:sz w:val="28"/>
          <w:szCs w:val="28"/>
        </w:rPr>
        <w:t xml:space="preserve"> </w:t>
      </w:r>
      <w:r w:rsidRPr="00CE11FA">
        <w:rPr>
          <w:sz w:val="28"/>
          <w:szCs w:val="28"/>
        </w:rPr>
        <w:t xml:space="preserve">–  </w:t>
      </w:r>
      <w:r w:rsidR="00BB3565" w:rsidRPr="00CE11FA">
        <w:rPr>
          <w:sz w:val="28"/>
          <w:szCs w:val="28"/>
        </w:rPr>
        <w:t>-</w:t>
      </w:r>
      <w:r w:rsidRPr="00CE11FA">
        <w:rPr>
          <w:sz w:val="28"/>
          <w:szCs w:val="28"/>
        </w:rPr>
        <w:t xml:space="preserve"> тыс.</w:t>
      </w:r>
      <w:r w:rsidRPr="00CE11FA">
        <w:rPr>
          <w:spacing w:val="-4"/>
          <w:sz w:val="28"/>
          <w:szCs w:val="28"/>
        </w:rPr>
        <w:t xml:space="preserve"> </w:t>
      </w:r>
      <w:r w:rsidRPr="00CE11FA">
        <w:rPr>
          <w:sz w:val="28"/>
          <w:szCs w:val="28"/>
        </w:rPr>
        <w:t>руб</w:t>
      </w:r>
      <w:r w:rsidRPr="00BB3565">
        <w:rPr>
          <w:sz w:val="28"/>
          <w:szCs w:val="28"/>
        </w:rPr>
        <w:t>.</w:t>
      </w:r>
    </w:p>
    <w:p w:rsidR="005F0BA5" w:rsidRPr="00BB3565" w:rsidRDefault="005F0BA5" w:rsidP="005F0BA5">
      <w:pPr>
        <w:pStyle w:val="af2"/>
        <w:spacing w:before="0" w:beforeAutospacing="0" w:after="0" w:afterAutospacing="0" w:line="360" w:lineRule="auto"/>
        <w:ind w:firstLine="567"/>
        <w:jc w:val="both"/>
        <w:rPr>
          <w:sz w:val="28"/>
          <w:szCs w:val="28"/>
        </w:rPr>
      </w:pPr>
      <w:r w:rsidRPr="00BB3565">
        <w:rPr>
          <w:sz w:val="28"/>
          <w:szCs w:val="28"/>
        </w:rPr>
        <w:t>Теплоснабжение</w:t>
      </w:r>
      <w:r w:rsidRPr="00BB3565">
        <w:rPr>
          <w:spacing w:val="-2"/>
          <w:sz w:val="28"/>
          <w:szCs w:val="28"/>
        </w:rPr>
        <w:t xml:space="preserve"> </w:t>
      </w:r>
      <w:r w:rsidRPr="00BB3565">
        <w:rPr>
          <w:sz w:val="28"/>
          <w:szCs w:val="28"/>
        </w:rPr>
        <w:t>–</w:t>
      </w:r>
      <w:r w:rsidRPr="00BB3565">
        <w:rPr>
          <w:sz w:val="28"/>
          <w:szCs w:val="28"/>
        </w:rPr>
        <w:tab/>
        <w:t>тыс. руб.</w:t>
      </w:r>
    </w:p>
    <w:p w:rsidR="005F0BA5" w:rsidRPr="00BB3565" w:rsidRDefault="005F0BA5" w:rsidP="005F0BA5">
      <w:pPr>
        <w:pStyle w:val="af2"/>
        <w:spacing w:before="0" w:beforeAutospacing="0" w:after="0" w:afterAutospacing="0" w:line="360" w:lineRule="auto"/>
        <w:ind w:firstLine="567"/>
        <w:jc w:val="both"/>
        <w:rPr>
          <w:spacing w:val="-67"/>
          <w:sz w:val="28"/>
          <w:szCs w:val="28"/>
        </w:rPr>
      </w:pPr>
      <w:r w:rsidRPr="00BB3565">
        <w:rPr>
          <w:sz w:val="28"/>
          <w:szCs w:val="28"/>
        </w:rPr>
        <w:t>Газоснабжение</w:t>
      </w:r>
      <w:r w:rsidRPr="00BB3565">
        <w:rPr>
          <w:spacing w:val="-3"/>
          <w:sz w:val="28"/>
          <w:szCs w:val="28"/>
        </w:rPr>
        <w:t xml:space="preserve"> </w:t>
      </w:r>
      <w:r w:rsidRPr="00BB3565">
        <w:rPr>
          <w:sz w:val="28"/>
          <w:szCs w:val="28"/>
        </w:rPr>
        <w:t>–</w:t>
      </w:r>
      <w:r w:rsidRPr="00BB3565">
        <w:rPr>
          <w:spacing w:val="-5"/>
          <w:sz w:val="28"/>
          <w:szCs w:val="28"/>
        </w:rPr>
        <w:t xml:space="preserve"> </w:t>
      </w:r>
      <w:r w:rsidR="00BB3565" w:rsidRPr="00BB3565">
        <w:rPr>
          <w:bCs/>
          <w:sz w:val="28"/>
          <w:szCs w:val="28"/>
        </w:rPr>
        <w:t>-</w:t>
      </w:r>
      <w:r w:rsidRPr="00BB3565">
        <w:rPr>
          <w:sz w:val="28"/>
          <w:szCs w:val="28"/>
        </w:rPr>
        <w:t>тыс. руб.</w:t>
      </w:r>
    </w:p>
    <w:p w:rsidR="005F0BA5" w:rsidRPr="00BB3565" w:rsidRDefault="005F0BA5" w:rsidP="005F0BA5">
      <w:pPr>
        <w:pStyle w:val="af2"/>
        <w:spacing w:before="0" w:beforeAutospacing="0" w:after="0" w:afterAutospacing="0" w:line="360" w:lineRule="auto"/>
        <w:ind w:firstLine="567"/>
        <w:jc w:val="both"/>
        <w:rPr>
          <w:sz w:val="28"/>
          <w:szCs w:val="28"/>
        </w:rPr>
      </w:pPr>
      <w:r w:rsidRPr="00BB3565">
        <w:rPr>
          <w:sz w:val="28"/>
          <w:szCs w:val="28"/>
        </w:rPr>
        <w:t>Водоснабжение –</w:t>
      </w:r>
      <w:r w:rsidRPr="00BB3565">
        <w:rPr>
          <w:sz w:val="28"/>
          <w:szCs w:val="28"/>
        </w:rPr>
        <w:tab/>
      </w:r>
      <w:r w:rsidR="00665EE2">
        <w:rPr>
          <w:sz w:val="28"/>
          <w:szCs w:val="28"/>
        </w:rPr>
        <w:t>11405,98</w:t>
      </w:r>
      <w:r w:rsidRPr="00BB3565">
        <w:rPr>
          <w:sz w:val="28"/>
          <w:szCs w:val="28"/>
        </w:rPr>
        <w:t>тыс.</w:t>
      </w:r>
      <w:r w:rsidRPr="00BB3565">
        <w:rPr>
          <w:spacing w:val="-3"/>
          <w:sz w:val="28"/>
          <w:szCs w:val="28"/>
        </w:rPr>
        <w:t xml:space="preserve"> </w:t>
      </w:r>
      <w:r w:rsidRPr="00BB3565">
        <w:rPr>
          <w:sz w:val="28"/>
          <w:szCs w:val="28"/>
        </w:rPr>
        <w:t>руб.</w:t>
      </w:r>
    </w:p>
    <w:p w:rsidR="005F0BA5" w:rsidRPr="00BB3565" w:rsidRDefault="005F0BA5" w:rsidP="005F0BA5">
      <w:pPr>
        <w:pStyle w:val="af2"/>
        <w:spacing w:before="0" w:beforeAutospacing="0" w:after="0" w:afterAutospacing="0" w:line="360" w:lineRule="auto"/>
        <w:ind w:firstLine="567"/>
        <w:jc w:val="both"/>
        <w:rPr>
          <w:sz w:val="28"/>
          <w:szCs w:val="28"/>
        </w:rPr>
      </w:pPr>
      <w:r w:rsidRPr="00BB3565">
        <w:rPr>
          <w:sz w:val="28"/>
          <w:szCs w:val="28"/>
        </w:rPr>
        <w:t>Водоотведение</w:t>
      </w:r>
      <w:r w:rsidRPr="00BB3565">
        <w:rPr>
          <w:spacing w:val="-3"/>
          <w:sz w:val="28"/>
          <w:szCs w:val="28"/>
        </w:rPr>
        <w:t xml:space="preserve"> </w:t>
      </w:r>
      <w:r w:rsidRPr="00BB3565">
        <w:rPr>
          <w:sz w:val="28"/>
          <w:szCs w:val="28"/>
        </w:rPr>
        <w:t>–тыс.</w:t>
      </w:r>
      <w:r w:rsidRPr="00BB3565">
        <w:rPr>
          <w:spacing w:val="-3"/>
          <w:sz w:val="28"/>
          <w:szCs w:val="28"/>
        </w:rPr>
        <w:t xml:space="preserve"> </w:t>
      </w:r>
      <w:r w:rsidRPr="00BB3565">
        <w:rPr>
          <w:sz w:val="28"/>
          <w:szCs w:val="28"/>
        </w:rPr>
        <w:t>руб.</w:t>
      </w:r>
    </w:p>
    <w:p w:rsidR="005F0BA5" w:rsidRPr="00BB3565" w:rsidRDefault="005F0BA5" w:rsidP="005F0BA5">
      <w:pPr>
        <w:pStyle w:val="af2"/>
        <w:spacing w:before="0" w:beforeAutospacing="0" w:after="0" w:afterAutospacing="0" w:line="360" w:lineRule="auto"/>
        <w:ind w:firstLine="567"/>
        <w:jc w:val="both"/>
        <w:rPr>
          <w:sz w:val="28"/>
          <w:szCs w:val="28"/>
        </w:rPr>
      </w:pPr>
      <w:r w:rsidRPr="00BB3565">
        <w:rPr>
          <w:spacing w:val="-1"/>
          <w:sz w:val="28"/>
          <w:szCs w:val="28"/>
        </w:rPr>
        <w:t>Утилизация</w:t>
      </w:r>
      <w:r w:rsidRPr="00BB3565">
        <w:rPr>
          <w:spacing w:val="-17"/>
          <w:sz w:val="28"/>
          <w:szCs w:val="28"/>
        </w:rPr>
        <w:t xml:space="preserve"> </w:t>
      </w:r>
      <w:r w:rsidRPr="00BB3565">
        <w:rPr>
          <w:spacing w:val="-1"/>
          <w:sz w:val="28"/>
          <w:szCs w:val="28"/>
        </w:rPr>
        <w:t>(захоронение)</w:t>
      </w:r>
      <w:r w:rsidRPr="00BB3565">
        <w:rPr>
          <w:spacing w:val="-17"/>
          <w:sz w:val="28"/>
          <w:szCs w:val="28"/>
        </w:rPr>
        <w:t xml:space="preserve"> </w:t>
      </w:r>
      <w:r w:rsidRPr="00BB3565">
        <w:rPr>
          <w:spacing w:val="-1"/>
          <w:sz w:val="28"/>
          <w:szCs w:val="28"/>
        </w:rPr>
        <w:t>ТБО</w:t>
      </w:r>
      <w:r w:rsidRPr="00BB3565">
        <w:rPr>
          <w:spacing w:val="-17"/>
          <w:sz w:val="28"/>
          <w:szCs w:val="28"/>
        </w:rPr>
        <w:t xml:space="preserve"> </w:t>
      </w:r>
      <w:r w:rsidRPr="00BB3565">
        <w:rPr>
          <w:sz w:val="28"/>
          <w:szCs w:val="28"/>
        </w:rPr>
        <w:t xml:space="preserve">– </w:t>
      </w:r>
      <w:r w:rsidR="00BB3565" w:rsidRPr="00BB3565">
        <w:rPr>
          <w:sz w:val="28"/>
          <w:szCs w:val="28"/>
        </w:rPr>
        <w:t>-</w:t>
      </w:r>
      <w:r w:rsidRPr="00BB3565">
        <w:rPr>
          <w:sz w:val="28"/>
          <w:szCs w:val="28"/>
        </w:rPr>
        <w:t xml:space="preserve"> тыс.</w:t>
      </w:r>
      <w:r w:rsidRPr="00BB3565">
        <w:rPr>
          <w:spacing w:val="-3"/>
          <w:sz w:val="28"/>
          <w:szCs w:val="28"/>
        </w:rPr>
        <w:t xml:space="preserve"> </w:t>
      </w:r>
      <w:r w:rsidRPr="00BB3565">
        <w:rPr>
          <w:sz w:val="28"/>
          <w:szCs w:val="28"/>
        </w:rPr>
        <w:t>руб.</w:t>
      </w:r>
    </w:p>
    <w:p w:rsidR="005F0BA5" w:rsidRPr="005F0BA5" w:rsidRDefault="005F0BA5" w:rsidP="005F0BA5">
      <w:pPr>
        <w:autoSpaceDE w:val="0"/>
        <w:autoSpaceDN w:val="0"/>
        <w:adjustRightInd w:val="0"/>
        <w:spacing w:line="360" w:lineRule="auto"/>
        <w:ind w:firstLine="567"/>
        <w:jc w:val="both"/>
        <w:rPr>
          <w:rFonts w:ascii="Times New Roman" w:hAnsi="Times New Roman" w:cs="Times New Roman"/>
          <w:sz w:val="28"/>
          <w:szCs w:val="28"/>
        </w:rPr>
      </w:pPr>
      <w:r w:rsidRPr="005F0BA5">
        <w:rPr>
          <w:rFonts w:ascii="Times New Roman" w:hAnsi="Times New Roman" w:cs="Times New Roman"/>
          <w:sz w:val="28"/>
          <w:szCs w:val="28"/>
        </w:rPr>
        <w:t>Объемы финансирования инвестиций по проектам Программы определены в ценах отчетного года, носят оценочный характер и подлежат ежегодному уточнению, исходя из возможностей бюджетов и степени реализации мероприятий.</w:t>
      </w:r>
    </w:p>
    <w:p w:rsidR="005F0BA5" w:rsidRPr="005F0BA5" w:rsidRDefault="005F0BA5" w:rsidP="005F0BA5">
      <w:pPr>
        <w:autoSpaceDE w:val="0"/>
        <w:autoSpaceDN w:val="0"/>
        <w:adjustRightInd w:val="0"/>
        <w:spacing w:line="360" w:lineRule="auto"/>
        <w:ind w:firstLine="567"/>
        <w:jc w:val="both"/>
        <w:rPr>
          <w:rFonts w:ascii="Times New Roman" w:hAnsi="Times New Roman" w:cs="Times New Roman"/>
          <w:sz w:val="28"/>
          <w:szCs w:val="28"/>
        </w:rPr>
      </w:pPr>
      <w:r w:rsidRPr="005F0BA5">
        <w:rPr>
          <w:rFonts w:ascii="Times New Roman" w:hAnsi="Times New Roman" w:cs="Times New Roman"/>
          <w:sz w:val="28"/>
          <w:szCs w:val="28"/>
        </w:rPr>
        <w:t>Финансовое обеспечение программных инвестиционных проектов должно осуществляться в том числе, за счет привлечения средств бюджетов всех уровней.</w:t>
      </w:r>
    </w:p>
    <w:p w:rsidR="004911D5" w:rsidRPr="005F0BA5" w:rsidRDefault="005F0BA5" w:rsidP="005F0BA5">
      <w:pPr>
        <w:autoSpaceDE w:val="0"/>
        <w:autoSpaceDN w:val="0"/>
        <w:adjustRightInd w:val="0"/>
        <w:spacing w:after="0" w:line="360" w:lineRule="auto"/>
        <w:ind w:firstLine="567"/>
        <w:jc w:val="both"/>
        <w:rPr>
          <w:rFonts w:ascii="Times New Roman" w:eastAsia="Calibri" w:hAnsi="Times New Roman" w:cs="Times New Roman"/>
          <w:sz w:val="28"/>
          <w:szCs w:val="28"/>
        </w:rPr>
      </w:pPr>
      <w:r w:rsidRPr="005F0BA5">
        <w:rPr>
          <w:rFonts w:ascii="Times New Roman" w:hAnsi="Times New Roman" w:cs="Times New Roman"/>
          <w:sz w:val="28"/>
          <w:szCs w:val="28"/>
        </w:rPr>
        <w:t xml:space="preserve">График финансирования проектов программы по периодам реализации с распределением по источникам финансирования приведен в таблице </w:t>
      </w:r>
      <w:r w:rsidR="0005347F">
        <w:rPr>
          <w:rFonts w:ascii="Times New Roman" w:hAnsi="Times New Roman" w:cs="Times New Roman"/>
          <w:sz w:val="28"/>
          <w:szCs w:val="28"/>
        </w:rPr>
        <w:t>41</w:t>
      </w:r>
      <w:r w:rsidRPr="005F0BA5">
        <w:rPr>
          <w:rFonts w:ascii="Times New Roman" w:hAnsi="Times New Roman" w:cs="Times New Roman"/>
          <w:sz w:val="28"/>
          <w:szCs w:val="28"/>
        </w:rPr>
        <w:t xml:space="preserve">. В </w:t>
      </w:r>
      <w:r w:rsidRPr="004400F2">
        <w:rPr>
          <w:rFonts w:ascii="Times New Roman" w:hAnsi="Times New Roman" w:cs="Times New Roman"/>
          <w:sz w:val="28"/>
          <w:szCs w:val="28"/>
        </w:rPr>
        <w:t xml:space="preserve">таблицу </w:t>
      </w:r>
      <w:r w:rsidR="0005347F">
        <w:rPr>
          <w:rFonts w:ascii="Times New Roman" w:hAnsi="Times New Roman" w:cs="Times New Roman"/>
          <w:sz w:val="28"/>
          <w:szCs w:val="28"/>
        </w:rPr>
        <w:t>41</w:t>
      </w:r>
      <w:r w:rsidRPr="004400F2">
        <w:rPr>
          <w:rFonts w:ascii="Times New Roman" w:hAnsi="Times New Roman" w:cs="Times New Roman"/>
          <w:sz w:val="28"/>
          <w:szCs w:val="28"/>
        </w:rPr>
        <w:t xml:space="preserve"> включены проекты</w:t>
      </w:r>
      <w:r w:rsidRPr="005F0BA5">
        <w:rPr>
          <w:rFonts w:ascii="Times New Roman" w:hAnsi="Times New Roman" w:cs="Times New Roman"/>
          <w:sz w:val="28"/>
          <w:szCs w:val="28"/>
        </w:rPr>
        <w:t>, реализуемые на территории муниципального образования в соответствии с утверждёнными инвестиционными программами. Стоимость строительства, реконструкции и технического перевооружения объектов коммунальной инфраструктуры приведена на основании соответствующих инвестиционных программ.</w:t>
      </w:r>
    </w:p>
    <w:p w:rsidR="005E05D5" w:rsidRDefault="005E05D5" w:rsidP="004911D5">
      <w:pPr>
        <w:autoSpaceDE w:val="0"/>
        <w:autoSpaceDN w:val="0"/>
        <w:adjustRightInd w:val="0"/>
        <w:spacing w:after="0" w:line="360" w:lineRule="auto"/>
        <w:ind w:firstLine="567"/>
        <w:jc w:val="both"/>
        <w:rPr>
          <w:rFonts w:ascii="Times New Roman" w:eastAsia="Calibri" w:hAnsi="Times New Roman" w:cs="Times New Roman"/>
          <w:sz w:val="28"/>
          <w:szCs w:val="28"/>
        </w:rPr>
        <w:sectPr w:rsidR="005E05D5" w:rsidSect="00957F85">
          <w:headerReference w:type="default" r:id="rId49"/>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1A5860" w:rsidRDefault="004911D5" w:rsidP="005E05D5">
      <w:pPr>
        <w:autoSpaceDE w:val="0"/>
        <w:autoSpaceDN w:val="0"/>
        <w:adjustRightInd w:val="0"/>
        <w:spacing w:after="0" w:line="360" w:lineRule="auto"/>
        <w:jc w:val="center"/>
        <w:rPr>
          <w:rFonts w:ascii="Times New Roman" w:eastAsia="Calibri" w:hAnsi="Times New Roman" w:cs="Times New Roman"/>
          <w:b/>
          <w:bCs/>
          <w:i/>
          <w:sz w:val="28"/>
          <w:szCs w:val="28"/>
        </w:rPr>
      </w:pPr>
      <w:r w:rsidRPr="001A5860">
        <w:rPr>
          <w:rFonts w:ascii="Times New Roman" w:eastAsia="Calibri" w:hAnsi="Times New Roman" w:cs="Times New Roman"/>
          <w:b/>
          <w:bCs/>
          <w:i/>
          <w:sz w:val="28"/>
          <w:szCs w:val="28"/>
        </w:rPr>
        <w:lastRenderedPageBreak/>
        <w:t>РАЗДЕЛ 14. ОРГАНИЗАЦИЯ РЕАЛИЗАЦИИ ПРОЕКТОВ</w:t>
      </w:r>
    </w:p>
    <w:p w:rsidR="00270A1B" w:rsidRPr="00270A1B" w:rsidRDefault="00270A1B" w:rsidP="00270A1B">
      <w:pPr>
        <w:spacing w:after="0" w:line="360" w:lineRule="auto"/>
        <w:ind w:right="116" w:firstLine="567"/>
        <w:jc w:val="both"/>
        <w:rPr>
          <w:rFonts w:ascii="Times New Roman" w:hAnsi="Times New Roman" w:cs="Times New Roman"/>
          <w:sz w:val="28"/>
          <w:szCs w:val="28"/>
        </w:rPr>
      </w:pPr>
      <w:r w:rsidRPr="00270A1B">
        <w:rPr>
          <w:rFonts w:ascii="Times New Roman" w:hAnsi="Times New Roman" w:cs="Times New Roman"/>
          <w:sz w:val="28"/>
          <w:szCs w:val="28"/>
        </w:rPr>
        <w:t>Инвестиционные</w:t>
      </w:r>
      <w:r w:rsidRPr="00270A1B">
        <w:rPr>
          <w:rFonts w:ascii="Times New Roman" w:hAnsi="Times New Roman" w:cs="Times New Roman"/>
          <w:spacing w:val="-6"/>
          <w:sz w:val="28"/>
          <w:szCs w:val="28"/>
        </w:rPr>
        <w:t xml:space="preserve"> </w:t>
      </w:r>
      <w:r w:rsidRPr="00270A1B">
        <w:rPr>
          <w:rFonts w:ascii="Times New Roman" w:hAnsi="Times New Roman" w:cs="Times New Roman"/>
          <w:sz w:val="28"/>
          <w:szCs w:val="28"/>
        </w:rPr>
        <w:t>проекты,</w:t>
      </w:r>
      <w:r w:rsidRPr="00270A1B">
        <w:rPr>
          <w:rFonts w:ascii="Times New Roman" w:hAnsi="Times New Roman" w:cs="Times New Roman"/>
          <w:spacing w:val="-6"/>
          <w:sz w:val="28"/>
          <w:szCs w:val="28"/>
        </w:rPr>
        <w:t xml:space="preserve"> </w:t>
      </w:r>
      <w:r w:rsidRPr="00270A1B">
        <w:rPr>
          <w:rFonts w:ascii="Times New Roman" w:hAnsi="Times New Roman" w:cs="Times New Roman"/>
          <w:sz w:val="28"/>
          <w:szCs w:val="28"/>
        </w:rPr>
        <w:t>включенные</w:t>
      </w:r>
      <w:r w:rsidRPr="00270A1B">
        <w:rPr>
          <w:rFonts w:ascii="Times New Roman" w:hAnsi="Times New Roman" w:cs="Times New Roman"/>
          <w:spacing w:val="-6"/>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3"/>
          <w:sz w:val="28"/>
          <w:szCs w:val="28"/>
        </w:rPr>
        <w:t xml:space="preserve"> </w:t>
      </w:r>
      <w:r w:rsidRPr="00270A1B">
        <w:rPr>
          <w:rFonts w:ascii="Times New Roman" w:hAnsi="Times New Roman" w:cs="Times New Roman"/>
          <w:sz w:val="28"/>
          <w:szCs w:val="28"/>
        </w:rPr>
        <w:t>Программу,</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могут</w:t>
      </w:r>
      <w:r w:rsidRPr="00270A1B">
        <w:rPr>
          <w:rFonts w:ascii="Times New Roman" w:hAnsi="Times New Roman" w:cs="Times New Roman"/>
          <w:spacing w:val="-6"/>
          <w:sz w:val="28"/>
          <w:szCs w:val="28"/>
        </w:rPr>
        <w:t xml:space="preserve"> </w:t>
      </w:r>
      <w:r w:rsidRPr="00270A1B">
        <w:rPr>
          <w:rFonts w:ascii="Times New Roman" w:hAnsi="Times New Roman" w:cs="Times New Roman"/>
          <w:sz w:val="28"/>
          <w:szCs w:val="28"/>
        </w:rPr>
        <w:t>быть</w:t>
      </w:r>
      <w:r w:rsidRPr="00270A1B">
        <w:rPr>
          <w:rFonts w:ascii="Times New Roman" w:hAnsi="Times New Roman" w:cs="Times New Roman"/>
          <w:spacing w:val="-7"/>
          <w:sz w:val="28"/>
          <w:szCs w:val="28"/>
        </w:rPr>
        <w:t xml:space="preserve"> </w:t>
      </w:r>
      <w:r w:rsidR="007174EA" w:rsidRPr="00270A1B">
        <w:rPr>
          <w:rFonts w:ascii="Times New Roman" w:hAnsi="Times New Roman" w:cs="Times New Roman"/>
          <w:sz w:val="28"/>
          <w:szCs w:val="28"/>
        </w:rPr>
        <w:t>реализованы</w:t>
      </w:r>
      <w:r w:rsidR="007174EA">
        <w:rPr>
          <w:rFonts w:ascii="Times New Roman" w:hAnsi="Times New Roman" w:cs="Times New Roman"/>
          <w:sz w:val="28"/>
          <w:szCs w:val="28"/>
        </w:rPr>
        <w:t xml:space="preserve"> </w:t>
      </w:r>
      <w:r w:rsidR="007174EA" w:rsidRPr="00270A1B">
        <w:rPr>
          <w:rFonts w:ascii="Times New Roman" w:hAnsi="Times New Roman" w:cs="Times New Roman"/>
          <w:spacing w:val="-62"/>
          <w:sz w:val="28"/>
          <w:szCs w:val="28"/>
        </w:rPr>
        <w:t>в</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следующих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формах:</w:t>
      </w:r>
    </w:p>
    <w:p w:rsidR="00270A1B" w:rsidRPr="00270A1B" w:rsidRDefault="00270A1B" w:rsidP="003704FC">
      <w:pPr>
        <w:pStyle w:val="af0"/>
        <w:widowControl w:val="0"/>
        <w:numPr>
          <w:ilvl w:val="0"/>
          <w:numId w:val="18"/>
        </w:numPr>
        <w:tabs>
          <w:tab w:val="left" w:pos="954"/>
        </w:tabs>
        <w:autoSpaceDE w:val="0"/>
        <w:autoSpaceDN w:val="0"/>
        <w:spacing w:before="0" w:beforeAutospacing="0" w:after="0" w:afterAutospacing="0" w:line="360" w:lineRule="auto"/>
        <w:ind w:left="0" w:firstLine="567"/>
        <w:jc w:val="both"/>
        <w:rPr>
          <w:sz w:val="28"/>
          <w:szCs w:val="28"/>
        </w:rPr>
      </w:pPr>
      <w:r w:rsidRPr="00270A1B">
        <w:rPr>
          <w:sz w:val="28"/>
          <w:szCs w:val="28"/>
        </w:rPr>
        <w:t>проекты,</w:t>
      </w:r>
      <w:r w:rsidRPr="00270A1B">
        <w:rPr>
          <w:spacing w:val="-2"/>
          <w:sz w:val="28"/>
          <w:szCs w:val="28"/>
        </w:rPr>
        <w:t xml:space="preserve"> </w:t>
      </w:r>
      <w:r w:rsidRPr="00270A1B">
        <w:rPr>
          <w:sz w:val="28"/>
          <w:szCs w:val="28"/>
        </w:rPr>
        <w:t>реализуемые</w:t>
      </w:r>
      <w:r w:rsidRPr="00270A1B">
        <w:rPr>
          <w:spacing w:val="-4"/>
          <w:sz w:val="28"/>
          <w:szCs w:val="28"/>
        </w:rPr>
        <w:t xml:space="preserve"> </w:t>
      </w:r>
      <w:r w:rsidRPr="00270A1B">
        <w:rPr>
          <w:sz w:val="28"/>
          <w:szCs w:val="28"/>
        </w:rPr>
        <w:t>действующими</w:t>
      </w:r>
      <w:r w:rsidRPr="00270A1B">
        <w:rPr>
          <w:spacing w:val="-4"/>
          <w:sz w:val="28"/>
          <w:szCs w:val="28"/>
        </w:rPr>
        <w:t xml:space="preserve"> </w:t>
      </w:r>
      <w:r w:rsidRPr="00270A1B">
        <w:rPr>
          <w:sz w:val="28"/>
          <w:szCs w:val="28"/>
        </w:rPr>
        <w:t>организациями;</w:t>
      </w:r>
    </w:p>
    <w:p w:rsidR="00270A1B" w:rsidRPr="00270A1B" w:rsidRDefault="00270A1B" w:rsidP="007174EA">
      <w:pPr>
        <w:pStyle w:val="af0"/>
        <w:widowControl w:val="0"/>
        <w:numPr>
          <w:ilvl w:val="0"/>
          <w:numId w:val="18"/>
        </w:numPr>
        <w:tabs>
          <w:tab w:val="left" w:pos="954"/>
        </w:tabs>
        <w:autoSpaceDE w:val="0"/>
        <w:autoSpaceDN w:val="0"/>
        <w:spacing w:before="0" w:beforeAutospacing="0" w:after="0" w:afterAutospacing="0" w:line="360" w:lineRule="auto"/>
        <w:ind w:left="0" w:right="110" w:firstLine="567"/>
        <w:jc w:val="both"/>
        <w:rPr>
          <w:sz w:val="28"/>
          <w:szCs w:val="28"/>
        </w:rPr>
      </w:pPr>
      <w:r w:rsidRPr="00270A1B">
        <w:rPr>
          <w:sz w:val="28"/>
          <w:szCs w:val="28"/>
        </w:rPr>
        <w:t>проекты, выставленные на конкурс для привлечения сторонних инвесторов</w:t>
      </w:r>
      <w:r w:rsidRPr="00270A1B">
        <w:rPr>
          <w:spacing w:val="1"/>
          <w:sz w:val="28"/>
          <w:szCs w:val="28"/>
        </w:rPr>
        <w:t xml:space="preserve"> </w:t>
      </w:r>
      <w:r w:rsidRPr="00270A1B">
        <w:rPr>
          <w:sz w:val="28"/>
          <w:szCs w:val="28"/>
        </w:rPr>
        <w:t>(в</w:t>
      </w:r>
      <w:r w:rsidRPr="00270A1B">
        <w:rPr>
          <w:spacing w:val="1"/>
          <w:sz w:val="28"/>
          <w:szCs w:val="28"/>
        </w:rPr>
        <w:t xml:space="preserve"> </w:t>
      </w:r>
      <w:r w:rsidRPr="00270A1B">
        <w:rPr>
          <w:sz w:val="28"/>
          <w:szCs w:val="28"/>
        </w:rPr>
        <w:t>том</w:t>
      </w:r>
      <w:r w:rsidRPr="00270A1B">
        <w:rPr>
          <w:spacing w:val="1"/>
          <w:sz w:val="28"/>
          <w:szCs w:val="28"/>
        </w:rPr>
        <w:t xml:space="preserve"> </w:t>
      </w:r>
      <w:r w:rsidRPr="00270A1B">
        <w:rPr>
          <w:sz w:val="28"/>
          <w:szCs w:val="28"/>
        </w:rPr>
        <w:t>числе</w:t>
      </w:r>
      <w:r w:rsidRPr="00270A1B">
        <w:rPr>
          <w:spacing w:val="1"/>
          <w:sz w:val="28"/>
          <w:szCs w:val="28"/>
        </w:rPr>
        <w:t xml:space="preserve"> </w:t>
      </w:r>
      <w:r w:rsidRPr="00270A1B">
        <w:rPr>
          <w:sz w:val="28"/>
          <w:szCs w:val="28"/>
        </w:rPr>
        <w:t>организации,</w:t>
      </w:r>
      <w:r w:rsidRPr="00270A1B">
        <w:rPr>
          <w:spacing w:val="1"/>
          <w:sz w:val="28"/>
          <w:szCs w:val="28"/>
        </w:rPr>
        <w:t xml:space="preserve"> </w:t>
      </w:r>
      <w:r w:rsidRPr="00270A1B">
        <w:rPr>
          <w:sz w:val="28"/>
          <w:szCs w:val="28"/>
        </w:rPr>
        <w:t>индивидуальные</w:t>
      </w:r>
      <w:r w:rsidRPr="00270A1B">
        <w:rPr>
          <w:spacing w:val="1"/>
          <w:sz w:val="28"/>
          <w:szCs w:val="28"/>
        </w:rPr>
        <w:t xml:space="preserve"> </w:t>
      </w:r>
      <w:r w:rsidRPr="00270A1B">
        <w:rPr>
          <w:sz w:val="28"/>
          <w:szCs w:val="28"/>
        </w:rPr>
        <w:t>предприниматели,</w:t>
      </w:r>
      <w:r w:rsidRPr="00270A1B">
        <w:rPr>
          <w:spacing w:val="1"/>
          <w:sz w:val="28"/>
          <w:szCs w:val="28"/>
        </w:rPr>
        <w:t xml:space="preserve"> </w:t>
      </w:r>
      <w:r w:rsidRPr="00270A1B">
        <w:rPr>
          <w:sz w:val="28"/>
          <w:szCs w:val="28"/>
        </w:rPr>
        <w:t>по</w:t>
      </w:r>
      <w:r w:rsidRPr="00270A1B">
        <w:rPr>
          <w:spacing w:val="1"/>
          <w:sz w:val="28"/>
          <w:szCs w:val="28"/>
        </w:rPr>
        <w:t xml:space="preserve"> </w:t>
      </w:r>
      <w:r w:rsidRPr="00270A1B">
        <w:rPr>
          <w:sz w:val="28"/>
          <w:szCs w:val="28"/>
        </w:rPr>
        <w:t>договору</w:t>
      </w:r>
      <w:r w:rsidRPr="00270A1B">
        <w:rPr>
          <w:spacing w:val="1"/>
          <w:sz w:val="28"/>
          <w:szCs w:val="28"/>
        </w:rPr>
        <w:t xml:space="preserve"> </w:t>
      </w:r>
      <w:r w:rsidRPr="00270A1B">
        <w:rPr>
          <w:sz w:val="28"/>
          <w:szCs w:val="28"/>
        </w:rPr>
        <w:t>коммерческой концессии (подрядные организации, определенные на конкурсной</w:t>
      </w:r>
      <w:r w:rsidRPr="00270A1B">
        <w:rPr>
          <w:spacing w:val="1"/>
          <w:sz w:val="28"/>
          <w:szCs w:val="28"/>
        </w:rPr>
        <w:t xml:space="preserve"> </w:t>
      </w:r>
      <w:r w:rsidRPr="00270A1B">
        <w:rPr>
          <w:sz w:val="28"/>
          <w:szCs w:val="28"/>
        </w:rPr>
        <w:t>основе);</w:t>
      </w:r>
    </w:p>
    <w:p w:rsidR="00270A1B" w:rsidRPr="00270A1B" w:rsidRDefault="00270A1B" w:rsidP="003704FC">
      <w:pPr>
        <w:pStyle w:val="af0"/>
        <w:widowControl w:val="0"/>
        <w:numPr>
          <w:ilvl w:val="0"/>
          <w:numId w:val="18"/>
        </w:numPr>
        <w:tabs>
          <w:tab w:val="left" w:pos="954"/>
        </w:tabs>
        <w:autoSpaceDE w:val="0"/>
        <w:autoSpaceDN w:val="0"/>
        <w:spacing w:before="2" w:beforeAutospacing="0" w:after="0" w:afterAutospacing="0" w:line="360" w:lineRule="auto"/>
        <w:ind w:left="0" w:right="116" w:firstLine="567"/>
        <w:jc w:val="both"/>
        <w:rPr>
          <w:sz w:val="28"/>
          <w:szCs w:val="28"/>
        </w:rPr>
      </w:pPr>
      <w:r w:rsidRPr="00270A1B">
        <w:rPr>
          <w:sz w:val="28"/>
          <w:szCs w:val="28"/>
        </w:rPr>
        <w:t>проекты,</w:t>
      </w:r>
      <w:r w:rsidRPr="00270A1B">
        <w:rPr>
          <w:spacing w:val="1"/>
          <w:sz w:val="28"/>
          <w:szCs w:val="28"/>
        </w:rPr>
        <w:t xml:space="preserve"> </w:t>
      </w:r>
      <w:r w:rsidRPr="00270A1B">
        <w:rPr>
          <w:sz w:val="28"/>
          <w:szCs w:val="28"/>
        </w:rPr>
        <w:t>для</w:t>
      </w:r>
      <w:r w:rsidRPr="00270A1B">
        <w:rPr>
          <w:spacing w:val="1"/>
          <w:sz w:val="28"/>
          <w:szCs w:val="28"/>
        </w:rPr>
        <w:t xml:space="preserve"> </w:t>
      </w:r>
      <w:r w:rsidRPr="00270A1B">
        <w:rPr>
          <w:sz w:val="28"/>
          <w:szCs w:val="28"/>
        </w:rPr>
        <w:t>реализации</w:t>
      </w:r>
      <w:r w:rsidRPr="00270A1B">
        <w:rPr>
          <w:spacing w:val="1"/>
          <w:sz w:val="28"/>
          <w:szCs w:val="28"/>
        </w:rPr>
        <w:t xml:space="preserve"> </w:t>
      </w:r>
      <w:r w:rsidRPr="00270A1B">
        <w:rPr>
          <w:sz w:val="28"/>
          <w:szCs w:val="28"/>
        </w:rPr>
        <w:t>которых</w:t>
      </w:r>
      <w:r w:rsidRPr="00270A1B">
        <w:rPr>
          <w:spacing w:val="1"/>
          <w:sz w:val="28"/>
          <w:szCs w:val="28"/>
        </w:rPr>
        <w:t xml:space="preserve"> </w:t>
      </w:r>
      <w:r w:rsidRPr="00270A1B">
        <w:rPr>
          <w:sz w:val="28"/>
          <w:szCs w:val="28"/>
        </w:rPr>
        <w:t>создаются</w:t>
      </w:r>
      <w:r w:rsidRPr="00270A1B">
        <w:rPr>
          <w:spacing w:val="1"/>
          <w:sz w:val="28"/>
          <w:szCs w:val="28"/>
        </w:rPr>
        <w:t xml:space="preserve"> </w:t>
      </w:r>
      <w:r w:rsidRPr="00270A1B">
        <w:rPr>
          <w:sz w:val="28"/>
          <w:szCs w:val="28"/>
        </w:rPr>
        <w:t>организации</w:t>
      </w:r>
      <w:r w:rsidRPr="00270A1B">
        <w:rPr>
          <w:spacing w:val="1"/>
          <w:sz w:val="28"/>
          <w:szCs w:val="28"/>
        </w:rPr>
        <w:t xml:space="preserve"> </w:t>
      </w:r>
      <w:r w:rsidRPr="00270A1B">
        <w:rPr>
          <w:sz w:val="28"/>
          <w:szCs w:val="28"/>
        </w:rPr>
        <w:t>с</w:t>
      </w:r>
      <w:r w:rsidRPr="00270A1B">
        <w:rPr>
          <w:spacing w:val="1"/>
          <w:sz w:val="28"/>
          <w:szCs w:val="28"/>
        </w:rPr>
        <w:t xml:space="preserve"> </w:t>
      </w:r>
      <w:r w:rsidRPr="00270A1B">
        <w:rPr>
          <w:sz w:val="28"/>
          <w:szCs w:val="28"/>
        </w:rPr>
        <w:t>участием</w:t>
      </w:r>
      <w:r w:rsidRPr="00270A1B">
        <w:rPr>
          <w:spacing w:val="1"/>
          <w:sz w:val="28"/>
          <w:szCs w:val="28"/>
        </w:rPr>
        <w:t xml:space="preserve"> </w:t>
      </w:r>
      <w:r w:rsidRPr="00270A1B">
        <w:rPr>
          <w:sz w:val="28"/>
          <w:szCs w:val="28"/>
        </w:rPr>
        <w:t>муниципального</w:t>
      </w:r>
      <w:r w:rsidRPr="00270A1B">
        <w:rPr>
          <w:spacing w:val="-2"/>
          <w:sz w:val="28"/>
          <w:szCs w:val="28"/>
        </w:rPr>
        <w:t xml:space="preserve"> </w:t>
      </w:r>
      <w:r w:rsidRPr="00270A1B">
        <w:rPr>
          <w:sz w:val="28"/>
          <w:szCs w:val="28"/>
        </w:rPr>
        <w:t>образования;</w:t>
      </w:r>
    </w:p>
    <w:p w:rsidR="00270A1B" w:rsidRPr="00270A1B" w:rsidRDefault="00270A1B" w:rsidP="003704FC">
      <w:pPr>
        <w:pStyle w:val="af0"/>
        <w:widowControl w:val="0"/>
        <w:numPr>
          <w:ilvl w:val="0"/>
          <w:numId w:val="18"/>
        </w:numPr>
        <w:tabs>
          <w:tab w:val="left" w:pos="954"/>
        </w:tabs>
        <w:autoSpaceDE w:val="0"/>
        <w:autoSpaceDN w:val="0"/>
        <w:spacing w:before="0" w:beforeAutospacing="0" w:after="0" w:afterAutospacing="0" w:line="360" w:lineRule="auto"/>
        <w:ind w:left="0" w:right="113" w:firstLine="567"/>
        <w:jc w:val="both"/>
        <w:rPr>
          <w:sz w:val="28"/>
          <w:szCs w:val="28"/>
        </w:rPr>
      </w:pPr>
      <w:r w:rsidRPr="00270A1B">
        <w:rPr>
          <w:sz w:val="28"/>
          <w:szCs w:val="28"/>
        </w:rPr>
        <w:t>проекты,</w:t>
      </w:r>
      <w:r w:rsidRPr="00270A1B">
        <w:rPr>
          <w:spacing w:val="1"/>
          <w:sz w:val="28"/>
          <w:szCs w:val="28"/>
        </w:rPr>
        <w:t xml:space="preserve"> </w:t>
      </w:r>
      <w:r w:rsidRPr="00270A1B">
        <w:rPr>
          <w:sz w:val="28"/>
          <w:szCs w:val="28"/>
        </w:rPr>
        <w:t>для</w:t>
      </w:r>
      <w:r w:rsidRPr="00270A1B">
        <w:rPr>
          <w:spacing w:val="1"/>
          <w:sz w:val="28"/>
          <w:szCs w:val="28"/>
        </w:rPr>
        <w:t xml:space="preserve"> </w:t>
      </w:r>
      <w:r w:rsidRPr="00270A1B">
        <w:rPr>
          <w:sz w:val="28"/>
          <w:szCs w:val="28"/>
        </w:rPr>
        <w:t>реализации</w:t>
      </w:r>
      <w:r w:rsidRPr="00270A1B">
        <w:rPr>
          <w:spacing w:val="1"/>
          <w:sz w:val="28"/>
          <w:szCs w:val="28"/>
        </w:rPr>
        <w:t xml:space="preserve"> </w:t>
      </w:r>
      <w:r w:rsidRPr="00270A1B">
        <w:rPr>
          <w:sz w:val="28"/>
          <w:szCs w:val="28"/>
        </w:rPr>
        <w:t>которых</w:t>
      </w:r>
      <w:r w:rsidRPr="00270A1B">
        <w:rPr>
          <w:spacing w:val="1"/>
          <w:sz w:val="28"/>
          <w:szCs w:val="28"/>
        </w:rPr>
        <w:t xml:space="preserve"> </w:t>
      </w:r>
      <w:r w:rsidRPr="00270A1B">
        <w:rPr>
          <w:sz w:val="28"/>
          <w:szCs w:val="28"/>
        </w:rPr>
        <w:t>создаются</w:t>
      </w:r>
      <w:r w:rsidRPr="00270A1B">
        <w:rPr>
          <w:spacing w:val="1"/>
          <w:sz w:val="28"/>
          <w:szCs w:val="28"/>
        </w:rPr>
        <w:t xml:space="preserve"> </w:t>
      </w:r>
      <w:r w:rsidRPr="00270A1B">
        <w:rPr>
          <w:sz w:val="28"/>
          <w:szCs w:val="28"/>
        </w:rPr>
        <w:t>организации</w:t>
      </w:r>
      <w:r w:rsidRPr="00270A1B">
        <w:rPr>
          <w:spacing w:val="1"/>
          <w:sz w:val="28"/>
          <w:szCs w:val="28"/>
        </w:rPr>
        <w:t xml:space="preserve"> </w:t>
      </w:r>
      <w:r w:rsidRPr="00270A1B">
        <w:rPr>
          <w:sz w:val="28"/>
          <w:szCs w:val="28"/>
        </w:rPr>
        <w:t>с</w:t>
      </w:r>
      <w:r w:rsidRPr="00270A1B">
        <w:rPr>
          <w:spacing w:val="1"/>
          <w:sz w:val="28"/>
          <w:szCs w:val="28"/>
        </w:rPr>
        <w:t xml:space="preserve"> </w:t>
      </w:r>
      <w:r w:rsidRPr="00270A1B">
        <w:rPr>
          <w:sz w:val="28"/>
          <w:szCs w:val="28"/>
        </w:rPr>
        <w:t>участием</w:t>
      </w:r>
      <w:r w:rsidRPr="00270A1B">
        <w:rPr>
          <w:spacing w:val="1"/>
          <w:sz w:val="28"/>
          <w:szCs w:val="28"/>
        </w:rPr>
        <w:t xml:space="preserve"> </w:t>
      </w:r>
      <w:r w:rsidRPr="00270A1B">
        <w:rPr>
          <w:sz w:val="28"/>
          <w:szCs w:val="28"/>
        </w:rPr>
        <w:t>действующих ресурсоснабжающих</w:t>
      </w:r>
      <w:r w:rsidRPr="00270A1B">
        <w:rPr>
          <w:spacing w:val="-1"/>
          <w:sz w:val="28"/>
          <w:szCs w:val="28"/>
        </w:rPr>
        <w:t xml:space="preserve"> </w:t>
      </w:r>
      <w:r w:rsidRPr="00270A1B">
        <w:rPr>
          <w:sz w:val="28"/>
          <w:szCs w:val="28"/>
        </w:rPr>
        <w:t>организаций.</w:t>
      </w:r>
    </w:p>
    <w:p w:rsidR="00270A1B" w:rsidRPr="00270A1B" w:rsidRDefault="00270A1B" w:rsidP="00270A1B">
      <w:pPr>
        <w:spacing w:after="0" w:line="360" w:lineRule="auto"/>
        <w:ind w:right="108" w:firstLine="567"/>
        <w:jc w:val="both"/>
        <w:rPr>
          <w:rFonts w:ascii="Times New Roman" w:hAnsi="Times New Roman" w:cs="Times New Roman"/>
          <w:sz w:val="28"/>
          <w:szCs w:val="28"/>
        </w:rPr>
      </w:pPr>
      <w:r w:rsidRPr="00270A1B">
        <w:rPr>
          <w:rFonts w:ascii="Times New Roman" w:hAnsi="Times New Roman" w:cs="Times New Roman"/>
          <w:sz w:val="28"/>
          <w:szCs w:val="28"/>
        </w:rPr>
        <w:t>Основной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формой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реализации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является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разработка</w:t>
      </w:r>
      <w:r w:rsidRPr="00270A1B">
        <w:rPr>
          <w:rFonts w:ascii="Times New Roman" w:hAnsi="Times New Roman" w:cs="Times New Roman"/>
          <w:spacing w:val="1"/>
          <w:sz w:val="28"/>
          <w:szCs w:val="28"/>
        </w:rPr>
        <w:t xml:space="preserve"> </w:t>
      </w:r>
      <w:r w:rsidRPr="00270A1B">
        <w:rPr>
          <w:rFonts w:ascii="Times New Roman" w:hAnsi="Times New Roman" w:cs="Times New Roman"/>
          <w:w w:val="95"/>
          <w:sz w:val="28"/>
          <w:szCs w:val="28"/>
        </w:rPr>
        <w:t>инвестиционных</w:t>
      </w:r>
      <w:r w:rsidRPr="00270A1B">
        <w:rPr>
          <w:rFonts w:ascii="Times New Roman" w:hAnsi="Times New Roman" w:cs="Times New Roman"/>
          <w:spacing w:val="1"/>
          <w:w w:val="95"/>
          <w:sz w:val="28"/>
          <w:szCs w:val="28"/>
        </w:rPr>
        <w:t xml:space="preserve"> </w:t>
      </w:r>
      <w:r w:rsidRPr="00270A1B">
        <w:rPr>
          <w:rFonts w:ascii="Times New Roman" w:hAnsi="Times New Roman" w:cs="Times New Roman"/>
          <w:w w:val="95"/>
          <w:sz w:val="28"/>
          <w:szCs w:val="28"/>
        </w:rPr>
        <w:t>программ</w:t>
      </w:r>
      <w:r w:rsidRPr="00270A1B">
        <w:rPr>
          <w:rFonts w:ascii="Times New Roman" w:hAnsi="Times New Roman" w:cs="Times New Roman"/>
          <w:spacing w:val="1"/>
          <w:w w:val="95"/>
          <w:sz w:val="28"/>
          <w:szCs w:val="28"/>
        </w:rPr>
        <w:t xml:space="preserve"> </w:t>
      </w:r>
      <w:r w:rsidRPr="00270A1B">
        <w:rPr>
          <w:rFonts w:ascii="Times New Roman" w:hAnsi="Times New Roman" w:cs="Times New Roman"/>
          <w:w w:val="95"/>
          <w:sz w:val="28"/>
          <w:szCs w:val="28"/>
        </w:rPr>
        <w:t>организаций</w:t>
      </w:r>
      <w:r w:rsidRPr="00270A1B">
        <w:rPr>
          <w:rFonts w:ascii="Times New Roman" w:hAnsi="Times New Roman" w:cs="Times New Roman"/>
          <w:spacing w:val="1"/>
          <w:w w:val="95"/>
          <w:sz w:val="28"/>
          <w:szCs w:val="28"/>
        </w:rPr>
        <w:t xml:space="preserve"> </w:t>
      </w:r>
      <w:r w:rsidRPr="00270A1B">
        <w:rPr>
          <w:rFonts w:ascii="Times New Roman" w:hAnsi="Times New Roman" w:cs="Times New Roman"/>
          <w:w w:val="95"/>
          <w:sz w:val="28"/>
          <w:szCs w:val="28"/>
        </w:rPr>
        <w:t>коммунального</w:t>
      </w:r>
      <w:r w:rsidRPr="00270A1B">
        <w:rPr>
          <w:rFonts w:ascii="Times New Roman" w:hAnsi="Times New Roman" w:cs="Times New Roman"/>
          <w:spacing w:val="1"/>
          <w:w w:val="95"/>
          <w:sz w:val="28"/>
          <w:szCs w:val="28"/>
        </w:rPr>
        <w:t xml:space="preserve"> </w:t>
      </w:r>
      <w:r w:rsidRPr="00270A1B">
        <w:rPr>
          <w:rFonts w:ascii="Times New Roman" w:hAnsi="Times New Roman" w:cs="Times New Roman"/>
          <w:w w:val="95"/>
          <w:sz w:val="28"/>
          <w:szCs w:val="28"/>
        </w:rPr>
        <w:t>комплекса</w:t>
      </w:r>
      <w:r w:rsidRPr="00270A1B">
        <w:rPr>
          <w:rFonts w:ascii="Times New Roman" w:hAnsi="Times New Roman" w:cs="Times New Roman"/>
          <w:spacing w:val="1"/>
          <w:w w:val="95"/>
          <w:sz w:val="28"/>
          <w:szCs w:val="28"/>
        </w:rPr>
        <w:t xml:space="preserve"> </w:t>
      </w:r>
      <w:r w:rsidRPr="00270A1B">
        <w:rPr>
          <w:rFonts w:ascii="Times New Roman" w:hAnsi="Times New Roman" w:cs="Times New Roman"/>
          <w:w w:val="95"/>
          <w:sz w:val="28"/>
          <w:szCs w:val="28"/>
        </w:rPr>
        <w:t>(водоснабжения,</w:t>
      </w:r>
      <w:r w:rsidRPr="00270A1B">
        <w:rPr>
          <w:rFonts w:ascii="Times New Roman" w:hAnsi="Times New Roman" w:cs="Times New Roman"/>
          <w:spacing w:val="1"/>
          <w:w w:val="95"/>
          <w:sz w:val="28"/>
          <w:szCs w:val="28"/>
        </w:rPr>
        <w:t xml:space="preserve"> </w:t>
      </w:r>
      <w:r w:rsidRPr="00270A1B">
        <w:rPr>
          <w:rFonts w:ascii="Times New Roman" w:hAnsi="Times New Roman" w:cs="Times New Roman"/>
          <w:sz w:val="28"/>
          <w:szCs w:val="28"/>
        </w:rPr>
        <w:t>водоотведения), организаций, осуществляющих регулируемые виды деятельности в</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сфере</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электроснабжения,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теплоснабжения,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газоснабжения.</w:t>
      </w:r>
    </w:p>
    <w:p w:rsidR="00270A1B" w:rsidRPr="00270A1B" w:rsidRDefault="00270A1B" w:rsidP="00270A1B">
      <w:pPr>
        <w:spacing w:after="0" w:line="360" w:lineRule="auto"/>
        <w:ind w:right="109" w:firstLine="567"/>
        <w:jc w:val="both"/>
        <w:rPr>
          <w:rFonts w:ascii="Times New Roman" w:hAnsi="Times New Roman" w:cs="Times New Roman"/>
          <w:i/>
          <w:sz w:val="28"/>
          <w:szCs w:val="28"/>
        </w:rPr>
      </w:pPr>
      <w:r w:rsidRPr="00270A1B">
        <w:rPr>
          <w:rFonts w:ascii="Times New Roman" w:hAnsi="Times New Roman" w:cs="Times New Roman"/>
          <w:i/>
          <w:sz w:val="28"/>
          <w:szCs w:val="28"/>
        </w:rPr>
        <w:t>Особенности</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принятия</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инвестиционных</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программ</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организаций</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коммунального</w:t>
      </w:r>
      <w:r w:rsidRPr="00270A1B">
        <w:rPr>
          <w:rFonts w:ascii="Times New Roman" w:hAnsi="Times New Roman" w:cs="Times New Roman"/>
          <w:i/>
          <w:spacing w:val="-2"/>
          <w:sz w:val="28"/>
          <w:szCs w:val="28"/>
        </w:rPr>
        <w:t xml:space="preserve"> </w:t>
      </w:r>
      <w:r w:rsidRPr="00270A1B">
        <w:rPr>
          <w:rFonts w:ascii="Times New Roman" w:hAnsi="Times New Roman" w:cs="Times New Roman"/>
          <w:i/>
          <w:sz w:val="28"/>
          <w:szCs w:val="28"/>
        </w:rPr>
        <w:t>комплекса</w:t>
      </w:r>
    </w:p>
    <w:p w:rsidR="00270A1B" w:rsidRPr="00270A1B" w:rsidRDefault="00270A1B" w:rsidP="00270A1B">
      <w:pPr>
        <w:spacing w:before="5" w:after="0" w:line="360" w:lineRule="auto"/>
        <w:ind w:right="117" w:firstLine="567"/>
        <w:jc w:val="both"/>
        <w:rPr>
          <w:rFonts w:ascii="Times New Roman" w:hAnsi="Times New Roman" w:cs="Times New Roman"/>
          <w:sz w:val="28"/>
          <w:szCs w:val="28"/>
        </w:rPr>
      </w:pPr>
      <w:r w:rsidRPr="00270A1B">
        <w:rPr>
          <w:rFonts w:ascii="Times New Roman" w:hAnsi="Times New Roman" w:cs="Times New Roman"/>
          <w:sz w:val="28"/>
          <w:szCs w:val="28"/>
        </w:rPr>
        <w:t>Инвестиционные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организаций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коммунального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комплекса</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утверждаются</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органами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местного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самоуправления.</w:t>
      </w:r>
    </w:p>
    <w:p w:rsidR="00270A1B" w:rsidRPr="00270A1B" w:rsidRDefault="00270A1B" w:rsidP="00270A1B">
      <w:pPr>
        <w:spacing w:after="0" w:line="360" w:lineRule="auto"/>
        <w:ind w:right="106" w:firstLine="567"/>
        <w:jc w:val="both"/>
        <w:rPr>
          <w:rFonts w:ascii="Times New Roman" w:hAnsi="Times New Roman" w:cs="Times New Roman"/>
          <w:sz w:val="28"/>
          <w:szCs w:val="28"/>
        </w:rPr>
      </w:pPr>
      <w:r w:rsidRPr="00270A1B">
        <w:rPr>
          <w:rFonts w:ascii="Times New Roman" w:hAnsi="Times New Roman" w:cs="Times New Roman"/>
          <w:sz w:val="28"/>
          <w:szCs w:val="28"/>
        </w:rPr>
        <w:t>Источниками покрытия финансовых потребностей инвестиционных программ</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являются надбавки к тарифам для потребителей и плата за подключение к сетям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инженерной инфраструктуры. Предложения о размере надбавки к ценам (тарифам)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для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потребителей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соответствующей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надбавке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тарифам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товары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услуги</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организации коммунального комплекса, а также предложения о размерах тарифа на</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подключение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системе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коммунальной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инфраструктуры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тарифа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организации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коммунального</w:t>
      </w:r>
      <w:r w:rsidRPr="00270A1B">
        <w:rPr>
          <w:rFonts w:ascii="Times New Roman" w:hAnsi="Times New Roman" w:cs="Times New Roman"/>
          <w:spacing w:val="-3"/>
          <w:sz w:val="28"/>
          <w:szCs w:val="28"/>
        </w:rPr>
        <w:t xml:space="preserve"> </w:t>
      </w:r>
      <w:r w:rsidRPr="00270A1B">
        <w:rPr>
          <w:rFonts w:ascii="Times New Roman" w:hAnsi="Times New Roman" w:cs="Times New Roman"/>
          <w:sz w:val="28"/>
          <w:szCs w:val="28"/>
        </w:rPr>
        <w:t>комплекса</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на</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подключение</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подготавливает</w:t>
      </w:r>
      <w:r w:rsidRPr="00270A1B">
        <w:rPr>
          <w:rFonts w:ascii="Times New Roman" w:hAnsi="Times New Roman" w:cs="Times New Roman"/>
          <w:spacing w:val="-3"/>
          <w:sz w:val="28"/>
          <w:szCs w:val="28"/>
        </w:rPr>
        <w:t xml:space="preserve"> </w:t>
      </w:r>
      <w:r w:rsidRPr="00270A1B">
        <w:rPr>
          <w:rFonts w:ascii="Times New Roman" w:hAnsi="Times New Roman" w:cs="Times New Roman"/>
          <w:sz w:val="28"/>
          <w:szCs w:val="28"/>
        </w:rPr>
        <w:t>орган</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регулирования.</w:t>
      </w:r>
    </w:p>
    <w:p w:rsidR="00270A1B" w:rsidRPr="00270A1B" w:rsidRDefault="00270A1B" w:rsidP="00270A1B">
      <w:pPr>
        <w:spacing w:before="1" w:after="0" w:line="360" w:lineRule="auto"/>
        <w:ind w:right="117" w:firstLine="567"/>
        <w:jc w:val="both"/>
        <w:rPr>
          <w:rFonts w:ascii="Times New Roman" w:hAnsi="Times New Roman" w:cs="Times New Roman"/>
          <w:i/>
          <w:sz w:val="28"/>
          <w:szCs w:val="28"/>
        </w:rPr>
      </w:pPr>
      <w:r w:rsidRPr="00270A1B">
        <w:rPr>
          <w:rFonts w:ascii="Times New Roman" w:hAnsi="Times New Roman" w:cs="Times New Roman"/>
          <w:i/>
          <w:sz w:val="28"/>
          <w:szCs w:val="28"/>
        </w:rPr>
        <w:t>Особенности</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принятия</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инвестиционных</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программ</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организаций,</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осуществляющих</w:t>
      </w:r>
      <w:r w:rsidRPr="00270A1B">
        <w:rPr>
          <w:rFonts w:ascii="Times New Roman" w:hAnsi="Times New Roman" w:cs="Times New Roman"/>
          <w:i/>
          <w:spacing w:val="-2"/>
          <w:sz w:val="28"/>
          <w:szCs w:val="28"/>
        </w:rPr>
        <w:t xml:space="preserve"> </w:t>
      </w:r>
      <w:r w:rsidRPr="00270A1B">
        <w:rPr>
          <w:rFonts w:ascii="Times New Roman" w:hAnsi="Times New Roman" w:cs="Times New Roman"/>
          <w:i/>
          <w:sz w:val="28"/>
          <w:szCs w:val="28"/>
        </w:rPr>
        <w:t>регулируемые</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виды</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деятельности</w:t>
      </w:r>
      <w:r w:rsidRPr="00270A1B">
        <w:rPr>
          <w:rFonts w:ascii="Times New Roman" w:hAnsi="Times New Roman" w:cs="Times New Roman"/>
          <w:i/>
          <w:spacing w:val="-2"/>
          <w:sz w:val="28"/>
          <w:szCs w:val="28"/>
        </w:rPr>
        <w:t xml:space="preserve"> </w:t>
      </w:r>
      <w:r w:rsidRPr="00270A1B">
        <w:rPr>
          <w:rFonts w:ascii="Times New Roman" w:hAnsi="Times New Roman" w:cs="Times New Roman"/>
          <w:i/>
          <w:sz w:val="28"/>
          <w:szCs w:val="28"/>
        </w:rPr>
        <w:t>в</w:t>
      </w:r>
      <w:r w:rsidRPr="00270A1B">
        <w:rPr>
          <w:rFonts w:ascii="Times New Roman" w:hAnsi="Times New Roman" w:cs="Times New Roman"/>
          <w:i/>
          <w:spacing w:val="-2"/>
          <w:sz w:val="28"/>
          <w:szCs w:val="28"/>
        </w:rPr>
        <w:t xml:space="preserve"> </w:t>
      </w:r>
      <w:r w:rsidRPr="00270A1B">
        <w:rPr>
          <w:rFonts w:ascii="Times New Roman" w:hAnsi="Times New Roman" w:cs="Times New Roman"/>
          <w:i/>
          <w:sz w:val="28"/>
          <w:szCs w:val="28"/>
        </w:rPr>
        <w:t>сфере</w:t>
      </w:r>
      <w:r w:rsidRPr="00270A1B">
        <w:rPr>
          <w:rFonts w:ascii="Times New Roman" w:hAnsi="Times New Roman" w:cs="Times New Roman"/>
          <w:i/>
          <w:spacing w:val="-2"/>
          <w:sz w:val="28"/>
          <w:szCs w:val="28"/>
        </w:rPr>
        <w:t xml:space="preserve"> </w:t>
      </w:r>
      <w:r w:rsidRPr="00270A1B">
        <w:rPr>
          <w:rFonts w:ascii="Times New Roman" w:hAnsi="Times New Roman" w:cs="Times New Roman"/>
          <w:i/>
          <w:sz w:val="28"/>
          <w:szCs w:val="28"/>
        </w:rPr>
        <w:t>теплоснабжения</w:t>
      </w:r>
    </w:p>
    <w:p w:rsidR="00270A1B" w:rsidRPr="00270A1B" w:rsidRDefault="00270A1B" w:rsidP="00270A1B">
      <w:pPr>
        <w:spacing w:before="67" w:after="0" w:line="360" w:lineRule="auto"/>
        <w:ind w:right="108" w:firstLine="567"/>
        <w:jc w:val="both"/>
        <w:rPr>
          <w:rFonts w:ascii="Times New Roman" w:hAnsi="Times New Roman" w:cs="Times New Roman"/>
          <w:sz w:val="28"/>
          <w:szCs w:val="28"/>
        </w:rPr>
      </w:pPr>
      <w:r w:rsidRPr="00270A1B">
        <w:rPr>
          <w:rFonts w:ascii="Times New Roman" w:hAnsi="Times New Roman" w:cs="Times New Roman"/>
          <w:sz w:val="28"/>
          <w:szCs w:val="28"/>
        </w:rPr>
        <w:t>Инвестиционная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организации,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осуществляющей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регулируемые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виды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деятельности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сфере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теплоснабжения,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финансирования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мероприятий</w:t>
      </w:r>
      <w:r w:rsidRPr="00270A1B">
        <w:rPr>
          <w:rFonts w:ascii="Times New Roman" w:hAnsi="Times New Roman" w:cs="Times New Roman"/>
          <w:spacing w:val="56"/>
          <w:sz w:val="28"/>
          <w:szCs w:val="28"/>
        </w:rPr>
        <w:t xml:space="preserve"> </w:t>
      </w:r>
      <w:r w:rsidRPr="00270A1B">
        <w:rPr>
          <w:rFonts w:ascii="Times New Roman" w:hAnsi="Times New Roman" w:cs="Times New Roman"/>
          <w:sz w:val="28"/>
          <w:szCs w:val="28"/>
        </w:rPr>
        <w:t>организации,</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осуществляющей</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регулируемые</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виды</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деятельности</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в сфере теплоснабжения, по строительству, капитальному ремонту, реконструкции 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(или) модернизации источников тепловой энергии и (или) тепловых сетей в целях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развития,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повышения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надежности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энергетической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эффективности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системы</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теплоснабжения,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подключения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теплопотребляющих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установок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потребителей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тепловой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энергии</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к</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системе теплоснабжения.</w:t>
      </w:r>
    </w:p>
    <w:p w:rsidR="00270A1B" w:rsidRPr="00270A1B" w:rsidRDefault="00270A1B" w:rsidP="00270A1B">
      <w:pPr>
        <w:spacing w:before="2" w:after="0" w:line="360" w:lineRule="auto"/>
        <w:ind w:right="111" w:firstLine="567"/>
        <w:jc w:val="both"/>
        <w:rPr>
          <w:rFonts w:ascii="Times New Roman" w:hAnsi="Times New Roman" w:cs="Times New Roman"/>
          <w:sz w:val="28"/>
          <w:szCs w:val="28"/>
        </w:rPr>
      </w:pPr>
      <w:r w:rsidRPr="00270A1B">
        <w:rPr>
          <w:rFonts w:ascii="Times New Roman" w:hAnsi="Times New Roman" w:cs="Times New Roman"/>
          <w:sz w:val="28"/>
          <w:szCs w:val="28"/>
        </w:rPr>
        <w:t>Инвестиционные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организаций,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осуществляющих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регулируемые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виды деятельности в сфере теплоснабжения, согласно требованиям Федерального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закона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от</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27.07.2010</w:t>
      </w:r>
      <w:r w:rsidR="007174EA">
        <w:rPr>
          <w:rFonts w:ascii="Times New Roman" w:hAnsi="Times New Roman" w:cs="Times New Roman"/>
          <w:sz w:val="28"/>
          <w:szCs w:val="28"/>
        </w:rPr>
        <w:t>г.</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190-ФЗ</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теплоснабжении»,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утверждаются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органами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государственной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власти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субъектов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Российской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согласованию</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органами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местного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самоуправления.</w:t>
      </w:r>
    </w:p>
    <w:p w:rsidR="00270A1B" w:rsidRPr="00270A1B" w:rsidRDefault="00270A1B" w:rsidP="00270A1B">
      <w:pPr>
        <w:spacing w:after="0" w:line="360" w:lineRule="auto"/>
        <w:ind w:right="112" w:firstLine="567"/>
        <w:jc w:val="both"/>
        <w:rPr>
          <w:rFonts w:ascii="Times New Roman" w:hAnsi="Times New Roman" w:cs="Times New Roman"/>
          <w:sz w:val="28"/>
          <w:szCs w:val="28"/>
        </w:rPr>
      </w:pPr>
      <w:r w:rsidRPr="00270A1B">
        <w:rPr>
          <w:rFonts w:ascii="Times New Roman" w:hAnsi="Times New Roman" w:cs="Times New Roman"/>
          <w:sz w:val="28"/>
          <w:szCs w:val="28"/>
        </w:rPr>
        <w:t>Правила</w:t>
      </w:r>
      <w:r w:rsidRPr="00270A1B">
        <w:rPr>
          <w:rFonts w:ascii="Times New Roman" w:hAnsi="Times New Roman" w:cs="Times New Roman"/>
          <w:spacing w:val="-9"/>
          <w:sz w:val="28"/>
          <w:szCs w:val="28"/>
        </w:rPr>
        <w:t xml:space="preserve"> </w:t>
      </w:r>
      <w:r w:rsidRPr="00270A1B">
        <w:rPr>
          <w:rFonts w:ascii="Times New Roman" w:hAnsi="Times New Roman" w:cs="Times New Roman"/>
          <w:sz w:val="28"/>
          <w:szCs w:val="28"/>
        </w:rPr>
        <w:t>согласования</w:t>
      </w:r>
      <w:r w:rsidRPr="00270A1B">
        <w:rPr>
          <w:rFonts w:ascii="Times New Roman" w:hAnsi="Times New Roman" w:cs="Times New Roman"/>
          <w:spacing w:val="-8"/>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8"/>
          <w:sz w:val="28"/>
          <w:szCs w:val="28"/>
        </w:rPr>
        <w:t xml:space="preserve"> </w:t>
      </w:r>
      <w:r w:rsidRPr="00270A1B">
        <w:rPr>
          <w:rFonts w:ascii="Times New Roman" w:hAnsi="Times New Roman" w:cs="Times New Roman"/>
          <w:sz w:val="28"/>
          <w:szCs w:val="28"/>
        </w:rPr>
        <w:t>утверждения</w:t>
      </w:r>
      <w:r w:rsidRPr="00270A1B">
        <w:rPr>
          <w:rFonts w:ascii="Times New Roman" w:hAnsi="Times New Roman" w:cs="Times New Roman"/>
          <w:spacing w:val="-8"/>
          <w:sz w:val="28"/>
          <w:szCs w:val="28"/>
        </w:rPr>
        <w:t xml:space="preserve"> </w:t>
      </w:r>
      <w:r w:rsidRPr="00270A1B">
        <w:rPr>
          <w:rFonts w:ascii="Times New Roman" w:hAnsi="Times New Roman" w:cs="Times New Roman"/>
          <w:sz w:val="28"/>
          <w:szCs w:val="28"/>
        </w:rPr>
        <w:t>инвестиционных</w:t>
      </w:r>
      <w:r w:rsidRPr="00270A1B">
        <w:rPr>
          <w:rFonts w:ascii="Times New Roman" w:hAnsi="Times New Roman" w:cs="Times New Roman"/>
          <w:spacing w:val="-8"/>
          <w:sz w:val="28"/>
          <w:szCs w:val="28"/>
        </w:rPr>
        <w:t xml:space="preserve"> </w:t>
      </w:r>
      <w:r w:rsidRPr="00270A1B">
        <w:rPr>
          <w:rFonts w:ascii="Times New Roman" w:hAnsi="Times New Roman" w:cs="Times New Roman"/>
          <w:sz w:val="28"/>
          <w:szCs w:val="28"/>
        </w:rPr>
        <w:t>программ</w:t>
      </w:r>
      <w:r w:rsidRPr="00270A1B">
        <w:rPr>
          <w:rFonts w:ascii="Times New Roman" w:hAnsi="Times New Roman" w:cs="Times New Roman"/>
          <w:spacing w:val="-10"/>
          <w:sz w:val="28"/>
          <w:szCs w:val="28"/>
        </w:rPr>
        <w:t xml:space="preserve"> </w:t>
      </w:r>
      <w:r w:rsidRPr="00270A1B">
        <w:rPr>
          <w:rFonts w:ascii="Times New Roman" w:hAnsi="Times New Roman" w:cs="Times New Roman"/>
          <w:sz w:val="28"/>
          <w:szCs w:val="28"/>
        </w:rPr>
        <w:t>организаций,</w:t>
      </w:r>
      <w:r w:rsidRPr="00270A1B">
        <w:rPr>
          <w:rFonts w:ascii="Times New Roman" w:hAnsi="Times New Roman" w:cs="Times New Roman"/>
          <w:spacing w:val="-63"/>
          <w:sz w:val="28"/>
          <w:szCs w:val="28"/>
        </w:rPr>
        <w:t xml:space="preserve"> </w:t>
      </w:r>
      <w:r w:rsidRPr="00270A1B">
        <w:rPr>
          <w:rFonts w:ascii="Times New Roman" w:hAnsi="Times New Roman" w:cs="Times New Roman"/>
          <w:sz w:val="28"/>
          <w:szCs w:val="28"/>
        </w:rPr>
        <w:t>осуществляющих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регулируемые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виды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деятельности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сфере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теплоснабжения,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утверждает Правительство Российской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Федерации.</w:t>
      </w:r>
    </w:p>
    <w:p w:rsidR="00270A1B" w:rsidRPr="00270A1B" w:rsidRDefault="00270A1B" w:rsidP="00270A1B">
      <w:pPr>
        <w:spacing w:before="1" w:after="0" w:line="360" w:lineRule="auto"/>
        <w:ind w:right="109" w:firstLine="567"/>
        <w:jc w:val="both"/>
        <w:rPr>
          <w:rFonts w:ascii="Times New Roman" w:hAnsi="Times New Roman" w:cs="Times New Roman"/>
          <w:sz w:val="28"/>
          <w:szCs w:val="28"/>
        </w:rPr>
      </w:pPr>
      <w:r w:rsidRPr="00270A1B">
        <w:rPr>
          <w:rFonts w:ascii="Times New Roman" w:hAnsi="Times New Roman" w:cs="Times New Roman"/>
          <w:sz w:val="28"/>
          <w:szCs w:val="28"/>
        </w:rPr>
        <w:t>Источниками покрытия финансовых потребностей инвестиционных программ</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организаций</w:t>
      </w:r>
      <w:r w:rsidRPr="00270A1B">
        <w:rPr>
          <w:rFonts w:ascii="Times New Roman" w:hAnsi="Times New Roman" w:cs="Times New Roman"/>
          <w:spacing w:val="1"/>
          <w:sz w:val="28"/>
          <w:szCs w:val="28"/>
        </w:rPr>
        <w:t xml:space="preserve"> </w:t>
      </w:r>
      <w:r w:rsidR="007174EA">
        <w:rPr>
          <w:rFonts w:ascii="Times New Roman" w:hAnsi="Times New Roman" w:cs="Times New Roman"/>
          <w:sz w:val="28"/>
          <w:szCs w:val="28"/>
        </w:rPr>
        <w:t>–</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производителей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товаров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услуг</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сфере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теплоснабжения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определяются согласно Правилам, утвержденным Постановлением Правительства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РФ</w:t>
      </w:r>
      <w:r w:rsidRPr="00270A1B">
        <w:rPr>
          <w:rFonts w:ascii="Times New Roman" w:hAnsi="Times New Roman" w:cs="Times New Roman"/>
          <w:spacing w:val="-11"/>
          <w:sz w:val="28"/>
          <w:szCs w:val="28"/>
        </w:rPr>
        <w:t xml:space="preserve"> </w:t>
      </w:r>
      <w:r w:rsidRPr="00270A1B">
        <w:rPr>
          <w:rFonts w:ascii="Times New Roman" w:hAnsi="Times New Roman" w:cs="Times New Roman"/>
          <w:sz w:val="28"/>
          <w:szCs w:val="28"/>
        </w:rPr>
        <w:t>от</w:t>
      </w:r>
      <w:r w:rsidRPr="00270A1B">
        <w:rPr>
          <w:rFonts w:ascii="Times New Roman" w:hAnsi="Times New Roman" w:cs="Times New Roman"/>
          <w:spacing w:val="-8"/>
          <w:sz w:val="28"/>
          <w:szCs w:val="28"/>
        </w:rPr>
        <w:t xml:space="preserve"> </w:t>
      </w:r>
      <w:r w:rsidRPr="00270A1B">
        <w:rPr>
          <w:rFonts w:ascii="Times New Roman" w:hAnsi="Times New Roman" w:cs="Times New Roman"/>
          <w:sz w:val="28"/>
          <w:szCs w:val="28"/>
        </w:rPr>
        <w:t>23.07.2007</w:t>
      </w:r>
      <w:r w:rsidR="007174EA">
        <w:rPr>
          <w:rFonts w:ascii="Times New Roman" w:hAnsi="Times New Roman" w:cs="Times New Roman"/>
          <w:sz w:val="28"/>
          <w:szCs w:val="28"/>
        </w:rPr>
        <w:t>г.</w:t>
      </w:r>
      <w:r w:rsidRPr="00270A1B">
        <w:rPr>
          <w:rFonts w:ascii="Times New Roman" w:hAnsi="Times New Roman" w:cs="Times New Roman"/>
          <w:spacing w:val="-8"/>
          <w:sz w:val="28"/>
          <w:szCs w:val="28"/>
        </w:rPr>
        <w:t xml:space="preserve"> </w:t>
      </w:r>
      <w:r w:rsidRPr="00270A1B">
        <w:rPr>
          <w:rFonts w:ascii="Times New Roman" w:hAnsi="Times New Roman" w:cs="Times New Roman"/>
          <w:sz w:val="28"/>
          <w:szCs w:val="28"/>
        </w:rPr>
        <w:t>№</w:t>
      </w:r>
      <w:r w:rsidRPr="00270A1B">
        <w:rPr>
          <w:rFonts w:ascii="Times New Roman" w:hAnsi="Times New Roman" w:cs="Times New Roman"/>
          <w:spacing w:val="-10"/>
          <w:sz w:val="28"/>
          <w:szCs w:val="28"/>
        </w:rPr>
        <w:t xml:space="preserve"> </w:t>
      </w:r>
      <w:r w:rsidRPr="00270A1B">
        <w:rPr>
          <w:rFonts w:ascii="Times New Roman" w:hAnsi="Times New Roman" w:cs="Times New Roman"/>
          <w:sz w:val="28"/>
          <w:szCs w:val="28"/>
        </w:rPr>
        <w:t>464</w:t>
      </w:r>
      <w:r w:rsidRPr="00270A1B">
        <w:rPr>
          <w:rFonts w:ascii="Times New Roman" w:hAnsi="Times New Roman" w:cs="Times New Roman"/>
          <w:spacing w:val="-8"/>
          <w:sz w:val="28"/>
          <w:szCs w:val="28"/>
        </w:rPr>
        <w:t xml:space="preserve"> </w:t>
      </w:r>
      <w:r w:rsidRPr="00270A1B">
        <w:rPr>
          <w:rFonts w:ascii="Times New Roman" w:hAnsi="Times New Roman" w:cs="Times New Roman"/>
          <w:sz w:val="28"/>
          <w:szCs w:val="28"/>
        </w:rPr>
        <w:t>«Об</w:t>
      </w:r>
      <w:r w:rsidRPr="00270A1B">
        <w:rPr>
          <w:rFonts w:ascii="Times New Roman" w:hAnsi="Times New Roman" w:cs="Times New Roman"/>
          <w:spacing w:val="-5"/>
          <w:sz w:val="28"/>
          <w:szCs w:val="28"/>
        </w:rPr>
        <w:t xml:space="preserve"> </w:t>
      </w:r>
      <w:r w:rsidRPr="00270A1B">
        <w:rPr>
          <w:rFonts w:ascii="Times New Roman" w:hAnsi="Times New Roman" w:cs="Times New Roman"/>
          <w:sz w:val="28"/>
          <w:szCs w:val="28"/>
        </w:rPr>
        <w:t>утверждении</w:t>
      </w:r>
      <w:r w:rsidRPr="00270A1B">
        <w:rPr>
          <w:rFonts w:ascii="Times New Roman" w:hAnsi="Times New Roman" w:cs="Times New Roman"/>
          <w:spacing w:val="-8"/>
          <w:sz w:val="28"/>
          <w:szCs w:val="28"/>
        </w:rPr>
        <w:t xml:space="preserve"> </w:t>
      </w:r>
      <w:r w:rsidRPr="00270A1B">
        <w:rPr>
          <w:rFonts w:ascii="Times New Roman" w:hAnsi="Times New Roman" w:cs="Times New Roman"/>
          <w:sz w:val="28"/>
          <w:szCs w:val="28"/>
        </w:rPr>
        <w:t>правил</w:t>
      </w:r>
      <w:r w:rsidRPr="00270A1B">
        <w:rPr>
          <w:rFonts w:ascii="Times New Roman" w:hAnsi="Times New Roman" w:cs="Times New Roman"/>
          <w:spacing w:val="-9"/>
          <w:sz w:val="28"/>
          <w:szCs w:val="28"/>
        </w:rPr>
        <w:t xml:space="preserve"> </w:t>
      </w:r>
      <w:r w:rsidRPr="00270A1B">
        <w:rPr>
          <w:rFonts w:ascii="Times New Roman" w:hAnsi="Times New Roman" w:cs="Times New Roman"/>
          <w:sz w:val="28"/>
          <w:szCs w:val="28"/>
        </w:rPr>
        <w:t>финансирования</w:t>
      </w:r>
      <w:r w:rsidRPr="00270A1B">
        <w:rPr>
          <w:rFonts w:ascii="Times New Roman" w:hAnsi="Times New Roman" w:cs="Times New Roman"/>
          <w:spacing w:val="-10"/>
          <w:sz w:val="28"/>
          <w:szCs w:val="28"/>
        </w:rPr>
        <w:t xml:space="preserve"> </w:t>
      </w:r>
      <w:r w:rsidRPr="00270A1B">
        <w:rPr>
          <w:rFonts w:ascii="Times New Roman" w:hAnsi="Times New Roman" w:cs="Times New Roman"/>
          <w:sz w:val="28"/>
          <w:szCs w:val="28"/>
        </w:rPr>
        <w:t>инвестиционных</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программ</w:t>
      </w:r>
      <w:r w:rsidRPr="00270A1B">
        <w:rPr>
          <w:rFonts w:ascii="Times New Roman" w:hAnsi="Times New Roman" w:cs="Times New Roman"/>
          <w:spacing w:val="-7"/>
          <w:sz w:val="28"/>
          <w:szCs w:val="28"/>
        </w:rPr>
        <w:t xml:space="preserve"> </w:t>
      </w:r>
      <w:r w:rsidRPr="00270A1B">
        <w:rPr>
          <w:rFonts w:ascii="Times New Roman" w:hAnsi="Times New Roman" w:cs="Times New Roman"/>
          <w:sz w:val="28"/>
          <w:szCs w:val="28"/>
        </w:rPr>
        <w:t>организаций</w:t>
      </w:r>
      <w:r w:rsidRPr="00270A1B">
        <w:rPr>
          <w:rFonts w:ascii="Times New Roman" w:hAnsi="Times New Roman" w:cs="Times New Roman"/>
          <w:spacing w:val="-6"/>
          <w:sz w:val="28"/>
          <w:szCs w:val="28"/>
        </w:rPr>
        <w:t xml:space="preserve"> </w:t>
      </w:r>
      <w:r w:rsidRPr="00270A1B">
        <w:rPr>
          <w:rFonts w:ascii="Times New Roman" w:hAnsi="Times New Roman" w:cs="Times New Roman"/>
          <w:sz w:val="28"/>
          <w:szCs w:val="28"/>
        </w:rPr>
        <w:t>коммунального</w:t>
      </w:r>
      <w:r w:rsidRPr="00270A1B">
        <w:rPr>
          <w:rFonts w:ascii="Times New Roman" w:hAnsi="Times New Roman" w:cs="Times New Roman"/>
          <w:spacing w:val="-7"/>
          <w:sz w:val="28"/>
          <w:szCs w:val="28"/>
        </w:rPr>
        <w:t xml:space="preserve"> </w:t>
      </w:r>
      <w:r w:rsidRPr="00270A1B">
        <w:rPr>
          <w:rFonts w:ascii="Times New Roman" w:hAnsi="Times New Roman" w:cs="Times New Roman"/>
          <w:sz w:val="28"/>
          <w:szCs w:val="28"/>
        </w:rPr>
        <w:t>комплекса</w:t>
      </w:r>
      <w:r w:rsidRPr="00270A1B">
        <w:rPr>
          <w:rFonts w:ascii="Times New Roman" w:hAnsi="Times New Roman" w:cs="Times New Roman"/>
          <w:spacing w:val="-1"/>
          <w:sz w:val="28"/>
          <w:szCs w:val="28"/>
        </w:rPr>
        <w:t xml:space="preserve"> </w:t>
      </w:r>
      <w:r w:rsidR="007174EA">
        <w:rPr>
          <w:rFonts w:ascii="Times New Roman" w:hAnsi="Times New Roman" w:cs="Times New Roman"/>
          <w:sz w:val="28"/>
          <w:szCs w:val="28"/>
        </w:rPr>
        <w:t>–</w:t>
      </w:r>
      <w:r w:rsidRPr="00270A1B">
        <w:rPr>
          <w:rFonts w:ascii="Times New Roman" w:hAnsi="Times New Roman" w:cs="Times New Roman"/>
          <w:spacing w:val="-7"/>
          <w:sz w:val="28"/>
          <w:szCs w:val="28"/>
        </w:rPr>
        <w:t xml:space="preserve"> </w:t>
      </w:r>
      <w:r w:rsidRPr="00270A1B">
        <w:rPr>
          <w:rFonts w:ascii="Times New Roman" w:hAnsi="Times New Roman" w:cs="Times New Roman"/>
          <w:sz w:val="28"/>
          <w:szCs w:val="28"/>
        </w:rPr>
        <w:t>производителей</w:t>
      </w:r>
      <w:r w:rsidRPr="00270A1B">
        <w:rPr>
          <w:rFonts w:ascii="Times New Roman" w:hAnsi="Times New Roman" w:cs="Times New Roman"/>
          <w:spacing w:val="-5"/>
          <w:sz w:val="28"/>
          <w:szCs w:val="28"/>
        </w:rPr>
        <w:t xml:space="preserve"> </w:t>
      </w:r>
      <w:r w:rsidRPr="00270A1B">
        <w:rPr>
          <w:rFonts w:ascii="Times New Roman" w:hAnsi="Times New Roman" w:cs="Times New Roman"/>
          <w:sz w:val="28"/>
          <w:szCs w:val="28"/>
        </w:rPr>
        <w:t>товаров</w:t>
      </w:r>
      <w:r w:rsidRPr="00270A1B">
        <w:rPr>
          <w:rFonts w:ascii="Times New Roman" w:hAnsi="Times New Roman" w:cs="Times New Roman"/>
          <w:spacing w:val="-7"/>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3"/>
          <w:sz w:val="28"/>
          <w:szCs w:val="28"/>
        </w:rPr>
        <w:t xml:space="preserve"> </w:t>
      </w:r>
      <w:r w:rsidRPr="00270A1B">
        <w:rPr>
          <w:rFonts w:ascii="Times New Roman" w:hAnsi="Times New Roman" w:cs="Times New Roman"/>
          <w:sz w:val="28"/>
          <w:szCs w:val="28"/>
        </w:rPr>
        <w:t>услуг</w:t>
      </w:r>
      <w:r w:rsidRPr="00270A1B">
        <w:rPr>
          <w:rFonts w:ascii="Times New Roman" w:hAnsi="Times New Roman" w:cs="Times New Roman"/>
          <w:spacing w:val="-63"/>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сфере теплоснабжения».</w:t>
      </w:r>
    </w:p>
    <w:p w:rsidR="007174EA" w:rsidRDefault="007174EA" w:rsidP="007174EA">
      <w:pPr>
        <w:spacing w:after="0" w:line="240" w:lineRule="auto"/>
        <w:ind w:right="108" w:firstLine="567"/>
        <w:jc w:val="center"/>
        <w:rPr>
          <w:rFonts w:ascii="Times New Roman" w:hAnsi="Times New Roman" w:cs="Times New Roman"/>
          <w:b/>
          <w:i/>
          <w:sz w:val="28"/>
          <w:szCs w:val="28"/>
        </w:rPr>
        <w:sectPr w:rsidR="007174EA" w:rsidSect="0012003C">
          <w:headerReference w:type="default" r:id="rId50"/>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270A1B" w:rsidRPr="007174EA" w:rsidRDefault="00270A1B" w:rsidP="007174EA">
      <w:pPr>
        <w:spacing w:after="0" w:line="240" w:lineRule="auto"/>
        <w:ind w:right="108" w:firstLine="567"/>
        <w:jc w:val="center"/>
        <w:rPr>
          <w:rFonts w:ascii="Times New Roman" w:hAnsi="Times New Roman" w:cs="Times New Roman"/>
          <w:b/>
          <w:i/>
          <w:sz w:val="28"/>
          <w:szCs w:val="28"/>
        </w:rPr>
      </w:pPr>
      <w:r w:rsidRPr="007174EA">
        <w:rPr>
          <w:rFonts w:ascii="Times New Roman" w:hAnsi="Times New Roman" w:cs="Times New Roman"/>
          <w:b/>
          <w:i/>
          <w:sz w:val="28"/>
          <w:szCs w:val="28"/>
        </w:rPr>
        <w:t>Особенности</w:t>
      </w:r>
      <w:r w:rsidRPr="007174EA">
        <w:rPr>
          <w:rFonts w:ascii="Times New Roman" w:hAnsi="Times New Roman" w:cs="Times New Roman"/>
          <w:b/>
          <w:i/>
          <w:spacing w:val="1"/>
          <w:sz w:val="28"/>
          <w:szCs w:val="28"/>
        </w:rPr>
        <w:t xml:space="preserve"> </w:t>
      </w:r>
      <w:r w:rsidRPr="007174EA">
        <w:rPr>
          <w:rFonts w:ascii="Times New Roman" w:hAnsi="Times New Roman" w:cs="Times New Roman"/>
          <w:b/>
          <w:i/>
          <w:sz w:val="28"/>
          <w:szCs w:val="28"/>
        </w:rPr>
        <w:t>принятия</w:t>
      </w:r>
      <w:r w:rsidRPr="007174EA">
        <w:rPr>
          <w:rFonts w:ascii="Times New Roman" w:hAnsi="Times New Roman" w:cs="Times New Roman"/>
          <w:b/>
          <w:i/>
          <w:spacing w:val="1"/>
          <w:sz w:val="28"/>
          <w:szCs w:val="28"/>
        </w:rPr>
        <w:t xml:space="preserve"> </w:t>
      </w:r>
      <w:r w:rsidRPr="007174EA">
        <w:rPr>
          <w:rFonts w:ascii="Times New Roman" w:hAnsi="Times New Roman" w:cs="Times New Roman"/>
          <w:b/>
          <w:i/>
          <w:sz w:val="28"/>
          <w:szCs w:val="28"/>
        </w:rPr>
        <w:t>инвестиционных</w:t>
      </w:r>
      <w:r w:rsidRPr="007174EA">
        <w:rPr>
          <w:rFonts w:ascii="Times New Roman" w:hAnsi="Times New Roman" w:cs="Times New Roman"/>
          <w:b/>
          <w:i/>
          <w:spacing w:val="1"/>
          <w:sz w:val="28"/>
          <w:szCs w:val="28"/>
        </w:rPr>
        <w:t xml:space="preserve"> </w:t>
      </w:r>
      <w:r w:rsidRPr="007174EA">
        <w:rPr>
          <w:rFonts w:ascii="Times New Roman" w:hAnsi="Times New Roman" w:cs="Times New Roman"/>
          <w:b/>
          <w:i/>
          <w:sz w:val="28"/>
          <w:szCs w:val="28"/>
        </w:rPr>
        <w:t>программ</w:t>
      </w:r>
      <w:r w:rsidRPr="007174EA">
        <w:rPr>
          <w:rFonts w:ascii="Times New Roman" w:hAnsi="Times New Roman" w:cs="Times New Roman"/>
          <w:b/>
          <w:i/>
          <w:spacing w:val="1"/>
          <w:sz w:val="28"/>
          <w:szCs w:val="28"/>
        </w:rPr>
        <w:t xml:space="preserve"> </w:t>
      </w:r>
      <w:r w:rsidRPr="007174EA">
        <w:rPr>
          <w:rFonts w:ascii="Times New Roman" w:hAnsi="Times New Roman" w:cs="Times New Roman"/>
          <w:b/>
          <w:i/>
          <w:sz w:val="28"/>
          <w:szCs w:val="28"/>
        </w:rPr>
        <w:t>субъектов</w:t>
      </w:r>
      <w:r w:rsidRPr="007174EA">
        <w:rPr>
          <w:rFonts w:ascii="Times New Roman" w:hAnsi="Times New Roman" w:cs="Times New Roman"/>
          <w:b/>
          <w:i/>
          <w:spacing w:val="-62"/>
          <w:sz w:val="28"/>
          <w:szCs w:val="28"/>
        </w:rPr>
        <w:t xml:space="preserve"> </w:t>
      </w:r>
      <w:r w:rsidRPr="007174EA">
        <w:rPr>
          <w:rFonts w:ascii="Times New Roman" w:hAnsi="Times New Roman" w:cs="Times New Roman"/>
          <w:b/>
          <w:i/>
          <w:sz w:val="28"/>
          <w:szCs w:val="28"/>
        </w:rPr>
        <w:t>электроэнергетики</w:t>
      </w:r>
    </w:p>
    <w:p w:rsidR="00270A1B" w:rsidRPr="00270A1B" w:rsidRDefault="00270A1B" w:rsidP="00270A1B">
      <w:pPr>
        <w:spacing w:after="0" w:line="360" w:lineRule="auto"/>
        <w:ind w:right="112" w:firstLine="567"/>
        <w:jc w:val="both"/>
        <w:rPr>
          <w:rFonts w:ascii="Times New Roman" w:hAnsi="Times New Roman" w:cs="Times New Roman"/>
          <w:sz w:val="28"/>
          <w:szCs w:val="28"/>
        </w:rPr>
      </w:pPr>
      <w:r w:rsidRPr="00270A1B">
        <w:rPr>
          <w:rFonts w:ascii="Times New Roman" w:hAnsi="Times New Roman" w:cs="Times New Roman"/>
          <w:sz w:val="28"/>
          <w:szCs w:val="28"/>
        </w:rPr>
        <w:t>Инвестиционная программа субъектов электроэнергетики - совокупность всех</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намечаемых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реализации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или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реализуемых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субъектом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электроэнергетики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инвестиционных</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проектов.</w:t>
      </w:r>
    </w:p>
    <w:p w:rsidR="00270A1B" w:rsidRPr="00270A1B" w:rsidRDefault="00270A1B" w:rsidP="00270A1B">
      <w:pPr>
        <w:spacing w:before="67" w:after="0" w:line="360" w:lineRule="auto"/>
        <w:ind w:right="107" w:firstLine="567"/>
        <w:jc w:val="both"/>
        <w:rPr>
          <w:rFonts w:ascii="Times New Roman" w:hAnsi="Times New Roman" w:cs="Times New Roman"/>
          <w:sz w:val="28"/>
          <w:szCs w:val="28"/>
        </w:rPr>
      </w:pPr>
      <w:r w:rsidRPr="00270A1B">
        <w:rPr>
          <w:rFonts w:ascii="Times New Roman" w:hAnsi="Times New Roman" w:cs="Times New Roman"/>
          <w:sz w:val="28"/>
          <w:szCs w:val="28"/>
        </w:rPr>
        <w:t>Правительство РФ в соответствии с требованиями Федерального закона от</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26.03.2003 № 35-ФЗ «Об электроэнергетике» устанавливает критерии отнесения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субъектов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электроэнергетики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числу</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субъектов,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инвестиционные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которых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(включая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определение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источников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финансирования)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утверждаются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уполномоченным федеральным органом исполнительной власти и (или) органами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исполнительной власти субъектов Российской Федерации, и порядок утверждения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29"/>
          <w:sz w:val="28"/>
          <w:szCs w:val="28"/>
        </w:rPr>
        <w:t xml:space="preserve"> </w:t>
      </w:r>
      <w:r w:rsidRPr="00270A1B">
        <w:rPr>
          <w:rFonts w:ascii="Times New Roman" w:hAnsi="Times New Roman" w:cs="Times New Roman"/>
          <w:sz w:val="28"/>
          <w:szCs w:val="28"/>
        </w:rPr>
        <w:t>том</w:t>
      </w:r>
      <w:r w:rsidRPr="00270A1B">
        <w:rPr>
          <w:rFonts w:ascii="Times New Roman" w:hAnsi="Times New Roman" w:cs="Times New Roman"/>
          <w:spacing w:val="29"/>
          <w:sz w:val="28"/>
          <w:szCs w:val="28"/>
        </w:rPr>
        <w:t xml:space="preserve"> </w:t>
      </w:r>
      <w:r w:rsidRPr="00270A1B">
        <w:rPr>
          <w:rFonts w:ascii="Times New Roman" w:hAnsi="Times New Roman" w:cs="Times New Roman"/>
          <w:sz w:val="28"/>
          <w:szCs w:val="28"/>
        </w:rPr>
        <w:t>числе</w:t>
      </w:r>
      <w:r w:rsidRPr="00270A1B">
        <w:rPr>
          <w:rFonts w:ascii="Times New Roman" w:hAnsi="Times New Roman" w:cs="Times New Roman"/>
          <w:spacing w:val="30"/>
          <w:sz w:val="28"/>
          <w:szCs w:val="28"/>
        </w:rPr>
        <w:t xml:space="preserve"> </w:t>
      </w:r>
      <w:r w:rsidRPr="00270A1B">
        <w:rPr>
          <w:rFonts w:ascii="Times New Roman" w:hAnsi="Times New Roman" w:cs="Times New Roman"/>
          <w:sz w:val="28"/>
          <w:szCs w:val="28"/>
        </w:rPr>
        <w:t>порядок</w:t>
      </w:r>
      <w:r w:rsidRPr="00270A1B">
        <w:rPr>
          <w:rFonts w:ascii="Times New Roman" w:hAnsi="Times New Roman" w:cs="Times New Roman"/>
          <w:spacing w:val="31"/>
          <w:sz w:val="28"/>
          <w:szCs w:val="28"/>
        </w:rPr>
        <w:t xml:space="preserve"> </w:t>
      </w:r>
      <w:r w:rsidRPr="00270A1B">
        <w:rPr>
          <w:rFonts w:ascii="Times New Roman" w:hAnsi="Times New Roman" w:cs="Times New Roman"/>
          <w:sz w:val="28"/>
          <w:szCs w:val="28"/>
        </w:rPr>
        <w:t>согласования</w:t>
      </w:r>
      <w:r w:rsidRPr="00270A1B">
        <w:rPr>
          <w:rFonts w:ascii="Times New Roman" w:hAnsi="Times New Roman" w:cs="Times New Roman"/>
          <w:spacing w:val="31"/>
          <w:sz w:val="28"/>
          <w:szCs w:val="28"/>
        </w:rPr>
        <w:t xml:space="preserve"> </w:t>
      </w:r>
      <w:r w:rsidRPr="00270A1B">
        <w:rPr>
          <w:rFonts w:ascii="Times New Roman" w:hAnsi="Times New Roman" w:cs="Times New Roman"/>
          <w:sz w:val="28"/>
          <w:szCs w:val="28"/>
        </w:rPr>
        <w:t>с</w:t>
      </w:r>
      <w:r w:rsidRPr="00270A1B">
        <w:rPr>
          <w:rFonts w:ascii="Times New Roman" w:hAnsi="Times New Roman" w:cs="Times New Roman"/>
          <w:spacing w:val="30"/>
          <w:sz w:val="28"/>
          <w:szCs w:val="28"/>
        </w:rPr>
        <w:t xml:space="preserve"> </w:t>
      </w:r>
      <w:r w:rsidRPr="00270A1B">
        <w:rPr>
          <w:rFonts w:ascii="Times New Roman" w:hAnsi="Times New Roman" w:cs="Times New Roman"/>
          <w:sz w:val="28"/>
          <w:szCs w:val="28"/>
        </w:rPr>
        <w:t>органами</w:t>
      </w:r>
      <w:r w:rsidRPr="00270A1B">
        <w:rPr>
          <w:rFonts w:ascii="Times New Roman" w:hAnsi="Times New Roman" w:cs="Times New Roman"/>
          <w:spacing w:val="30"/>
          <w:sz w:val="28"/>
          <w:szCs w:val="28"/>
        </w:rPr>
        <w:t xml:space="preserve"> </w:t>
      </w:r>
      <w:r w:rsidRPr="00270A1B">
        <w:rPr>
          <w:rFonts w:ascii="Times New Roman" w:hAnsi="Times New Roman" w:cs="Times New Roman"/>
          <w:sz w:val="28"/>
          <w:szCs w:val="28"/>
        </w:rPr>
        <w:t>исполнительной</w:t>
      </w:r>
      <w:r w:rsidRPr="00270A1B">
        <w:rPr>
          <w:rFonts w:ascii="Times New Roman" w:hAnsi="Times New Roman" w:cs="Times New Roman"/>
          <w:spacing w:val="30"/>
          <w:sz w:val="28"/>
          <w:szCs w:val="28"/>
        </w:rPr>
        <w:t xml:space="preserve"> </w:t>
      </w:r>
      <w:r w:rsidRPr="00270A1B">
        <w:rPr>
          <w:rFonts w:ascii="Times New Roman" w:hAnsi="Times New Roman" w:cs="Times New Roman"/>
          <w:sz w:val="28"/>
          <w:szCs w:val="28"/>
        </w:rPr>
        <w:t>власти</w:t>
      </w:r>
      <w:r w:rsidRPr="00270A1B">
        <w:rPr>
          <w:rFonts w:ascii="Times New Roman" w:hAnsi="Times New Roman" w:cs="Times New Roman"/>
          <w:spacing w:val="30"/>
          <w:sz w:val="28"/>
          <w:szCs w:val="28"/>
        </w:rPr>
        <w:t xml:space="preserve"> </w:t>
      </w:r>
      <w:r w:rsidRPr="00270A1B">
        <w:rPr>
          <w:rFonts w:ascii="Times New Roman" w:hAnsi="Times New Roman" w:cs="Times New Roman"/>
          <w:sz w:val="28"/>
          <w:szCs w:val="28"/>
        </w:rPr>
        <w:t>субъектовРоссийской Федерации) инвестиционных программ и осуществления контроля за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реализацией</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таких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w:t>
      </w:r>
    </w:p>
    <w:p w:rsidR="00270A1B" w:rsidRPr="00270A1B" w:rsidRDefault="00270A1B" w:rsidP="00270A1B">
      <w:pPr>
        <w:spacing w:before="1" w:after="0" w:line="360" w:lineRule="auto"/>
        <w:ind w:right="113" w:firstLine="567"/>
        <w:jc w:val="both"/>
        <w:rPr>
          <w:rFonts w:ascii="Times New Roman" w:hAnsi="Times New Roman" w:cs="Times New Roman"/>
          <w:sz w:val="28"/>
          <w:szCs w:val="28"/>
        </w:rPr>
      </w:pPr>
      <w:r w:rsidRPr="00270A1B">
        <w:rPr>
          <w:rFonts w:ascii="Times New Roman" w:hAnsi="Times New Roman" w:cs="Times New Roman"/>
          <w:sz w:val="28"/>
          <w:szCs w:val="28"/>
        </w:rPr>
        <w:t>Правила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утверждения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инвестиционных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субъектов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электроэнергетики,</w:t>
      </w:r>
      <w:r w:rsidRPr="00270A1B">
        <w:rPr>
          <w:rFonts w:ascii="Times New Roman" w:hAnsi="Times New Roman" w:cs="Times New Roman"/>
          <w:spacing w:val="-12"/>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9"/>
          <w:sz w:val="28"/>
          <w:szCs w:val="28"/>
        </w:rPr>
        <w:t xml:space="preserve"> </w:t>
      </w:r>
      <w:r w:rsidRPr="00270A1B">
        <w:rPr>
          <w:rFonts w:ascii="Times New Roman" w:hAnsi="Times New Roman" w:cs="Times New Roman"/>
          <w:sz w:val="28"/>
          <w:szCs w:val="28"/>
        </w:rPr>
        <w:t>уставных</w:t>
      </w:r>
      <w:r w:rsidRPr="00270A1B">
        <w:rPr>
          <w:rFonts w:ascii="Times New Roman" w:hAnsi="Times New Roman" w:cs="Times New Roman"/>
          <w:spacing w:val="-12"/>
          <w:sz w:val="28"/>
          <w:szCs w:val="28"/>
        </w:rPr>
        <w:t xml:space="preserve"> </w:t>
      </w:r>
      <w:r w:rsidRPr="00270A1B">
        <w:rPr>
          <w:rFonts w:ascii="Times New Roman" w:hAnsi="Times New Roman" w:cs="Times New Roman"/>
          <w:sz w:val="28"/>
          <w:szCs w:val="28"/>
        </w:rPr>
        <w:t>капиталах</w:t>
      </w:r>
      <w:r w:rsidRPr="00270A1B">
        <w:rPr>
          <w:rFonts w:ascii="Times New Roman" w:hAnsi="Times New Roman" w:cs="Times New Roman"/>
          <w:spacing w:val="-11"/>
          <w:sz w:val="28"/>
          <w:szCs w:val="28"/>
        </w:rPr>
        <w:t xml:space="preserve"> </w:t>
      </w:r>
      <w:r w:rsidRPr="00270A1B">
        <w:rPr>
          <w:rFonts w:ascii="Times New Roman" w:hAnsi="Times New Roman" w:cs="Times New Roman"/>
          <w:sz w:val="28"/>
          <w:szCs w:val="28"/>
        </w:rPr>
        <w:t>которых</w:t>
      </w:r>
      <w:r w:rsidRPr="00270A1B">
        <w:rPr>
          <w:rFonts w:ascii="Times New Roman" w:hAnsi="Times New Roman" w:cs="Times New Roman"/>
          <w:spacing w:val="-7"/>
          <w:sz w:val="28"/>
          <w:szCs w:val="28"/>
        </w:rPr>
        <w:t xml:space="preserve"> </w:t>
      </w:r>
      <w:r w:rsidRPr="00270A1B">
        <w:rPr>
          <w:rFonts w:ascii="Times New Roman" w:hAnsi="Times New Roman" w:cs="Times New Roman"/>
          <w:sz w:val="28"/>
          <w:szCs w:val="28"/>
        </w:rPr>
        <w:t>участвует</w:t>
      </w:r>
      <w:r w:rsidRPr="00270A1B">
        <w:rPr>
          <w:rFonts w:ascii="Times New Roman" w:hAnsi="Times New Roman" w:cs="Times New Roman"/>
          <w:spacing w:val="-12"/>
          <w:sz w:val="28"/>
          <w:szCs w:val="28"/>
        </w:rPr>
        <w:t xml:space="preserve"> </w:t>
      </w:r>
      <w:r w:rsidRPr="00270A1B">
        <w:rPr>
          <w:rFonts w:ascii="Times New Roman" w:hAnsi="Times New Roman" w:cs="Times New Roman"/>
          <w:sz w:val="28"/>
          <w:szCs w:val="28"/>
        </w:rPr>
        <w:t>государство,</w:t>
      </w:r>
      <w:r w:rsidRPr="00270A1B">
        <w:rPr>
          <w:rFonts w:ascii="Times New Roman" w:hAnsi="Times New Roman" w:cs="Times New Roman"/>
          <w:spacing w:val="-12"/>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1"/>
          <w:sz w:val="28"/>
          <w:szCs w:val="28"/>
        </w:rPr>
        <w:t xml:space="preserve"> </w:t>
      </w:r>
      <w:r w:rsidRPr="00270A1B">
        <w:rPr>
          <w:rFonts w:ascii="Times New Roman" w:hAnsi="Times New Roman" w:cs="Times New Roman"/>
          <w:sz w:val="28"/>
          <w:szCs w:val="28"/>
        </w:rPr>
        <w:t>сетевых</w:t>
      </w:r>
      <w:r w:rsidRPr="00270A1B">
        <w:rPr>
          <w:rFonts w:ascii="Times New Roman" w:hAnsi="Times New Roman" w:cs="Times New Roman"/>
          <w:spacing w:val="-63"/>
          <w:sz w:val="28"/>
          <w:szCs w:val="28"/>
        </w:rPr>
        <w:t xml:space="preserve"> </w:t>
      </w:r>
      <w:r w:rsidRPr="00270A1B">
        <w:rPr>
          <w:rFonts w:ascii="Times New Roman" w:hAnsi="Times New Roman" w:cs="Times New Roman"/>
          <w:sz w:val="28"/>
          <w:szCs w:val="28"/>
        </w:rPr>
        <w:t>организаций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утверждены</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Постановлением</w:t>
      </w:r>
      <w:r w:rsidRPr="00270A1B">
        <w:rPr>
          <w:rFonts w:ascii="Times New Roman" w:hAnsi="Times New Roman" w:cs="Times New Roman"/>
          <w:spacing w:val="-3"/>
          <w:sz w:val="28"/>
          <w:szCs w:val="28"/>
        </w:rPr>
        <w:t xml:space="preserve"> </w:t>
      </w:r>
      <w:r w:rsidRPr="00270A1B">
        <w:rPr>
          <w:rFonts w:ascii="Times New Roman" w:hAnsi="Times New Roman" w:cs="Times New Roman"/>
          <w:sz w:val="28"/>
          <w:szCs w:val="28"/>
        </w:rPr>
        <w:t>Правительства</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РФ</w:t>
      </w:r>
      <w:r w:rsidRPr="00270A1B">
        <w:rPr>
          <w:rFonts w:ascii="Times New Roman" w:hAnsi="Times New Roman" w:cs="Times New Roman"/>
          <w:spacing w:val="-6"/>
          <w:sz w:val="28"/>
          <w:szCs w:val="28"/>
        </w:rPr>
        <w:t xml:space="preserve"> </w:t>
      </w:r>
      <w:r w:rsidRPr="00270A1B">
        <w:rPr>
          <w:rFonts w:ascii="Times New Roman" w:hAnsi="Times New Roman" w:cs="Times New Roman"/>
          <w:sz w:val="28"/>
          <w:szCs w:val="28"/>
        </w:rPr>
        <w:t>от</w:t>
      </w:r>
      <w:r w:rsidRPr="00270A1B">
        <w:rPr>
          <w:rFonts w:ascii="Times New Roman" w:hAnsi="Times New Roman" w:cs="Times New Roman"/>
          <w:spacing w:val="-3"/>
          <w:sz w:val="28"/>
          <w:szCs w:val="28"/>
        </w:rPr>
        <w:t xml:space="preserve"> </w:t>
      </w:r>
      <w:r w:rsidRPr="00270A1B">
        <w:rPr>
          <w:rFonts w:ascii="Times New Roman" w:hAnsi="Times New Roman" w:cs="Times New Roman"/>
          <w:sz w:val="28"/>
          <w:szCs w:val="28"/>
        </w:rPr>
        <w:t>01.12.2009</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w:t>
      </w:r>
      <w:r w:rsidRPr="00270A1B">
        <w:rPr>
          <w:rFonts w:ascii="Times New Roman" w:hAnsi="Times New Roman" w:cs="Times New Roman"/>
          <w:spacing w:val="-5"/>
          <w:sz w:val="28"/>
          <w:szCs w:val="28"/>
        </w:rPr>
        <w:t xml:space="preserve"> </w:t>
      </w:r>
      <w:r w:rsidRPr="00270A1B">
        <w:rPr>
          <w:rFonts w:ascii="Times New Roman" w:hAnsi="Times New Roman" w:cs="Times New Roman"/>
          <w:sz w:val="28"/>
          <w:szCs w:val="28"/>
        </w:rPr>
        <w:t>977.</w:t>
      </w:r>
    </w:p>
    <w:p w:rsidR="00270A1B" w:rsidRPr="00270A1B" w:rsidRDefault="00270A1B" w:rsidP="00270A1B">
      <w:pPr>
        <w:spacing w:before="1" w:after="0" w:line="360" w:lineRule="auto"/>
        <w:ind w:right="117" w:firstLine="567"/>
        <w:jc w:val="both"/>
        <w:rPr>
          <w:rFonts w:ascii="Times New Roman" w:hAnsi="Times New Roman" w:cs="Times New Roman"/>
          <w:sz w:val="28"/>
          <w:szCs w:val="28"/>
        </w:rPr>
      </w:pPr>
      <w:r w:rsidRPr="00270A1B">
        <w:rPr>
          <w:rFonts w:ascii="Times New Roman" w:hAnsi="Times New Roman" w:cs="Times New Roman"/>
          <w:sz w:val="28"/>
          <w:szCs w:val="28"/>
        </w:rPr>
        <w:t>Источниками покрытия финансовых потребностей инвестиционных программ</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субъектов электроэнергетики являются инвестиционные ресурсы, включаемые 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регулируемые</w:t>
      </w:r>
      <w:r w:rsidRPr="00270A1B">
        <w:rPr>
          <w:rFonts w:ascii="Times New Roman" w:hAnsi="Times New Roman" w:cs="Times New Roman"/>
          <w:spacing w:val="63"/>
          <w:sz w:val="28"/>
          <w:szCs w:val="28"/>
        </w:rPr>
        <w:t xml:space="preserve"> </w:t>
      </w:r>
      <w:r w:rsidRPr="00270A1B">
        <w:rPr>
          <w:rFonts w:ascii="Times New Roman" w:hAnsi="Times New Roman" w:cs="Times New Roman"/>
          <w:sz w:val="28"/>
          <w:szCs w:val="28"/>
        </w:rPr>
        <w:t>тарифы.</w:t>
      </w:r>
    </w:p>
    <w:p w:rsidR="00270A1B" w:rsidRPr="00270A1B" w:rsidRDefault="00270A1B" w:rsidP="00270A1B">
      <w:pPr>
        <w:spacing w:after="0" w:line="360" w:lineRule="auto"/>
        <w:ind w:right="114" w:firstLine="567"/>
        <w:jc w:val="both"/>
        <w:rPr>
          <w:rFonts w:ascii="Times New Roman" w:hAnsi="Times New Roman" w:cs="Times New Roman"/>
          <w:i/>
          <w:sz w:val="28"/>
          <w:szCs w:val="28"/>
        </w:rPr>
      </w:pPr>
      <w:r w:rsidRPr="00270A1B">
        <w:rPr>
          <w:rFonts w:ascii="Times New Roman" w:hAnsi="Times New Roman" w:cs="Times New Roman"/>
          <w:i/>
          <w:sz w:val="28"/>
          <w:szCs w:val="28"/>
        </w:rPr>
        <w:t>Особенности принятия программ газификации муниципальных образований и</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специальных</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надбавок</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к</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тарифам</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организаций,</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осуществляющих</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регулируемые</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виды</w:t>
      </w:r>
      <w:r w:rsidRPr="00270A1B">
        <w:rPr>
          <w:rFonts w:ascii="Times New Roman" w:hAnsi="Times New Roman" w:cs="Times New Roman"/>
          <w:i/>
          <w:spacing w:val="-2"/>
          <w:sz w:val="28"/>
          <w:szCs w:val="28"/>
        </w:rPr>
        <w:t xml:space="preserve"> </w:t>
      </w:r>
      <w:r w:rsidRPr="00270A1B">
        <w:rPr>
          <w:rFonts w:ascii="Times New Roman" w:hAnsi="Times New Roman" w:cs="Times New Roman"/>
          <w:i/>
          <w:sz w:val="28"/>
          <w:szCs w:val="28"/>
        </w:rPr>
        <w:t>деятельности</w:t>
      </w:r>
      <w:r w:rsidRPr="00270A1B">
        <w:rPr>
          <w:rFonts w:ascii="Times New Roman" w:hAnsi="Times New Roman" w:cs="Times New Roman"/>
          <w:i/>
          <w:spacing w:val="-1"/>
          <w:sz w:val="28"/>
          <w:szCs w:val="28"/>
        </w:rPr>
        <w:t xml:space="preserve"> </w:t>
      </w:r>
      <w:r w:rsidRPr="00270A1B">
        <w:rPr>
          <w:rFonts w:ascii="Times New Roman" w:hAnsi="Times New Roman" w:cs="Times New Roman"/>
          <w:i/>
          <w:sz w:val="28"/>
          <w:szCs w:val="28"/>
        </w:rPr>
        <w:t>в</w:t>
      </w:r>
      <w:r w:rsidRPr="00270A1B">
        <w:rPr>
          <w:rFonts w:ascii="Times New Roman" w:hAnsi="Times New Roman" w:cs="Times New Roman"/>
          <w:i/>
          <w:spacing w:val="2"/>
          <w:sz w:val="28"/>
          <w:szCs w:val="28"/>
        </w:rPr>
        <w:t xml:space="preserve"> </w:t>
      </w:r>
      <w:r w:rsidRPr="00270A1B">
        <w:rPr>
          <w:rFonts w:ascii="Times New Roman" w:hAnsi="Times New Roman" w:cs="Times New Roman"/>
          <w:i/>
          <w:sz w:val="28"/>
          <w:szCs w:val="28"/>
        </w:rPr>
        <w:t>сфере</w:t>
      </w:r>
      <w:r w:rsidRPr="00270A1B">
        <w:rPr>
          <w:rFonts w:ascii="Times New Roman" w:hAnsi="Times New Roman" w:cs="Times New Roman"/>
          <w:i/>
          <w:spacing w:val="-2"/>
          <w:sz w:val="28"/>
          <w:szCs w:val="28"/>
        </w:rPr>
        <w:t xml:space="preserve"> </w:t>
      </w:r>
      <w:r w:rsidRPr="00270A1B">
        <w:rPr>
          <w:rFonts w:ascii="Times New Roman" w:hAnsi="Times New Roman" w:cs="Times New Roman"/>
          <w:i/>
          <w:sz w:val="28"/>
          <w:szCs w:val="28"/>
        </w:rPr>
        <w:t>газоснабжения</w:t>
      </w:r>
    </w:p>
    <w:p w:rsidR="00270A1B" w:rsidRPr="00270A1B" w:rsidRDefault="00270A1B" w:rsidP="00270A1B">
      <w:pPr>
        <w:spacing w:after="0" w:line="360" w:lineRule="auto"/>
        <w:ind w:right="107" w:firstLine="567"/>
        <w:jc w:val="both"/>
        <w:rPr>
          <w:rFonts w:ascii="Times New Roman" w:hAnsi="Times New Roman" w:cs="Times New Roman"/>
          <w:sz w:val="28"/>
          <w:szCs w:val="28"/>
        </w:rPr>
      </w:pPr>
      <w:r w:rsidRPr="00270A1B">
        <w:rPr>
          <w:rFonts w:ascii="Times New Roman" w:hAnsi="Times New Roman" w:cs="Times New Roman"/>
          <w:sz w:val="28"/>
          <w:szCs w:val="28"/>
        </w:rPr>
        <w:t>В целях дальнейшего развития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газификации регионов и в соответствии со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статьей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17</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Федерального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закона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от</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31.03.1999</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69-ФЗ</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газоснабжении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Российской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Правительство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Российской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своим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Постановлением от</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03.05.2001</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 335 «О порядке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установления специальных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надбавок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тарифам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транспортировку</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газораспределительными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организациями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для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финансирования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газификации»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установило,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что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тарифы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транспортировку</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газораспределительным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сетям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могут</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включаться,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согласованию</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газораспределительными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организациями,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специальные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надбавки,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предназначенные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для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финансирования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газификации,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утверждаемых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органами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исполнительной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власти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субъектов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Российской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Федерации.</w:t>
      </w:r>
    </w:p>
    <w:p w:rsidR="00270A1B" w:rsidRPr="00270A1B" w:rsidRDefault="00270A1B" w:rsidP="00270A1B">
      <w:pPr>
        <w:spacing w:after="0" w:line="360" w:lineRule="auto"/>
        <w:ind w:right="114" w:firstLine="567"/>
        <w:jc w:val="both"/>
        <w:rPr>
          <w:rFonts w:ascii="Times New Roman" w:hAnsi="Times New Roman" w:cs="Times New Roman"/>
          <w:sz w:val="28"/>
          <w:szCs w:val="28"/>
        </w:rPr>
      </w:pPr>
      <w:r w:rsidRPr="00270A1B">
        <w:rPr>
          <w:rFonts w:ascii="Times New Roman" w:hAnsi="Times New Roman" w:cs="Times New Roman"/>
          <w:sz w:val="28"/>
          <w:szCs w:val="28"/>
        </w:rPr>
        <w:t>Программы</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газификации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это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комплекс</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мероприятий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деятельность,</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направленные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осуществление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перевода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потенциальных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потребителей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использование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природного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поддержание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надежного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безопасного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газоснабжения</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существующих</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потребителей.</w:t>
      </w:r>
    </w:p>
    <w:p w:rsidR="00270A1B" w:rsidRPr="00270A1B" w:rsidRDefault="00270A1B" w:rsidP="00270A1B">
      <w:pPr>
        <w:tabs>
          <w:tab w:val="left" w:pos="2633"/>
          <w:tab w:val="left" w:pos="4748"/>
          <w:tab w:val="left" w:pos="8301"/>
        </w:tabs>
        <w:spacing w:before="1" w:after="0" w:line="360" w:lineRule="auto"/>
        <w:ind w:right="108" w:firstLine="567"/>
        <w:jc w:val="both"/>
        <w:rPr>
          <w:rFonts w:ascii="Times New Roman" w:hAnsi="Times New Roman" w:cs="Times New Roman"/>
          <w:sz w:val="28"/>
          <w:szCs w:val="28"/>
        </w:rPr>
      </w:pPr>
      <w:r w:rsidRPr="00270A1B">
        <w:rPr>
          <w:rFonts w:ascii="Times New Roman" w:hAnsi="Times New Roman" w:cs="Times New Roman"/>
          <w:sz w:val="28"/>
          <w:szCs w:val="28"/>
        </w:rPr>
        <w:t>Средства,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привлекаемые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за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счет</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специальных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надбавок,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направляются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финансирование</w:t>
      </w:r>
      <w:r w:rsidRPr="00270A1B">
        <w:rPr>
          <w:rFonts w:ascii="Times New Roman" w:hAnsi="Times New Roman" w:cs="Times New Roman"/>
          <w:sz w:val="28"/>
          <w:szCs w:val="28"/>
        </w:rPr>
        <w:tab/>
        <w:t>га</w:t>
      </w:r>
      <w:r w:rsidR="008D773D">
        <w:rPr>
          <w:rFonts w:ascii="Times New Roman" w:hAnsi="Times New Roman" w:cs="Times New Roman"/>
          <w:sz w:val="28"/>
          <w:szCs w:val="28"/>
        </w:rPr>
        <w:t>зификации</w:t>
      </w:r>
      <w:r w:rsidR="008D773D">
        <w:rPr>
          <w:rFonts w:ascii="Times New Roman" w:hAnsi="Times New Roman" w:cs="Times New Roman"/>
          <w:sz w:val="28"/>
          <w:szCs w:val="28"/>
        </w:rPr>
        <w:tab/>
        <w:t xml:space="preserve">жилищно-коммунального </w:t>
      </w:r>
      <w:r w:rsidRPr="00270A1B">
        <w:rPr>
          <w:rFonts w:ascii="Times New Roman" w:hAnsi="Times New Roman" w:cs="Times New Roman"/>
          <w:spacing w:val="-1"/>
          <w:sz w:val="28"/>
          <w:szCs w:val="28"/>
        </w:rPr>
        <w:t>хозяйства,</w:t>
      </w:r>
      <w:r w:rsidRPr="00270A1B">
        <w:rPr>
          <w:rFonts w:ascii="Times New Roman" w:hAnsi="Times New Roman" w:cs="Times New Roman"/>
          <w:spacing w:val="-63"/>
          <w:sz w:val="28"/>
          <w:szCs w:val="28"/>
        </w:rPr>
        <w:t xml:space="preserve"> </w:t>
      </w:r>
      <w:r w:rsidRPr="00270A1B">
        <w:rPr>
          <w:rFonts w:ascii="Times New Roman" w:hAnsi="Times New Roman" w:cs="Times New Roman"/>
          <w:sz w:val="28"/>
          <w:szCs w:val="28"/>
        </w:rPr>
        <w:t>предусмотренной</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указанными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программами.</w:t>
      </w:r>
    </w:p>
    <w:p w:rsidR="00270A1B" w:rsidRPr="00270A1B" w:rsidRDefault="00270A1B" w:rsidP="00270A1B">
      <w:pPr>
        <w:spacing w:before="67" w:after="0" w:line="360" w:lineRule="auto"/>
        <w:ind w:right="115" w:firstLine="567"/>
        <w:jc w:val="both"/>
        <w:rPr>
          <w:rFonts w:ascii="Times New Roman" w:hAnsi="Times New Roman" w:cs="Times New Roman"/>
          <w:sz w:val="28"/>
          <w:szCs w:val="28"/>
        </w:rPr>
      </w:pPr>
      <w:r w:rsidRPr="00270A1B">
        <w:rPr>
          <w:rFonts w:ascii="Times New Roman" w:hAnsi="Times New Roman" w:cs="Times New Roman"/>
          <w:sz w:val="28"/>
          <w:szCs w:val="28"/>
        </w:rPr>
        <w:t>Размер специальных надбавок определяется органами исполнительной власти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субъектов</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Российской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методике,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утверждаемой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Федеральной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службой</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по</w:t>
      </w:r>
      <w:r w:rsidRPr="00270A1B">
        <w:rPr>
          <w:rFonts w:ascii="Times New Roman" w:hAnsi="Times New Roman" w:cs="Times New Roman"/>
          <w:spacing w:val="53"/>
          <w:sz w:val="28"/>
          <w:szCs w:val="28"/>
        </w:rPr>
        <w:t xml:space="preserve"> </w:t>
      </w:r>
      <w:r w:rsidRPr="00270A1B">
        <w:rPr>
          <w:rFonts w:ascii="Times New Roman" w:hAnsi="Times New Roman" w:cs="Times New Roman"/>
          <w:sz w:val="28"/>
          <w:szCs w:val="28"/>
        </w:rPr>
        <w:t>тарифам.</w:t>
      </w:r>
      <w:r w:rsidRPr="00270A1B">
        <w:rPr>
          <w:rFonts w:ascii="Times New Roman" w:hAnsi="Times New Roman" w:cs="Times New Roman"/>
          <w:spacing w:val="55"/>
          <w:sz w:val="28"/>
          <w:szCs w:val="28"/>
        </w:rPr>
        <w:t xml:space="preserve"> </w:t>
      </w:r>
      <w:r w:rsidRPr="00270A1B">
        <w:rPr>
          <w:rFonts w:ascii="Times New Roman" w:hAnsi="Times New Roman" w:cs="Times New Roman"/>
          <w:sz w:val="28"/>
          <w:szCs w:val="28"/>
        </w:rPr>
        <w:t>Специальные</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надбавки</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включаются</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в</w:t>
      </w:r>
      <w:r w:rsidRPr="00270A1B">
        <w:rPr>
          <w:rFonts w:ascii="Times New Roman" w:hAnsi="Times New Roman" w:cs="Times New Roman"/>
          <w:spacing w:val="53"/>
          <w:sz w:val="28"/>
          <w:szCs w:val="28"/>
        </w:rPr>
        <w:t xml:space="preserve"> </w:t>
      </w:r>
      <w:r w:rsidRPr="00270A1B">
        <w:rPr>
          <w:rFonts w:ascii="Times New Roman" w:hAnsi="Times New Roman" w:cs="Times New Roman"/>
          <w:sz w:val="28"/>
          <w:szCs w:val="28"/>
        </w:rPr>
        <w:t>тарифы</w:t>
      </w:r>
      <w:r w:rsidRPr="00270A1B">
        <w:rPr>
          <w:rFonts w:ascii="Times New Roman" w:hAnsi="Times New Roman" w:cs="Times New Roman"/>
          <w:spacing w:val="54"/>
          <w:sz w:val="28"/>
          <w:szCs w:val="28"/>
        </w:rPr>
        <w:t xml:space="preserve"> </w:t>
      </w:r>
      <w:r w:rsidRPr="00270A1B">
        <w:rPr>
          <w:rFonts w:ascii="Times New Roman" w:hAnsi="Times New Roman" w:cs="Times New Roman"/>
          <w:sz w:val="28"/>
          <w:szCs w:val="28"/>
        </w:rPr>
        <w:t>на транспортировку</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газораспределительным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сетям,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установленные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для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соответствующей</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газораспределительной</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организации.</w:t>
      </w:r>
    </w:p>
    <w:p w:rsidR="00270A1B" w:rsidRPr="00270A1B" w:rsidRDefault="00270A1B" w:rsidP="00270A1B">
      <w:pPr>
        <w:spacing w:before="1" w:after="0" w:line="360" w:lineRule="auto"/>
        <w:ind w:right="113" w:firstLine="567"/>
        <w:jc w:val="both"/>
        <w:rPr>
          <w:rFonts w:ascii="Times New Roman" w:hAnsi="Times New Roman" w:cs="Times New Roman"/>
          <w:sz w:val="28"/>
          <w:szCs w:val="28"/>
        </w:rPr>
      </w:pPr>
      <w:r w:rsidRPr="00270A1B">
        <w:rPr>
          <w:rFonts w:ascii="Times New Roman" w:hAnsi="Times New Roman" w:cs="Times New Roman"/>
          <w:sz w:val="28"/>
          <w:szCs w:val="28"/>
        </w:rPr>
        <w:t>Методика определения размера специальных надбавок к тарифам на услуги по</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транспортировке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газораспределительным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сетям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для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финансирования</w:t>
      </w:r>
      <w:r w:rsidRPr="00270A1B">
        <w:rPr>
          <w:rFonts w:ascii="Times New Roman" w:hAnsi="Times New Roman" w:cs="Times New Roman"/>
          <w:spacing w:val="-62"/>
          <w:sz w:val="28"/>
          <w:szCs w:val="28"/>
        </w:rPr>
        <w:t xml:space="preserve"> </w:t>
      </w:r>
      <w:r w:rsidRPr="00270A1B">
        <w:rPr>
          <w:rFonts w:ascii="Times New Roman" w:hAnsi="Times New Roman" w:cs="Times New Roman"/>
          <w:sz w:val="28"/>
          <w:szCs w:val="28"/>
        </w:rPr>
        <w:t>программ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газификации</w:t>
      </w:r>
      <w:r w:rsidRPr="00270A1B">
        <w:rPr>
          <w:rFonts w:ascii="Times New Roman" w:hAnsi="Times New Roman" w:cs="Times New Roman"/>
          <w:spacing w:val="3"/>
          <w:sz w:val="28"/>
          <w:szCs w:val="28"/>
        </w:rPr>
        <w:t xml:space="preserve"> </w:t>
      </w:r>
      <w:r w:rsidRPr="00270A1B">
        <w:rPr>
          <w:rFonts w:ascii="Times New Roman" w:hAnsi="Times New Roman" w:cs="Times New Roman"/>
          <w:sz w:val="28"/>
          <w:szCs w:val="28"/>
        </w:rPr>
        <w:t>разработана</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во</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исполнение</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Федерального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закона</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от</w:t>
      </w:r>
    </w:p>
    <w:p w:rsidR="00270A1B" w:rsidRDefault="00270A1B" w:rsidP="007174EA">
      <w:pPr>
        <w:spacing w:before="1" w:after="0" w:line="360" w:lineRule="auto"/>
        <w:ind w:right="111" w:firstLine="567"/>
        <w:jc w:val="both"/>
        <w:rPr>
          <w:sz w:val="26"/>
        </w:rPr>
      </w:pPr>
      <w:r w:rsidRPr="00270A1B">
        <w:rPr>
          <w:rFonts w:ascii="Times New Roman" w:hAnsi="Times New Roman" w:cs="Times New Roman"/>
          <w:sz w:val="28"/>
          <w:szCs w:val="28"/>
        </w:rPr>
        <w:t>31.03. 1999 № 69-ФЗ «О газоснабжении в Российской Федерации», Постановления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Правительства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Российской</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Федерации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от</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03.05.2001</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335</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порядке</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установления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специальных</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надбавок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к</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тарифам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на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транспортировку</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газа</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газораспределительными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организациями</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для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финансирования</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программ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газификации»</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и</w:t>
      </w:r>
      <w:r w:rsidRPr="00270A1B">
        <w:rPr>
          <w:rFonts w:ascii="Times New Roman" w:hAnsi="Times New Roman" w:cs="Times New Roman"/>
          <w:spacing w:val="4"/>
          <w:sz w:val="28"/>
          <w:szCs w:val="28"/>
        </w:rPr>
        <w:t xml:space="preserve"> </w:t>
      </w:r>
      <w:r w:rsidRPr="00270A1B">
        <w:rPr>
          <w:rFonts w:ascii="Times New Roman" w:hAnsi="Times New Roman" w:cs="Times New Roman"/>
          <w:sz w:val="28"/>
          <w:szCs w:val="28"/>
        </w:rPr>
        <w:t>утверждена</w:t>
      </w:r>
      <w:r w:rsidRPr="00270A1B">
        <w:rPr>
          <w:rFonts w:ascii="Times New Roman" w:hAnsi="Times New Roman" w:cs="Times New Roman"/>
          <w:spacing w:val="-2"/>
          <w:sz w:val="28"/>
          <w:szCs w:val="28"/>
        </w:rPr>
        <w:t xml:space="preserve"> </w:t>
      </w:r>
      <w:r w:rsidRPr="00270A1B">
        <w:rPr>
          <w:rFonts w:ascii="Times New Roman" w:hAnsi="Times New Roman" w:cs="Times New Roman"/>
          <w:sz w:val="28"/>
          <w:szCs w:val="28"/>
        </w:rPr>
        <w:t>приказом</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ФСТ от</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18.11.2008 №</w:t>
      </w:r>
      <w:r w:rsidRPr="00270A1B">
        <w:rPr>
          <w:rFonts w:ascii="Times New Roman" w:hAnsi="Times New Roman" w:cs="Times New Roman"/>
          <w:spacing w:val="-1"/>
          <w:sz w:val="28"/>
          <w:szCs w:val="28"/>
        </w:rPr>
        <w:t xml:space="preserve"> </w:t>
      </w:r>
      <w:r w:rsidRPr="00270A1B">
        <w:rPr>
          <w:rFonts w:ascii="Times New Roman" w:hAnsi="Times New Roman" w:cs="Times New Roman"/>
          <w:sz w:val="28"/>
          <w:szCs w:val="28"/>
        </w:rPr>
        <w:t>264-э/5.</w:t>
      </w:r>
    </w:p>
    <w:p w:rsidR="001E5049" w:rsidRDefault="001E5049" w:rsidP="00270A1B">
      <w:pPr>
        <w:autoSpaceDE w:val="0"/>
        <w:autoSpaceDN w:val="0"/>
        <w:adjustRightInd w:val="0"/>
        <w:spacing w:after="0" w:line="360" w:lineRule="auto"/>
        <w:ind w:firstLine="567"/>
        <w:jc w:val="both"/>
        <w:rPr>
          <w:rFonts w:ascii="Times New Roman" w:eastAsia="Calibri" w:hAnsi="Times New Roman" w:cs="Times New Roman"/>
          <w:sz w:val="28"/>
          <w:szCs w:val="28"/>
        </w:rPr>
      </w:pPr>
    </w:p>
    <w:p w:rsidR="005E05D5" w:rsidRDefault="005E05D5" w:rsidP="001E5049">
      <w:pPr>
        <w:autoSpaceDE w:val="0"/>
        <w:autoSpaceDN w:val="0"/>
        <w:adjustRightInd w:val="0"/>
        <w:spacing w:after="0" w:line="360" w:lineRule="auto"/>
        <w:ind w:firstLine="567"/>
        <w:jc w:val="both"/>
        <w:rPr>
          <w:rFonts w:ascii="Times New Roman" w:eastAsia="Calibri" w:hAnsi="Times New Roman" w:cs="Times New Roman"/>
          <w:b/>
          <w:bCs/>
          <w:i/>
          <w:sz w:val="28"/>
          <w:szCs w:val="28"/>
        </w:rPr>
        <w:sectPr w:rsidR="005E05D5"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4911D5" w:rsidRPr="004911D5" w:rsidRDefault="004911D5" w:rsidP="00F03205">
      <w:pPr>
        <w:autoSpaceDE w:val="0"/>
        <w:autoSpaceDN w:val="0"/>
        <w:adjustRightInd w:val="0"/>
        <w:spacing w:line="240" w:lineRule="auto"/>
        <w:ind w:firstLine="567"/>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t>РАЗДЕЛ 15. ПРОГРАММЫ ИНВЕСТИЦИОННЫХ ПРОЕКТОВ, ТАРИФЫ И ПЛАТА (ТАРИФ) ЗА ПОДКЛЮЧЕНИЕ (ПРИСОЕДИНЕНИЕ)</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15.1 Значения тарифов по каждому коммунальному ресурсу</w:t>
      </w:r>
    </w:p>
    <w:p w:rsidR="002E3FEA" w:rsidRPr="007174EA" w:rsidRDefault="007174EA" w:rsidP="007174EA">
      <w:pPr>
        <w:pStyle w:val="af2"/>
        <w:spacing w:before="0" w:beforeAutospacing="0" w:after="0" w:afterAutospacing="0" w:line="360" w:lineRule="auto"/>
        <w:ind w:firstLine="567"/>
        <w:jc w:val="center"/>
        <w:rPr>
          <w:b/>
          <w:i/>
          <w:sz w:val="28"/>
          <w:szCs w:val="28"/>
        </w:rPr>
      </w:pPr>
      <w:r w:rsidRPr="007174EA">
        <w:rPr>
          <w:b/>
          <w:i/>
          <w:sz w:val="28"/>
          <w:szCs w:val="28"/>
        </w:rPr>
        <w:t>Газоснабжение</w:t>
      </w:r>
    </w:p>
    <w:p w:rsidR="00957F85" w:rsidRPr="007174EA" w:rsidRDefault="00957F85" w:rsidP="007174EA">
      <w:pPr>
        <w:spacing w:after="0" w:line="360" w:lineRule="auto"/>
        <w:ind w:firstLine="567"/>
        <w:jc w:val="center"/>
        <w:rPr>
          <w:rFonts w:ascii="Times New Roman" w:hAnsi="Times New Roman" w:cs="Times New Roman"/>
          <w:b/>
          <w:i/>
          <w:sz w:val="28"/>
          <w:szCs w:val="28"/>
        </w:rPr>
      </w:pPr>
      <w:r w:rsidRPr="007174EA">
        <w:rPr>
          <w:rFonts w:ascii="Times New Roman" w:hAnsi="Times New Roman" w:cs="Times New Roman"/>
          <w:b/>
          <w:i/>
          <w:sz w:val="28"/>
          <w:szCs w:val="28"/>
        </w:rPr>
        <w:t xml:space="preserve">Таблица </w:t>
      </w:r>
      <w:r w:rsidR="0005347F" w:rsidRPr="007174EA">
        <w:rPr>
          <w:rFonts w:ascii="Times New Roman" w:hAnsi="Times New Roman" w:cs="Times New Roman"/>
          <w:b/>
          <w:i/>
          <w:sz w:val="28"/>
          <w:szCs w:val="28"/>
        </w:rPr>
        <w:t>42</w:t>
      </w:r>
      <w:r w:rsidR="007174EA" w:rsidRPr="007174EA">
        <w:rPr>
          <w:rFonts w:ascii="Times New Roman" w:hAnsi="Times New Roman" w:cs="Times New Roman"/>
          <w:b/>
          <w:i/>
          <w:sz w:val="28"/>
          <w:szCs w:val="28"/>
        </w:rPr>
        <w:t xml:space="preserve"> – </w:t>
      </w:r>
      <w:r w:rsidRPr="007174EA">
        <w:rPr>
          <w:rFonts w:ascii="Times New Roman" w:hAnsi="Times New Roman" w:cs="Times New Roman"/>
          <w:b/>
          <w:i/>
          <w:sz w:val="28"/>
          <w:szCs w:val="28"/>
        </w:rPr>
        <w:t xml:space="preserve">Тарифы на газ для </w:t>
      </w:r>
      <w:r w:rsidR="007174EA" w:rsidRPr="007174EA">
        <w:rPr>
          <w:rFonts w:ascii="Times New Roman" w:hAnsi="Times New Roman" w:cs="Times New Roman"/>
          <w:b/>
          <w:i/>
          <w:sz w:val="28"/>
          <w:szCs w:val="28"/>
        </w:rPr>
        <w:t>потребителей на территории</w:t>
      </w:r>
    </w:p>
    <w:tbl>
      <w:tblPr>
        <w:tblW w:w="0" w:type="auto"/>
        <w:jc w:val="center"/>
        <w:tblCellMar>
          <w:left w:w="0" w:type="dxa"/>
          <w:right w:w="0" w:type="dxa"/>
        </w:tblCellMar>
        <w:tblLook w:val="04A0"/>
      </w:tblPr>
      <w:tblGrid>
        <w:gridCol w:w="622"/>
        <w:gridCol w:w="5359"/>
        <w:gridCol w:w="1663"/>
        <w:gridCol w:w="1848"/>
      </w:tblGrid>
      <w:tr w:rsidR="00957F85" w:rsidRPr="00BF1B9B" w:rsidTr="007174EA">
        <w:trPr>
          <w:trHeight w:val="225"/>
          <w:jc w:val="center"/>
        </w:trPr>
        <w:tc>
          <w:tcPr>
            <w:tcW w:w="622" w:type="dxa"/>
            <w:tcBorders>
              <w:top w:val="single" w:sz="6" w:space="0" w:color="000000"/>
              <w:left w:val="single" w:sz="6" w:space="0" w:color="000000"/>
              <w:bottom w:val="nil"/>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957F85" w:rsidRDefault="007174EA" w:rsidP="007174EA">
            <w:pPr>
              <w:spacing w:after="0" w:line="240" w:lineRule="auto"/>
              <w:contextualSpacing/>
              <w:jc w:val="center"/>
              <w:rPr>
                <w:rFonts w:ascii="Times New Roman" w:hAnsi="Times New Roman" w:cs="Times New Roman"/>
                <w:b/>
                <w:i/>
                <w:sz w:val="20"/>
                <w:szCs w:val="20"/>
              </w:rPr>
            </w:pPr>
            <w:r>
              <w:rPr>
                <w:rFonts w:ascii="Times New Roman" w:hAnsi="Times New Roman" w:cs="Times New Roman"/>
                <w:b/>
                <w:i/>
                <w:sz w:val="20"/>
                <w:szCs w:val="20"/>
              </w:rPr>
              <w:t>№</w:t>
            </w:r>
            <w:r w:rsidR="00957F85" w:rsidRPr="00957F85">
              <w:rPr>
                <w:rFonts w:ascii="Times New Roman" w:hAnsi="Times New Roman" w:cs="Times New Roman"/>
                <w:b/>
                <w:i/>
                <w:sz w:val="20"/>
                <w:szCs w:val="20"/>
              </w:rPr>
              <w:t xml:space="preserve"> п/п</w:t>
            </w:r>
          </w:p>
        </w:tc>
        <w:tc>
          <w:tcPr>
            <w:tcW w:w="5359" w:type="dxa"/>
            <w:tcBorders>
              <w:top w:val="single" w:sz="6" w:space="0" w:color="000000"/>
              <w:left w:val="single" w:sz="6" w:space="0" w:color="000000"/>
              <w:bottom w:val="nil"/>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957F85" w:rsidRDefault="00957F85" w:rsidP="007174EA">
            <w:pPr>
              <w:spacing w:after="0" w:line="240" w:lineRule="auto"/>
              <w:contextualSpacing/>
              <w:jc w:val="center"/>
              <w:rPr>
                <w:rFonts w:ascii="Times New Roman" w:hAnsi="Times New Roman" w:cs="Times New Roman"/>
                <w:b/>
                <w:i/>
                <w:sz w:val="20"/>
                <w:szCs w:val="20"/>
              </w:rPr>
            </w:pPr>
            <w:r w:rsidRPr="00957F85">
              <w:rPr>
                <w:rFonts w:ascii="Times New Roman" w:hAnsi="Times New Roman" w:cs="Times New Roman"/>
                <w:b/>
                <w:i/>
                <w:sz w:val="20"/>
                <w:szCs w:val="20"/>
              </w:rPr>
              <w:t>Направления (наборы направлений) использования газа</w:t>
            </w:r>
          </w:p>
        </w:tc>
        <w:tc>
          <w:tcPr>
            <w:tcW w:w="3511" w:type="dxa"/>
            <w:gridSpan w:val="2"/>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957F85" w:rsidRDefault="00957F85" w:rsidP="007174EA">
            <w:pPr>
              <w:spacing w:after="0" w:line="240" w:lineRule="auto"/>
              <w:contextualSpacing/>
              <w:jc w:val="center"/>
              <w:rPr>
                <w:rFonts w:ascii="Times New Roman" w:hAnsi="Times New Roman" w:cs="Times New Roman"/>
                <w:b/>
                <w:i/>
                <w:sz w:val="20"/>
                <w:szCs w:val="20"/>
              </w:rPr>
            </w:pPr>
            <w:r w:rsidRPr="00957F85">
              <w:rPr>
                <w:rFonts w:ascii="Times New Roman" w:hAnsi="Times New Roman" w:cs="Times New Roman"/>
                <w:b/>
                <w:i/>
                <w:sz w:val="20"/>
                <w:szCs w:val="20"/>
              </w:rPr>
              <w:t>Цена газа с учетом НДС &lt;i&gt;, р.</w:t>
            </w:r>
          </w:p>
        </w:tc>
      </w:tr>
      <w:tr w:rsidR="00957F85" w:rsidRPr="00BF1B9B" w:rsidTr="007174EA">
        <w:trPr>
          <w:trHeight w:val="133"/>
          <w:jc w:val="center"/>
        </w:trPr>
        <w:tc>
          <w:tcPr>
            <w:tcW w:w="622" w:type="dxa"/>
            <w:tcBorders>
              <w:top w:val="nil"/>
              <w:left w:val="single" w:sz="6" w:space="0" w:color="000000"/>
              <w:bottom w:val="nil"/>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957F85" w:rsidRDefault="00957F85" w:rsidP="007174EA">
            <w:pPr>
              <w:spacing w:line="240" w:lineRule="auto"/>
              <w:contextualSpacing/>
              <w:jc w:val="center"/>
              <w:rPr>
                <w:rFonts w:ascii="Times New Roman" w:hAnsi="Times New Roman" w:cs="Times New Roman"/>
                <w:b/>
                <w:i/>
                <w:sz w:val="20"/>
                <w:szCs w:val="20"/>
              </w:rPr>
            </w:pPr>
          </w:p>
        </w:tc>
        <w:tc>
          <w:tcPr>
            <w:tcW w:w="5359" w:type="dxa"/>
            <w:tcBorders>
              <w:top w:val="nil"/>
              <w:left w:val="single" w:sz="6" w:space="0" w:color="000000"/>
              <w:bottom w:val="nil"/>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957F85" w:rsidRDefault="00957F85" w:rsidP="007174EA">
            <w:pPr>
              <w:spacing w:line="240" w:lineRule="auto"/>
              <w:contextualSpacing/>
              <w:jc w:val="center"/>
              <w:rPr>
                <w:rFonts w:ascii="Times New Roman" w:hAnsi="Times New Roman" w:cs="Times New Roman"/>
                <w:b/>
                <w:i/>
                <w:sz w:val="20"/>
                <w:szCs w:val="20"/>
              </w:rPr>
            </w:pPr>
          </w:p>
        </w:tc>
        <w:tc>
          <w:tcPr>
            <w:tcW w:w="1663"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957F85" w:rsidRDefault="00957F85" w:rsidP="007174EA">
            <w:pPr>
              <w:spacing w:line="240" w:lineRule="auto"/>
              <w:contextualSpacing/>
              <w:jc w:val="center"/>
              <w:rPr>
                <w:rFonts w:ascii="Times New Roman" w:hAnsi="Times New Roman" w:cs="Times New Roman"/>
                <w:b/>
                <w:i/>
                <w:sz w:val="20"/>
                <w:szCs w:val="20"/>
              </w:rPr>
            </w:pPr>
            <w:r w:rsidRPr="00957F85">
              <w:rPr>
                <w:rFonts w:ascii="Times New Roman" w:hAnsi="Times New Roman" w:cs="Times New Roman"/>
                <w:b/>
                <w:i/>
                <w:sz w:val="20"/>
                <w:szCs w:val="20"/>
              </w:rPr>
              <w:t>за 1000 м3</w:t>
            </w:r>
          </w:p>
        </w:tc>
        <w:tc>
          <w:tcPr>
            <w:tcW w:w="184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957F85" w:rsidRDefault="00957F85" w:rsidP="007174EA">
            <w:pPr>
              <w:spacing w:line="240" w:lineRule="auto"/>
              <w:contextualSpacing/>
              <w:jc w:val="center"/>
              <w:rPr>
                <w:rFonts w:ascii="Times New Roman" w:hAnsi="Times New Roman" w:cs="Times New Roman"/>
                <w:b/>
                <w:i/>
                <w:sz w:val="20"/>
                <w:szCs w:val="20"/>
              </w:rPr>
            </w:pPr>
            <w:r w:rsidRPr="00957F85">
              <w:rPr>
                <w:rFonts w:ascii="Times New Roman" w:hAnsi="Times New Roman" w:cs="Times New Roman"/>
                <w:b/>
                <w:i/>
                <w:sz w:val="20"/>
                <w:szCs w:val="20"/>
              </w:rPr>
              <w:t>за 1 м3</w:t>
            </w:r>
          </w:p>
        </w:tc>
      </w:tr>
      <w:tr w:rsidR="00E945F3" w:rsidRPr="00BF1B9B" w:rsidTr="007174EA">
        <w:trPr>
          <w:jc w:val="center"/>
        </w:trPr>
        <w:tc>
          <w:tcPr>
            <w:tcW w:w="622"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E945F3" w:rsidRPr="007174EA" w:rsidRDefault="00E945F3" w:rsidP="007174EA">
            <w:pPr>
              <w:spacing w:line="240" w:lineRule="auto"/>
              <w:contextualSpacing/>
              <w:jc w:val="center"/>
              <w:rPr>
                <w:rFonts w:ascii="Times New Roman" w:hAnsi="Times New Roman" w:cs="Times New Roman"/>
                <w:b/>
                <w:i/>
                <w:sz w:val="20"/>
                <w:szCs w:val="20"/>
              </w:rPr>
            </w:pPr>
            <w:r w:rsidRPr="007174EA">
              <w:rPr>
                <w:rFonts w:ascii="Times New Roman" w:hAnsi="Times New Roman" w:cs="Times New Roman"/>
                <w:b/>
                <w:i/>
                <w:sz w:val="20"/>
                <w:szCs w:val="20"/>
              </w:rPr>
              <w:t>1</w:t>
            </w:r>
          </w:p>
        </w:tc>
        <w:tc>
          <w:tcPr>
            <w:tcW w:w="535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color w:val="222222"/>
                <w:sz w:val="20"/>
                <w:szCs w:val="20"/>
                <w:shd w:val="clear" w:color="auto" w:fill="F8F8F8"/>
              </w:rPr>
              <w:t>Население, На нагрев воды с использовнием газового нагревателя</w:t>
            </w:r>
          </w:p>
        </w:tc>
        <w:tc>
          <w:tcPr>
            <w:tcW w:w="166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6359,34</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6,4</w:t>
            </w:r>
          </w:p>
        </w:tc>
      </w:tr>
      <w:tr w:rsidR="00E945F3" w:rsidRPr="00BF1B9B" w:rsidTr="007174EA">
        <w:trPr>
          <w:jc w:val="center"/>
        </w:trPr>
        <w:tc>
          <w:tcPr>
            <w:tcW w:w="622"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E945F3" w:rsidRPr="007174EA" w:rsidRDefault="00E945F3" w:rsidP="007174EA">
            <w:pPr>
              <w:spacing w:line="240" w:lineRule="auto"/>
              <w:contextualSpacing/>
              <w:jc w:val="center"/>
              <w:rPr>
                <w:rFonts w:ascii="Times New Roman" w:hAnsi="Times New Roman" w:cs="Times New Roman"/>
                <w:b/>
                <w:i/>
                <w:sz w:val="20"/>
                <w:szCs w:val="20"/>
              </w:rPr>
            </w:pPr>
            <w:r w:rsidRPr="007174EA">
              <w:rPr>
                <w:rFonts w:ascii="Times New Roman" w:hAnsi="Times New Roman" w:cs="Times New Roman"/>
                <w:b/>
                <w:i/>
                <w:sz w:val="20"/>
                <w:szCs w:val="20"/>
              </w:rPr>
              <w:t>2</w:t>
            </w:r>
          </w:p>
        </w:tc>
        <w:tc>
          <w:tcPr>
            <w:tcW w:w="535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color w:val="222222"/>
                <w:sz w:val="20"/>
                <w:szCs w:val="20"/>
                <w:shd w:val="clear" w:color="auto" w:fill="F8F8F8"/>
              </w:rPr>
              <w:t>Население, На отопление и (или) выработку электрической энергии с использованием котельных всех типов и (или) иного оборудования</w:t>
            </w:r>
          </w:p>
        </w:tc>
        <w:tc>
          <w:tcPr>
            <w:tcW w:w="166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6359,34</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6,4</w:t>
            </w:r>
          </w:p>
        </w:tc>
      </w:tr>
      <w:tr w:rsidR="00E945F3" w:rsidRPr="00BF1B9B" w:rsidTr="007174EA">
        <w:trPr>
          <w:jc w:val="center"/>
        </w:trPr>
        <w:tc>
          <w:tcPr>
            <w:tcW w:w="622"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E945F3" w:rsidRPr="007174EA" w:rsidRDefault="00E945F3" w:rsidP="007174EA">
            <w:pPr>
              <w:spacing w:line="240" w:lineRule="auto"/>
              <w:contextualSpacing/>
              <w:jc w:val="center"/>
              <w:rPr>
                <w:rFonts w:ascii="Times New Roman" w:hAnsi="Times New Roman" w:cs="Times New Roman"/>
                <w:b/>
                <w:i/>
                <w:sz w:val="20"/>
                <w:szCs w:val="20"/>
              </w:rPr>
            </w:pPr>
            <w:r w:rsidRPr="007174EA">
              <w:rPr>
                <w:rFonts w:ascii="Times New Roman" w:hAnsi="Times New Roman" w:cs="Times New Roman"/>
                <w:b/>
                <w:i/>
                <w:sz w:val="20"/>
                <w:szCs w:val="20"/>
              </w:rPr>
              <w:t>3</w:t>
            </w:r>
          </w:p>
        </w:tc>
        <w:tc>
          <w:tcPr>
            <w:tcW w:w="535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color w:val="222222"/>
                <w:sz w:val="20"/>
                <w:szCs w:val="20"/>
                <w:shd w:val="clear" w:color="auto" w:fill="F8F8F8"/>
              </w:rPr>
              <w:t>Население, На отопление с одновременным использованием газа на другие цели</w:t>
            </w:r>
          </w:p>
        </w:tc>
        <w:tc>
          <w:tcPr>
            <w:tcW w:w="166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6359,34</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6,4</w:t>
            </w:r>
          </w:p>
        </w:tc>
      </w:tr>
      <w:tr w:rsidR="00E945F3" w:rsidRPr="00BF1B9B" w:rsidTr="007174EA">
        <w:trPr>
          <w:jc w:val="center"/>
        </w:trPr>
        <w:tc>
          <w:tcPr>
            <w:tcW w:w="622"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E945F3" w:rsidRPr="007174EA" w:rsidRDefault="00E945F3" w:rsidP="007174EA">
            <w:pPr>
              <w:spacing w:line="240" w:lineRule="auto"/>
              <w:contextualSpacing/>
              <w:jc w:val="center"/>
              <w:rPr>
                <w:rFonts w:ascii="Times New Roman" w:hAnsi="Times New Roman" w:cs="Times New Roman"/>
                <w:b/>
                <w:i/>
                <w:sz w:val="20"/>
                <w:szCs w:val="20"/>
              </w:rPr>
            </w:pPr>
            <w:r w:rsidRPr="007174EA">
              <w:rPr>
                <w:rFonts w:ascii="Times New Roman" w:hAnsi="Times New Roman" w:cs="Times New Roman"/>
                <w:b/>
                <w:i/>
                <w:sz w:val="20"/>
                <w:szCs w:val="20"/>
              </w:rPr>
              <w:t>4</w:t>
            </w:r>
          </w:p>
        </w:tc>
        <w:tc>
          <w:tcPr>
            <w:tcW w:w="535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color w:val="222222"/>
                <w:sz w:val="20"/>
                <w:szCs w:val="20"/>
                <w:shd w:val="clear" w:color="auto" w:fill="F8F8F8"/>
              </w:rPr>
              <w:t>Население, На приготовление пищи и нагрев воды с использованием газовой плиты и нагрев воды с использованием газового водонагревателя</w:t>
            </w:r>
          </w:p>
        </w:tc>
        <w:tc>
          <w:tcPr>
            <w:tcW w:w="166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6359,34</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6,4</w:t>
            </w:r>
          </w:p>
        </w:tc>
      </w:tr>
      <w:tr w:rsidR="00E945F3" w:rsidRPr="00BF1B9B" w:rsidTr="007174EA">
        <w:trPr>
          <w:jc w:val="center"/>
        </w:trPr>
        <w:tc>
          <w:tcPr>
            <w:tcW w:w="622"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E945F3" w:rsidRPr="007174EA" w:rsidRDefault="00E945F3" w:rsidP="007174EA">
            <w:pPr>
              <w:spacing w:line="240" w:lineRule="auto"/>
              <w:contextualSpacing/>
              <w:jc w:val="center"/>
              <w:rPr>
                <w:rFonts w:ascii="Times New Roman" w:hAnsi="Times New Roman" w:cs="Times New Roman"/>
                <w:b/>
                <w:i/>
                <w:sz w:val="20"/>
                <w:szCs w:val="20"/>
              </w:rPr>
            </w:pPr>
            <w:r w:rsidRPr="007174EA">
              <w:rPr>
                <w:rFonts w:ascii="Times New Roman" w:hAnsi="Times New Roman" w:cs="Times New Roman"/>
                <w:b/>
                <w:i/>
                <w:sz w:val="20"/>
                <w:szCs w:val="20"/>
              </w:rPr>
              <w:t>5</w:t>
            </w:r>
          </w:p>
        </w:tc>
        <w:tc>
          <w:tcPr>
            <w:tcW w:w="535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color w:val="222222"/>
                <w:sz w:val="20"/>
                <w:szCs w:val="20"/>
                <w:shd w:val="clear" w:color="auto" w:fill="F8F8F8"/>
              </w:rPr>
              <w:t>Население, На приготовление пищи и нагрев воды, с использованием газовой плиты</w:t>
            </w:r>
          </w:p>
        </w:tc>
        <w:tc>
          <w:tcPr>
            <w:tcW w:w="166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6359,34</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7174EA">
            <w:pPr>
              <w:spacing w:line="240" w:lineRule="auto"/>
              <w:contextualSpacing/>
              <w:jc w:val="center"/>
              <w:rPr>
                <w:rFonts w:ascii="Times New Roman" w:hAnsi="Times New Roman" w:cs="Times New Roman"/>
                <w:sz w:val="20"/>
                <w:szCs w:val="20"/>
              </w:rPr>
            </w:pPr>
            <w:r w:rsidRPr="00E945F3">
              <w:rPr>
                <w:rFonts w:ascii="Times New Roman" w:hAnsi="Times New Roman" w:cs="Times New Roman"/>
                <w:sz w:val="20"/>
                <w:szCs w:val="20"/>
              </w:rPr>
              <w:t>6,4</w:t>
            </w:r>
          </w:p>
        </w:tc>
      </w:tr>
    </w:tbl>
    <w:p w:rsidR="002E3FEA" w:rsidRPr="007174EA" w:rsidRDefault="00D12366" w:rsidP="007174EA">
      <w:pPr>
        <w:autoSpaceDE w:val="0"/>
        <w:autoSpaceDN w:val="0"/>
        <w:adjustRightInd w:val="0"/>
        <w:ind w:firstLine="567"/>
        <w:jc w:val="center"/>
        <w:rPr>
          <w:rFonts w:ascii="Times New Roman" w:hAnsi="Times New Roman" w:cs="Times New Roman"/>
          <w:b/>
          <w:i/>
          <w:sz w:val="28"/>
          <w:szCs w:val="28"/>
        </w:rPr>
      </w:pPr>
      <w:r w:rsidRPr="007174EA">
        <w:rPr>
          <w:rFonts w:ascii="Times New Roman" w:hAnsi="Times New Roman" w:cs="Times New Roman"/>
          <w:b/>
          <w:i/>
          <w:sz w:val="28"/>
          <w:szCs w:val="28"/>
        </w:rPr>
        <w:t>Водоснабжение</w:t>
      </w:r>
    </w:p>
    <w:p w:rsidR="00957F85" w:rsidRPr="00D12366" w:rsidRDefault="00957F85" w:rsidP="00957F85">
      <w:pPr>
        <w:spacing w:line="360" w:lineRule="auto"/>
        <w:ind w:firstLine="567"/>
        <w:jc w:val="both"/>
        <w:rPr>
          <w:rFonts w:ascii="Times New Roman" w:hAnsi="Times New Roman" w:cs="Times New Roman"/>
          <w:sz w:val="28"/>
          <w:szCs w:val="28"/>
        </w:rPr>
      </w:pPr>
      <w:r w:rsidRPr="00D12366">
        <w:rPr>
          <w:rFonts w:ascii="Times New Roman" w:hAnsi="Times New Roman" w:cs="Times New Roman"/>
          <w:sz w:val="28"/>
          <w:szCs w:val="28"/>
        </w:rPr>
        <w:t xml:space="preserve">Данные о тарифах на холодную воду для потребителей на территории </w:t>
      </w:r>
      <w:r w:rsidR="00E945F3" w:rsidRPr="00E945F3">
        <w:rPr>
          <w:rFonts w:ascii="Times New Roman" w:hAnsi="Times New Roman" w:cs="Times New Roman"/>
          <w:sz w:val="28"/>
          <w:szCs w:val="28"/>
        </w:rPr>
        <w:t>МО сельское поселение станица Солдатская Прохладненского района</w:t>
      </w:r>
      <w:r w:rsidR="007174EA">
        <w:rPr>
          <w:rFonts w:ascii="Times New Roman" w:hAnsi="Times New Roman" w:cs="Times New Roman"/>
          <w:sz w:val="28"/>
          <w:szCs w:val="28"/>
        </w:rPr>
        <w:t xml:space="preserve"> на 2022</w:t>
      </w:r>
      <w:r w:rsidRPr="00D12366">
        <w:rPr>
          <w:rFonts w:ascii="Times New Roman" w:hAnsi="Times New Roman" w:cs="Times New Roman"/>
          <w:sz w:val="28"/>
          <w:szCs w:val="28"/>
        </w:rPr>
        <w:t>г. представлены в таблице</w:t>
      </w:r>
      <w:r w:rsidR="00666313">
        <w:rPr>
          <w:rFonts w:ascii="Times New Roman" w:hAnsi="Times New Roman" w:cs="Times New Roman"/>
          <w:sz w:val="28"/>
          <w:szCs w:val="28"/>
        </w:rPr>
        <w:t>.</w:t>
      </w:r>
    </w:p>
    <w:p w:rsidR="00957F85" w:rsidRPr="00666313" w:rsidRDefault="00957F85" w:rsidP="00666313">
      <w:pPr>
        <w:spacing w:after="0" w:line="240" w:lineRule="auto"/>
        <w:ind w:firstLine="567"/>
        <w:jc w:val="center"/>
        <w:rPr>
          <w:rFonts w:ascii="Times New Roman" w:hAnsi="Times New Roman" w:cs="Times New Roman"/>
          <w:b/>
          <w:i/>
          <w:sz w:val="28"/>
          <w:szCs w:val="28"/>
        </w:rPr>
      </w:pPr>
      <w:r w:rsidRPr="00666313">
        <w:rPr>
          <w:rFonts w:ascii="Times New Roman" w:hAnsi="Times New Roman" w:cs="Times New Roman"/>
          <w:b/>
          <w:i/>
          <w:sz w:val="28"/>
          <w:szCs w:val="28"/>
        </w:rPr>
        <w:t xml:space="preserve">Таблица </w:t>
      </w:r>
      <w:r w:rsidR="00666313" w:rsidRPr="00666313">
        <w:rPr>
          <w:rFonts w:ascii="Times New Roman" w:hAnsi="Times New Roman" w:cs="Times New Roman"/>
          <w:b/>
          <w:i/>
          <w:sz w:val="28"/>
          <w:szCs w:val="28"/>
        </w:rPr>
        <w:t>43 –</w:t>
      </w:r>
      <w:r w:rsidRPr="00666313">
        <w:rPr>
          <w:rFonts w:ascii="Times New Roman" w:hAnsi="Times New Roman" w:cs="Times New Roman"/>
          <w:b/>
          <w:i/>
          <w:sz w:val="28"/>
          <w:szCs w:val="28"/>
        </w:rPr>
        <w:t xml:space="preserve"> Тарифы на питьевую воду для потребителей</w:t>
      </w:r>
    </w:p>
    <w:tbl>
      <w:tblPr>
        <w:tblW w:w="10198" w:type="dxa"/>
        <w:jc w:val="center"/>
        <w:shd w:val="clear" w:color="auto" w:fill="FFFFFF"/>
        <w:tblCellMar>
          <w:left w:w="0" w:type="dxa"/>
          <w:right w:w="0" w:type="dxa"/>
        </w:tblCellMar>
        <w:tblLook w:val="04A0"/>
      </w:tblPr>
      <w:tblGrid>
        <w:gridCol w:w="1977"/>
        <w:gridCol w:w="1701"/>
        <w:gridCol w:w="2126"/>
        <w:gridCol w:w="2126"/>
        <w:gridCol w:w="2268"/>
      </w:tblGrid>
      <w:tr w:rsidR="00666313" w:rsidRPr="00BF1B9B" w:rsidTr="00666313">
        <w:trPr>
          <w:trHeight w:val="94"/>
          <w:jc w:val="center"/>
        </w:trPr>
        <w:tc>
          <w:tcPr>
            <w:tcW w:w="1977" w:type="dxa"/>
            <w:vMerge w:val="restart"/>
            <w:tcBorders>
              <w:top w:val="single" w:sz="6" w:space="0" w:color="000000"/>
              <w:left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Группа потребителей</w:t>
            </w:r>
          </w:p>
        </w:tc>
        <w:tc>
          <w:tcPr>
            <w:tcW w:w="8221" w:type="dxa"/>
            <w:gridSpan w:val="4"/>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Тарифы, руб./куб. м</w:t>
            </w:r>
          </w:p>
        </w:tc>
      </w:tr>
      <w:tr w:rsidR="00666313" w:rsidRPr="00BF1B9B" w:rsidTr="00666313">
        <w:trPr>
          <w:jc w:val="center"/>
        </w:trPr>
        <w:tc>
          <w:tcPr>
            <w:tcW w:w="1977" w:type="dxa"/>
            <w:vMerge/>
            <w:tcBorders>
              <w:left w:val="single" w:sz="6" w:space="0" w:color="000000"/>
              <w:bottom w:val="nil"/>
              <w:right w:val="single" w:sz="6" w:space="0" w:color="000000"/>
            </w:tcBorders>
            <w:shd w:val="clear" w:color="auto" w:fill="C5E0B3" w:themeFill="accent6" w:themeFillTint="66"/>
            <w:tcMar>
              <w:top w:w="0" w:type="dxa"/>
              <w:left w:w="149" w:type="dxa"/>
              <w:bottom w:w="0" w:type="dxa"/>
              <w:right w:w="149" w:type="dxa"/>
            </w:tcMar>
            <w:vAlign w:val="center"/>
            <w:hideMark/>
          </w:tcPr>
          <w:p w:rsidR="00666313" w:rsidRPr="00D12366" w:rsidRDefault="00666313" w:rsidP="00666313">
            <w:pPr>
              <w:spacing w:after="0" w:line="240" w:lineRule="auto"/>
              <w:jc w:val="center"/>
              <w:rPr>
                <w:rFonts w:ascii="Times New Roman" w:hAnsi="Times New Roman" w:cs="Times New Roman"/>
                <w:b/>
                <w:i/>
                <w:sz w:val="20"/>
                <w:szCs w:val="20"/>
              </w:rPr>
            </w:pPr>
          </w:p>
        </w:tc>
        <w:tc>
          <w:tcPr>
            <w:tcW w:w="1701"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с 01.01.2022</w:t>
            </w:r>
          </w:p>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по 30.06.2022</w:t>
            </w:r>
          </w:p>
        </w:tc>
        <w:tc>
          <w:tcPr>
            <w:tcW w:w="2126"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с 01.07.2022</w:t>
            </w:r>
          </w:p>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по 31.12.2022</w:t>
            </w:r>
          </w:p>
        </w:tc>
        <w:tc>
          <w:tcPr>
            <w:tcW w:w="2126"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с 01.01.2023</w:t>
            </w:r>
          </w:p>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по 30.06.2023</w:t>
            </w:r>
          </w:p>
        </w:tc>
        <w:tc>
          <w:tcPr>
            <w:tcW w:w="226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с 01.07.2023</w:t>
            </w:r>
          </w:p>
          <w:p w:rsidR="00666313" w:rsidRPr="00D12366" w:rsidRDefault="00666313"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по 31.12.2023</w:t>
            </w:r>
          </w:p>
        </w:tc>
      </w:tr>
      <w:tr w:rsidR="00957F85" w:rsidRPr="00BF1B9B" w:rsidTr="00666313">
        <w:trPr>
          <w:jc w:val="center"/>
        </w:trPr>
        <w:tc>
          <w:tcPr>
            <w:tcW w:w="1977"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D12366" w:rsidRDefault="00957F85"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1</w:t>
            </w:r>
          </w:p>
        </w:tc>
        <w:tc>
          <w:tcPr>
            <w:tcW w:w="1701"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957F85" w:rsidRPr="00D12366" w:rsidRDefault="00957F85" w:rsidP="00666313">
            <w:pPr>
              <w:spacing w:after="0" w:line="240" w:lineRule="auto"/>
              <w:jc w:val="center"/>
              <w:rPr>
                <w:rFonts w:ascii="Times New Roman" w:hAnsi="Times New Roman" w:cs="Times New Roman"/>
                <w:b/>
                <w:i/>
                <w:sz w:val="20"/>
                <w:szCs w:val="20"/>
              </w:rPr>
            </w:pPr>
          </w:p>
        </w:tc>
        <w:tc>
          <w:tcPr>
            <w:tcW w:w="2126"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957F85" w:rsidRPr="00D12366" w:rsidRDefault="00957F85" w:rsidP="00666313">
            <w:pPr>
              <w:spacing w:after="0" w:line="240" w:lineRule="auto"/>
              <w:jc w:val="center"/>
              <w:rPr>
                <w:rFonts w:ascii="Times New Roman" w:hAnsi="Times New Roman" w:cs="Times New Roman"/>
                <w:b/>
                <w:i/>
                <w:sz w:val="20"/>
                <w:szCs w:val="20"/>
              </w:rPr>
            </w:pPr>
          </w:p>
        </w:tc>
        <w:tc>
          <w:tcPr>
            <w:tcW w:w="2126"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957F85" w:rsidRPr="00D12366" w:rsidRDefault="00957F85" w:rsidP="00666313">
            <w:pPr>
              <w:spacing w:after="0" w:line="240" w:lineRule="auto"/>
              <w:jc w:val="center"/>
              <w:rPr>
                <w:rFonts w:ascii="Times New Roman" w:hAnsi="Times New Roman" w:cs="Times New Roman"/>
                <w:b/>
                <w:i/>
                <w:sz w:val="20"/>
                <w:szCs w:val="20"/>
              </w:rPr>
            </w:pPr>
          </w:p>
        </w:tc>
        <w:tc>
          <w:tcPr>
            <w:tcW w:w="226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tcPr>
          <w:p w:rsidR="00957F85" w:rsidRPr="00D12366" w:rsidRDefault="00957F85" w:rsidP="00666313">
            <w:pPr>
              <w:spacing w:after="0" w:line="240" w:lineRule="auto"/>
              <w:jc w:val="center"/>
              <w:rPr>
                <w:rFonts w:ascii="Times New Roman" w:hAnsi="Times New Roman" w:cs="Times New Roman"/>
                <w:b/>
                <w:i/>
                <w:sz w:val="20"/>
                <w:szCs w:val="20"/>
              </w:rPr>
            </w:pPr>
          </w:p>
        </w:tc>
      </w:tr>
      <w:tr w:rsidR="00957F85" w:rsidRPr="00BF1B9B" w:rsidTr="00666313">
        <w:trPr>
          <w:jc w:val="center"/>
        </w:trPr>
        <w:tc>
          <w:tcPr>
            <w:tcW w:w="10198" w:type="dxa"/>
            <w:gridSpan w:val="5"/>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957F85" w:rsidRPr="00D12366" w:rsidRDefault="00957F85" w:rsidP="00666313">
            <w:pPr>
              <w:spacing w:after="0" w:line="240" w:lineRule="auto"/>
              <w:jc w:val="center"/>
              <w:rPr>
                <w:rFonts w:ascii="Times New Roman" w:hAnsi="Times New Roman" w:cs="Times New Roman"/>
                <w:b/>
                <w:i/>
                <w:sz w:val="20"/>
                <w:szCs w:val="20"/>
              </w:rPr>
            </w:pPr>
            <w:r w:rsidRPr="00D12366">
              <w:rPr>
                <w:rFonts w:ascii="Times New Roman" w:hAnsi="Times New Roman" w:cs="Times New Roman"/>
                <w:b/>
                <w:i/>
                <w:sz w:val="20"/>
                <w:szCs w:val="20"/>
              </w:rPr>
              <w:t>Питьевая вода (питьевое водоснабжение)</w:t>
            </w:r>
          </w:p>
        </w:tc>
      </w:tr>
      <w:tr w:rsidR="00E945F3" w:rsidRPr="00BF1B9B" w:rsidTr="00666313">
        <w:trPr>
          <w:jc w:val="center"/>
        </w:trPr>
        <w:tc>
          <w:tcPr>
            <w:tcW w:w="1977"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E945F3" w:rsidRPr="00D12366" w:rsidRDefault="00E945F3" w:rsidP="00666313">
            <w:pPr>
              <w:spacing w:after="0" w:line="240" w:lineRule="auto"/>
              <w:jc w:val="center"/>
              <w:rPr>
                <w:rFonts w:ascii="Times New Roman" w:hAnsi="Times New Roman" w:cs="Times New Roman"/>
                <w:sz w:val="20"/>
                <w:szCs w:val="20"/>
              </w:rPr>
            </w:pPr>
            <w:r w:rsidRPr="00D12366">
              <w:rPr>
                <w:rFonts w:ascii="Times New Roman" w:hAnsi="Times New Roman" w:cs="Times New Roman"/>
                <w:sz w:val="20"/>
                <w:szCs w:val="20"/>
              </w:rPr>
              <w:t>Население</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666313">
            <w:pPr>
              <w:spacing w:after="0" w:line="240" w:lineRule="auto"/>
              <w:jc w:val="center"/>
              <w:rPr>
                <w:rFonts w:ascii="Times New Roman" w:hAnsi="Times New Roman" w:cs="Times New Roman"/>
                <w:sz w:val="20"/>
                <w:szCs w:val="20"/>
              </w:rPr>
            </w:pPr>
            <w:r w:rsidRPr="00E945F3">
              <w:rPr>
                <w:rFonts w:ascii="Times New Roman" w:hAnsi="Times New Roman" w:cs="Times New Roman"/>
                <w:sz w:val="20"/>
                <w:szCs w:val="20"/>
              </w:rPr>
              <w:t>16,8</w:t>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666313">
            <w:pPr>
              <w:spacing w:after="0" w:line="240" w:lineRule="auto"/>
              <w:jc w:val="center"/>
              <w:rPr>
                <w:rFonts w:ascii="Times New Roman" w:hAnsi="Times New Roman" w:cs="Times New Roman"/>
                <w:sz w:val="20"/>
                <w:szCs w:val="20"/>
              </w:rPr>
            </w:pPr>
            <w:r w:rsidRPr="00E945F3">
              <w:rPr>
                <w:rFonts w:ascii="Times New Roman" w:hAnsi="Times New Roman" w:cs="Times New Roman"/>
                <w:sz w:val="20"/>
                <w:szCs w:val="20"/>
              </w:rPr>
              <w:t>17,5</w:t>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666313">
            <w:pPr>
              <w:spacing w:after="0" w:line="240" w:lineRule="auto"/>
              <w:jc w:val="center"/>
              <w:rPr>
                <w:rFonts w:ascii="Times New Roman" w:hAnsi="Times New Roman" w:cs="Times New Roman"/>
                <w:sz w:val="20"/>
                <w:szCs w:val="20"/>
              </w:rPr>
            </w:pPr>
            <w:r w:rsidRPr="00E945F3">
              <w:rPr>
                <w:rFonts w:ascii="Times New Roman" w:hAnsi="Times New Roman" w:cs="Times New Roman"/>
                <w:sz w:val="20"/>
                <w:szCs w:val="20"/>
              </w:rPr>
              <w:t>20,99</w:t>
            </w:r>
          </w:p>
        </w:tc>
        <w:tc>
          <w:tcPr>
            <w:tcW w:w="22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666313">
            <w:pPr>
              <w:spacing w:after="0" w:line="240" w:lineRule="auto"/>
              <w:jc w:val="center"/>
              <w:rPr>
                <w:rFonts w:ascii="Times New Roman" w:hAnsi="Times New Roman" w:cs="Times New Roman"/>
                <w:sz w:val="20"/>
                <w:szCs w:val="20"/>
              </w:rPr>
            </w:pPr>
            <w:r w:rsidRPr="00E945F3">
              <w:rPr>
                <w:rFonts w:ascii="Times New Roman" w:hAnsi="Times New Roman" w:cs="Times New Roman"/>
                <w:sz w:val="20"/>
                <w:szCs w:val="20"/>
              </w:rPr>
              <w:t>24,13</w:t>
            </w:r>
          </w:p>
        </w:tc>
      </w:tr>
      <w:tr w:rsidR="00E945F3" w:rsidRPr="00BF1B9B" w:rsidTr="00666313">
        <w:trPr>
          <w:trHeight w:val="392"/>
          <w:jc w:val="center"/>
        </w:trPr>
        <w:tc>
          <w:tcPr>
            <w:tcW w:w="1977"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D12366" w:rsidRDefault="00E945F3" w:rsidP="00666313">
            <w:pPr>
              <w:spacing w:after="0" w:line="240" w:lineRule="auto"/>
              <w:jc w:val="center"/>
              <w:rPr>
                <w:rFonts w:ascii="Times New Roman" w:hAnsi="Times New Roman" w:cs="Times New Roman"/>
                <w:sz w:val="20"/>
                <w:szCs w:val="20"/>
              </w:rPr>
            </w:pPr>
            <w:r w:rsidRPr="00D12366">
              <w:rPr>
                <w:rFonts w:ascii="Times New Roman" w:hAnsi="Times New Roman" w:cs="Times New Roman"/>
                <w:sz w:val="20"/>
                <w:szCs w:val="20"/>
              </w:rPr>
              <w:t>Прочие потребители</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666313">
            <w:pPr>
              <w:spacing w:after="0" w:line="240" w:lineRule="auto"/>
              <w:jc w:val="center"/>
              <w:rPr>
                <w:rFonts w:ascii="Times New Roman" w:hAnsi="Times New Roman" w:cs="Times New Roman"/>
                <w:sz w:val="20"/>
                <w:szCs w:val="20"/>
              </w:rPr>
            </w:pPr>
            <w:r w:rsidRPr="00E945F3">
              <w:rPr>
                <w:rFonts w:ascii="Times New Roman" w:hAnsi="Times New Roman" w:cs="Times New Roman"/>
                <w:sz w:val="20"/>
                <w:szCs w:val="20"/>
              </w:rPr>
              <w:t>16,8</w:t>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666313">
            <w:pPr>
              <w:spacing w:after="0" w:line="240" w:lineRule="auto"/>
              <w:jc w:val="center"/>
              <w:rPr>
                <w:rFonts w:ascii="Times New Roman" w:hAnsi="Times New Roman" w:cs="Times New Roman"/>
                <w:sz w:val="20"/>
                <w:szCs w:val="20"/>
              </w:rPr>
            </w:pPr>
            <w:r w:rsidRPr="00E945F3">
              <w:rPr>
                <w:rFonts w:ascii="Times New Roman" w:hAnsi="Times New Roman" w:cs="Times New Roman"/>
                <w:sz w:val="20"/>
                <w:szCs w:val="20"/>
              </w:rPr>
              <w:t>17,5</w:t>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666313">
            <w:pPr>
              <w:spacing w:after="0" w:line="240" w:lineRule="auto"/>
              <w:jc w:val="center"/>
              <w:rPr>
                <w:rFonts w:ascii="Times New Roman" w:hAnsi="Times New Roman" w:cs="Times New Roman"/>
                <w:sz w:val="20"/>
                <w:szCs w:val="20"/>
              </w:rPr>
            </w:pPr>
            <w:r w:rsidRPr="00E945F3">
              <w:rPr>
                <w:rFonts w:ascii="Times New Roman" w:hAnsi="Times New Roman" w:cs="Times New Roman"/>
                <w:sz w:val="20"/>
                <w:szCs w:val="20"/>
              </w:rPr>
              <w:t>20,99</w:t>
            </w:r>
          </w:p>
        </w:tc>
        <w:tc>
          <w:tcPr>
            <w:tcW w:w="22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tcPr>
          <w:p w:rsidR="00E945F3" w:rsidRPr="00E945F3" w:rsidRDefault="00E945F3" w:rsidP="00666313">
            <w:pPr>
              <w:spacing w:after="0" w:line="240" w:lineRule="auto"/>
              <w:jc w:val="center"/>
              <w:rPr>
                <w:rFonts w:ascii="Times New Roman" w:hAnsi="Times New Roman" w:cs="Times New Roman"/>
                <w:sz w:val="20"/>
                <w:szCs w:val="20"/>
              </w:rPr>
            </w:pPr>
            <w:r w:rsidRPr="00E945F3">
              <w:rPr>
                <w:rFonts w:ascii="Times New Roman" w:hAnsi="Times New Roman" w:cs="Times New Roman"/>
                <w:sz w:val="20"/>
                <w:szCs w:val="20"/>
              </w:rPr>
              <w:t>24,13</w:t>
            </w:r>
          </w:p>
        </w:tc>
      </w:tr>
    </w:tbl>
    <w:p w:rsidR="00957F85" w:rsidRPr="00666313" w:rsidRDefault="00957F85" w:rsidP="00666313">
      <w:pPr>
        <w:spacing w:after="0" w:line="360" w:lineRule="auto"/>
        <w:ind w:firstLine="567"/>
        <w:jc w:val="center"/>
        <w:rPr>
          <w:rFonts w:ascii="Times New Roman" w:hAnsi="Times New Roman" w:cs="Times New Roman"/>
          <w:b/>
          <w:i/>
          <w:sz w:val="28"/>
          <w:szCs w:val="28"/>
        </w:rPr>
      </w:pPr>
      <w:r w:rsidRPr="00666313">
        <w:rPr>
          <w:rFonts w:ascii="Times New Roman" w:hAnsi="Times New Roman" w:cs="Times New Roman"/>
          <w:b/>
          <w:i/>
          <w:sz w:val="28"/>
          <w:szCs w:val="28"/>
        </w:rPr>
        <w:t>ТКО</w:t>
      </w:r>
    </w:p>
    <w:p w:rsidR="00957F85" w:rsidRPr="00D12366" w:rsidRDefault="00957F85" w:rsidP="00957F85">
      <w:pPr>
        <w:spacing w:line="360" w:lineRule="auto"/>
        <w:ind w:firstLine="567"/>
        <w:jc w:val="both"/>
        <w:rPr>
          <w:rFonts w:ascii="Times New Roman" w:hAnsi="Times New Roman" w:cs="Times New Roman"/>
          <w:sz w:val="28"/>
          <w:szCs w:val="28"/>
        </w:rPr>
      </w:pPr>
      <w:r w:rsidRPr="00D12366">
        <w:rPr>
          <w:rFonts w:ascii="Times New Roman" w:hAnsi="Times New Roman" w:cs="Times New Roman"/>
          <w:sz w:val="28"/>
          <w:szCs w:val="28"/>
        </w:rPr>
        <w:t xml:space="preserve">Данные о тарифах на ТКО для потребителей на территории </w:t>
      </w:r>
      <w:r w:rsidR="00E945F3" w:rsidRPr="00E945F3">
        <w:rPr>
          <w:rFonts w:ascii="Times New Roman" w:hAnsi="Times New Roman" w:cs="Times New Roman"/>
          <w:sz w:val="28"/>
          <w:szCs w:val="28"/>
        </w:rPr>
        <w:t>МО сельское поселение станица Солдатская Прохладненского района</w:t>
      </w:r>
      <w:r w:rsidRPr="00D12366">
        <w:rPr>
          <w:rFonts w:ascii="Times New Roman" w:hAnsi="Times New Roman" w:cs="Times New Roman"/>
          <w:sz w:val="28"/>
          <w:szCs w:val="28"/>
        </w:rPr>
        <w:t xml:space="preserve"> на 2022 г. представлены в таблице </w:t>
      </w:r>
      <w:r w:rsidR="0005347F">
        <w:rPr>
          <w:rFonts w:ascii="Times New Roman" w:hAnsi="Times New Roman" w:cs="Times New Roman"/>
          <w:sz w:val="28"/>
          <w:szCs w:val="28"/>
        </w:rPr>
        <w:t>4</w:t>
      </w:r>
      <w:r w:rsidR="00666313">
        <w:rPr>
          <w:rFonts w:ascii="Times New Roman" w:hAnsi="Times New Roman" w:cs="Times New Roman"/>
          <w:sz w:val="28"/>
          <w:szCs w:val="28"/>
        </w:rPr>
        <w:t>4</w:t>
      </w:r>
      <w:r w:rsidRPr="00D12366">
        <w:rPr>
          <w:rFonts w:ascii="Times New Roman" w:hAnsi="Times New Roman" w:cs="Times New Roman"/>
          <w:sz w:val="28"/>
          <w:szCs w:val="28"/>
        </w:rPr>
        <w:t>.</w:t>
      </w:r>
    </w:p>
    <w:p w:rsidR="00666313" w:rsidRDefault="00666313" w:rsidP="00957F85">
      <w:pPr>
        <w:spacing w:line="360" w:lineRule="auto"/>
        <w:ind w:firstLine="567"/>
        <w:jc w:val="both"/>
        <w:rPr>
          <w:rFonts w:ascii="Times New Roman" w:hAnsi="Times New Roman" w:cs="Times New Roman"/>
          <w:sz w:val="28"/>
          <w:szCs w:val="28"/>
        </w:rPr>
        <w:sectPr w:rsidR="00666313" w:rsidSect="00957F85">
          <w:headerReference w:type="even" r:id="rId51"/>
          <w:headerReference w:type="default" r:id="rId52"/>
          <w:headerReference w:type="first" r:id="rId53"/>
          <w:footerReference w:type="first" r:id="rId54"/>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957F85" w:rsidRPr="00666313" w:rsidRDefault="00957F85" w:rsidP="00666313">
      <w:pPr>
        <w:spacing w:after="0" w:line="240" w:lineRule="auto"/>
        <w:ind w:firstLine="567"/>
        <w:jc w:val="center"/>
        <w:rPr>
          <w:rFonts w:ascii="Times New Roman" w:hAnsi="Times New Roman" w:cs="Times New Roman"/>
          <w:b/>
          <w:i/>
          <w:sz w:val="28"/>
          <w:szCs w:val="28"/>
        </w:rPr>
      </w:pPr>
      <w:r w:rsidRPr="00666313">
        <w:rPr>
          <w:rFonts w:ascii="Times New Roman" w:hAnsi="Times New Roman" w:cs="Times New Roman"/>
          <w:b/>
          <w:i/>
          <w:sz w:val="28"/>
          <w:szCs w:val="28"/>
        </w:rPr>
        <w:t xml:space="preserve">Таблица </w:t>
      </w:r>
      <w:r w:rsidR="0005347F" w:rsidRPr="00666313">
        <w:rPr>
          <w:rFonts w:ascii="Times New Roman" w:hAnsi="Times New Roman" w:cs="Times New Roman"/>
          <w:b/>
          <w:i/>
          <w:sz w:val="28"/>
          <w:szCs w:val="28"/>
        </w:rPr>
        <w:t>4</w:t>
      </w:r>
      <w:r w:rsidR="00666313" w:rsidRPr="00666313">
        <w:rPr>
          <w:rFonts w:ascii="Times New Roman" w:hAnsi="Times New Roman" w:cs="Times New Roman"/>
          <w:b/>
          <w:i/>
          <w:sz w:val="28"/>
          <w:szCs w:val="28"/>
        </w:rPr>
        <w:t>4 –</w:t>
      </w:r>
      <w:r w:rsidRPr="00666313">
        <w:rPr>
          <w:rFonts w:ascii="Times New Roman" w:hAnsi="Times New Roman" w:cs="Times New Roman"/>
          <w:b/>
          <w:i/>
          <w:sz w:val="28"/>
          <w:szCs w:val="28"/>
        </w:rPr>
        <w:t xml:space="preserve"> Предельные единые тарифы</w:t>
      </w:r>
    </w:p>
    <w:tbl>
      <w:tblPr>
        <w:tblW w:w="484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27"/>
        <w:gridCol w:w="1051"/>
        <w:gridCol w:w="1706"/>
        <w:gridCol w:w="1504"/>
        <w:gridCol w:w="1687"/>
        <w:gridCol w:w="1565"/>
      </w:tblGrid>
      <w:tr w:rsidR="00957F85" w:rsidRPr="00666313" w:rsidTr="00E945F3">
        <w:trPr>
          <w:trHeight w:val="20"/>
          <w:jc w:val="center"/>
        </w:trPr>
        <w:tc>
          <w:tcPr>
            <w:tcW w:w="1063" w:type="pct"/>
            <w:vMerge w:val="restart"/>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r w:rsidRPr="00666313">
              <w:rPr>
                <w:rFonts w:ascii="Times New Roman" w:hAnsi="Times New Roman" w:cs="Times New Roman"/>
                <w:b/>
                <w:i/>
                <w:sz w:val="18"/>
                <w:szCs w:val="18"/>
              </w:rPr>
              <w:t>Показатель</w:t>
            </w:r>
          </w:p>
        </w:tc>
        <w:tc>
          <w:tcPr>
            <w:tcW w:w="551" w:type="pct"/>
            <w:vMerge w:val="restart"/>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r w:rsidRPr="00666313">
              <w:rPr>
                <w:rFonts w:ascii="Times New Roman" w:hAnsi="Times New Roman" w:cs="Times New Roman"/>
                <w:b/>
                <w:i/>
                <w:sz w:val="18"/>
                <w:szCs w:val="18"/>
              </w:rPr>
              <w:t>Единица измерения</w:t>
            </w:r>
          </w:p>
        </w:tc>
        <w:tc>
          <w:tcPr>
            <w:tcW w:w="3386" w:type="pct"/>
            <w:gridSpan w:val="4"/>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r w:rsidRPr="00666313">
              <w:rPr>
                <w:rFonts w:ascii="Times New Roman" w:hAnsi="Times New Roman" w:cs="Times New Roman"/>
                <w:b/>
                <w:i/>
                <w:sz w:val="18"/>
                <w:szCs w:val="18"/>
              </w:rPr>
              <w:t>Тарифы на услугу регионального оператора по обращению с твердыми коммунальными отходами</w:t>
            </w:r>
          </w:p>
        </w:tc>
      </w:tr>
      <w:tr w:rsidR="00957F85" w:rsidRPr="00666313" w:rsidTr="00E945F3">
        <w:trPr>
          <w:trHeight w:val="20"/>
          <w:jc w:val="center"/>
        </w:trPr>
        <w:tc>
          <w:tcPr>
            <w:tcW w:w="1063" w:type="pct"/>
            <w:vMerge/>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p>
        </w:tc>
        <w:tc>
          <w:tcPr>
            <w:tcW w:w="551" w:type="pct"/>
            <w:vMerge/>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p>
        </w:tc>
        <w:tc>
          <w:tcPr>
            <w:tcW w:w="894" w:type="pct"/>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r w:rsidRPr="00666313">
              <w:rPr>
                <w:rFonts w:ascii="Times New Roman" w:hAnsi="Times New Roman" w:cs="Times New Roman"/>
                <w:b/>
                <w:i/>
                <w:sz w:val="18"/>
                <w:szCs w:val="18"/>
              </w:rPr>
              <w:t>01.01.2022-30.06.2022</w:t>
            </w:r>
          </w:p>
        </w:tc>
        <w:tc>
          <w:tcPr>
            <w:tcW w:w="788" w:type="pct"/>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r w:rsidRPr="00666313">
              <w:rPr>
                <w:rFonts w:ascii="Times New Roman" w:hAnsi="Times New Roman" w:cs="Times New Roman"/>
                <w:b/>
                <w:i/>
                <w:sz w:val="18"/>
                <w:szCs w:val="18"/>
              </w:rPr>
              <w:t>01.07.22-31.12.2022</w:t>
            </w:r>
          </w:p>
        </w:tc>
        <w:tc>
          <w:tcPr>
            <w:tcW w:w="884" w:type="pct"/>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r w:rsidRPr="00666313">
              <w:rPr>
                <w:rFonts w:ascii="Times New Roman" w:hAnsi="Times New Roman" w:cs="Times New Roman"/>
                <w:b/>
                <w:i/>
                <w:sz w:val="18"/>
                <w:szCs w:val="18"/>
              </w:rPr>
              <w:t>01.01.2023-30.06.2023</w:t>
            </w:r>
          </w:p>
        </w:tc>
        <w:tc>
          <w:tcPr>
            <w:tcW w:w="820" w:type="pct"/>
            <w:shd w:val="clear" w:color="auto" w:fill="C5E0B3" w:themeFill="accent6" w:themeFillTint="66"/>
            <w:vAlign w:val="center"/>
          </w:tcPr>
          <w:p w:rsidR="00957F85" w:rsidRPr="00666313" w:rsidRDefault="00957F85" w:rsidP="00666313">
            <w:pPr>
              <w:spacing w:after="0" w:line="240" w:lineRule="auto"/>
              <w:jc w:val="center"/>
              <w:rPr>
                <w:rFonts w:ascii="Times New Roman" w:hAnsi="Times New Roman" w:cs="Times New Roman"/>
                <w:b/>
                <w:i/>
                <w:sz w:val="18"/>
                <w:szCs w:val="18"/>
              </w:rPr>
            </w:pPr>
            <w:r w:rsidRPr="00666313">
              <w:rPr>
                <w:rFonts w:ascii="Times New Roman" w:hAnsi="Times New Roman" w:cs="Times New Roman"/>
                <w:b/>
                <w:i/>
                <w:sz w:val="18"/>
                <w:szCs w:val="18"/>
              </w:rPr>
              <w:t>01.07.2023-31.12.2023</w:t>
            </w:r>
          </w:p>
        </w:tc>
      </w:tr>
      <w:tr w:rsidR="00E945F3" w:rsidRPr="00666313" w:rsidTr="00E945F3">
        <w:trPr>
          <w:trHeight w:val="567"/>
          <w:jc w:val="center"/>
        </w:trPr>
        <w:tc>
          <w:tcPr>
            <w:tcW w:w="1063" w:type="pct"/>
            <w:shd w:val="clear" w:color="auto" w:fill="auto"/>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shd w:val="clear" w:color="auto" w:fill="F7F7F7"/>
              </w:rPr>
              <w:t>Индивидуальные жилые дома: твердые комунальные отходы</w:t>
            </w:r>
          </w:p>
        </w:tc>
        <w:tc>
          <w:tcPr>
            <w:tcW w:w="551" w:type="pct"/>
            <w:shd w:val="clear" w:color="auto" w:fill="auto"/>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руб./м3</w:t>
            </w:r>
          </w:p>
        </w:tc>
        <w:tc>
          <w:tcPr>
            <w:tcW w:w="894" w:type="pct"/>
            <w:shd w:val="clear" w:color="auto" w:fill="auto"/>
            <w:noWrap/>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w:t>
            </w:r>
          </w:p>
        </w:tc>
        <w:tc>
          <w:tcPr>
            <w:tcW w:w="788" w:type="pct"/>
            <w:shd w:val="clear" w:color="auto" w:fill="auto"/>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68,22</w:t>
            </w:r>
          </w:p>
        </w:tc>
        <w:tc>
          <w:tcPr>
            <w:tcW w:w="884" w:type="pct"/>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74,41</w:t>
            </w:r>
          </w:p>
        </w:tc>
        <w:tc>
          <w:tcPr>
            <w:tcW w:w="820" w:type="pct"/>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74,41</w:t>
            </w:r>
          </w:p>
        </w:tc>
      </w:tr>
      <w:tr w:rsidR="00E945F3" w:rsidRPr="00666313" w:rsidTr="00E945F3">
        <w:trPr>
          <w:trHeight w:val="567"/>
          <w:jc w:val="center"/>
        </w:trPr>
        <w:tc>
          <w:tcPr>
            <w:tcW w:w="1063" w:type="pct"/>
            <w:shd w:val="clear" w:color="auto" w:fill="auto"/>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shd w:val="clear" w:color="auto" w:fill="F7F7F7"/>
              </w:rPr>
              <w:t>Многоквартирные жилые дома: твердые комунальные отходы</w:t>
            </w:r>
          </w:p>
        </w:tc>
        <w:tc>
          <w:tcPr>
            <w:tcW w:w="551" w:type="pct"/>
            <w:shd w:val="clear" w:color="auto" w:fill="auto"/>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руб./м3</w:t>
            </w:r>
          </w:p>
        </w:tc>
        <w:tc>
          <w:tcPr>
            <w:tcW w:w="894" w:type="pct"/>
            <w:shd w:val="clear" w:color="auto" w:fill="auto"/>
            <w:noWrap/>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w:t>
            </w:r>
          </w:p>
        </w:tc>
        <w:tc>
          <w:tcPr>
            <w:tcW w:w="788" w:type="pct"/>
            <w:shd w:val="clear" w:color="auto" w:fill="auto"/>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62,08</w:t>
            </w:r>
          </w:p>
        </w:tc>
        <w:tc>
          <w:tcPr>
            <w:tcW w:w="884" w:type="pct"/>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65,45</w:t>
            </w:r>
          </w:p>
        </w:tc>
        <w:tc>
          <w:tcPr>
            <w:tcW w:w="820" w:type="pct"/>
            <w:vAlign w:val="center"/>
          </w:tcPr>
          <w:p w:rsidR="00E945F3" w:rsidRPr="00666313" w:rsidRDefault="00E945F3" w:rsidP="00666313">
            <w:pPr>
              <w:spacing w:after="0" w:line="240" w:lineRule="auto"/>
              <w:jc w:val="center"/>
              <w:rPr>
                <w:rFonts w:ascii="Times New Roman" w:hAnsi="Times New Roman" w:cs="Times New Roman"/>
                <w:sz w:val="18"/>
                <w:szCs w:val="18"/>
              </w:rPr>
            </w:pPr>
            <w:r w:rsidRPr="00666313">
              <w:rPr>
                <w:rFonts w:ascii="Times New Roman" w:hAnsi="Times New Roman" w:cs="Times New Roman"/>
                <w:sz w:val="18"/>
                <w:szCs w:val="18"/>
              </w:rPr>
              <w:t>65,45</w:t>
            </w:r>
          </w:p>
        </w:tc>
      </w:tr>
    </w:tbl>
    <w:p w:rsidR="00957F85" w:rsidRPr="00666313" w:rsidRDefault="00957F85" w:rsidP="00666313">
      <w:pPr>
        <w:spacing w:after="0" w:line="360" w:lineRule="auto"/>
        <w:ind w:firstLine="567"/>
        <w:jc w:val="center"/>
        <w:rPr>
          <w:rFonts w:ascii="Times New Roman" w:hAnsi="Times New Roman" w:cs="Times New Roman"/>
          <w:b/>
          <w:i/>
          <w:sz w:val="28"/>
          <w:szCs w:val="28"/>
        </w:rPr>
      </w:pPr>
      <w:r w:rsidRPr="00666313">
        <w:rPr>
          <w:rFonts w:ascii="Times New Roman" w:hAnsi="Times New Roman" w:cs="Times New Roman"/>
          <w:b/>
          <w:i/>
          <w:sz w:val="28"/>
          <w:szCs w:val="28"/>
        </w:rPr>
        <w:t>Электроснабж</w:t>
      </w:r>
      <w:r w:rsidR="00666313" w:rsidRPr="00666313">
        <w:rPr>
          <w:rFonts w:ascii="Times New Roman" w:hAnsi="Times New Roman" w:cs="Times New Roman"/>
          <w:b/>
          <w:i/>
          <w:sz w:val="28"/>
          <w:szCs w:val="28"/>
        </w:rPr>
        <w:t>ение</w:t>
      </w:r>
    </w:p>
    <w:p w:rsidR="00957F85" w:rsidRPr="00D12366" w:rsidRDefault="00957F85" w:rsidP="00957F85">
      <w:pPr>
        <w:spacing w:line="360" w:lineRule="auto"/>
        <w:ind w:firstLine="567"/>
        <w:jc w:val="both"/>
        <w:rPr>
          <w:rFonts w:ascii="Times New Roman" w:hAnsi="Times New Roman" w:cs="Times New Roman"/>
          <w:sz w:val="28"/>
          <w:szCs w:val="28"/>
        </w:rPr>
      </w:pPr>
      <w:r w:rsidRPr="00D12366">
        <w:rPr>
          <w:rFonts w:ascii="Times New Roman" w:hAnsi="Times New Roman" w:cs="Times New Roman"/>
          <w:sz w:val="28"/>
          <w:szCs w:val="28"/>
        </w:rPr>
        <w:t xml:space="preserve">Данные о тарифах на электроснабжение для потребителей в </w:t>
      </w:r>
      <w:r w:rsidR="00E945F3" w:rsidRPr="00E945F3">
        <w:rPr>
          <w:rFonts w:ascii="Times New Roman" w:hAnsi="Times New Roman" w:cs="Times New Roman"/>
          <w:sz w:val="28"/>
          <w:szCs w:val="28"/>
        </w:rPr>
        <w:t>МО сельское поселение станица Солдатская Прохладненского района</w:t>
      </w:r>
      <w:r w:rsidRPr="00D12366">
        <w:rPr>
          <w:rFonts w:ascii="Times New Roman" w:hAnsi="Times New Roman" w:cs="Times New Roman"/>
          <w:sz w:val="28"/>
          <w:szCs w:val="28"/>
        </w:rPr>
        <w:t xml:space="preserve"> на 2022 г. представлены в таблице </w:t>
      </w:r>
      <w:r w:rsidR="0005347F">
        <w:rPr>
          <w:rFonts w:ascii="Times New Roman" w:hAnsi="Times New Roman" w:cs="Times New Roman"/>
          <w:sz w:val="28"/>
          <w:szCs w:val="28"/>
        </w:rPr>
        <w:t>4</w:t>
      </w:r>
      <w:r w:rsidR="00666313">
        <w:rPr>
          <w:rFonts w:ascii="Times New Roman" w:hAnsi="Times New Roman" w:cs="Times New Roman"/>
          <w:sz w:val="28"/>
          <w:szCs w:val="28"/>
        </w:rPr>
        <w:t>5</w:t>
      </w:r>
      <w:r w:rsidRPr="00D12366">
        <w:rPr>
          <w:rFonts w:ascii="Times New Roman" w:hAnsi="Times New Roman" w:cs="Times New Roman"/>
          <w:sz w:val="28"/>
          <w:szCs w:val="28"/>
        </w:rPr>
        <w:t>.</w:t>
      </w:r>
    </w:p>
    <w:p w:rsidR="00957F85" w:rsidRDefault="00957F85" w:rsidP="00957F85">
      <w:pPr>
        <w:sectPr w:rsidR="00957F85" w:rsidSect="00957F85">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p>
    <w:p w:rsidR="00E945F3" w:rsidRDefault="00E945F3" w:rsidP="00957F85">
      <w:pPr>
        <w:spacing w:line="245" w:lineRule="exact"/>
        <w:jc w:val="center"/>
        <w:rPr>
          <w:sz w:val="23"/>
        </w:rPr>
      </w:pPr>
    </w:p>
    <w:p w:rsidR="00666313" w:rsidRDefault="00666313" w:rsidP="00666313">
      <w:pPr>
        <w:spacing w:after="0" w:line="240" w:lineRule="auto"/>
        <w:jc w:val="center"/>
        <w:rPr>
          <w:rFonts w:ascii="Times New Roman" w:hAnsi="Times New Roman" w:cs="Times New Roman"/>
          <w:b/>
          <w:i/>
          <w:sz w:val="28"/>
          <w:szCs w:val="28"/>
        </w:rPr>
      </w:pPr>
      <w:r w:rsidRPr="00666313">
        <w:rPr>
          <w:rFonts w:ascii="Times New Roman" w:hAnsi="Times New Roman" w:cs="Times New Roman"/>
          <w:b/>
          <w:i/>
          <w:sz w:val="28"/>
          <w:szCs w:val="28"/>
        </w:rPr>
        <w:t xml:space="preserve">Таблица 45 – Тарифы на электрическую энергию для населения и приравненных к нему категорий потребителей </w:t>
      </w:r>
    </w:p>
    <w:p w:rsidR="00E945F3" w:rsidRPr="00666313" w:rsidRDefault="00666313" w:rsidP="00666313">
      <w:pPr>
        <w:spacing w:after="0" w:line="240" w:lineRule="auto"/>
        <w:jc w:val="center"/>
        <w:rPr>
          <w:rFonts w:ascii="Times New Roman" w:hAnsi="Times New Roman" w:cs="Times New Roman"/>
          <w:b/>
          <w:i/>
          <w:sz w:val="28"/>
          <w:szCs w:val="28"/>
        </w:rPr>
      </w:pPr>
      <w:r w:rsidRPr="00666313">
        <w:rPr>
          <w:rFonts w:ascii="Times New Roman" w:hAnsi="Times New Roman" w:cs="Times New Roman"/>
          <w:b/>
          <w:i/>
          <w:sz w:val="28"/>
          <w:szCs w:val="28"/>
        </w:rPr>
        <w:t>на 2022 год</w:t>
      </w:r>
    </w:p>
    <w:tbl>
      <w:tblPr>
        <w:tblStyle w:val="19"/>
        <w:tblW w:w="14160" w:type="dxa"/>
        <w:jc w:val="center"/>
        <w:tblLook w:val="04A0"/>
      </w:tblPr>
      <w:tblGrid>
        <w:gridCol w:w="577"/>
        <w:gridCol w:w="5648"/>
        <w:gridCol w:w="3318"/>
        <w:gridCol w:w="2254"/>
        <w:gridCol w:w="2363"/>
      </w:tblGrid>
      <w:tr w:rsidR="00E945F3" w:rsidRPr="00987497" w:rsidTr="00666313">
        <w:trPr>
          <w:trHeight w:val="413"/>
          <w:jc w:val="center"/>
        </w:trPr>
        <w:tc>
          <w:tcPr>
            <w:tcW w:w="0" w:type="auto"/>
            <w:shd w:val="clear" w:color="auto" w:fill="C5E0B3" w:themeFill="accent6" w:themeFillTint="66"/>
            <w:vAlign w:val="center"/>
            <w:hideMark/>
          </w:tcPr>
          <w:p w:rsidR="00E945F3" w:rsidRPr="00666313" w:rsidRDefault="00666313" w:rsidP="00666313">
            <w:pPr>
              <w:jc w:val="center"/>
              <w:rPr>
                <w:b/>
                <w:i/>
                <w:sz w:val="16"/>
                <w:szCs w:val="16"/>
              </w:rPr>
            </w:pPr>
            <w:r w:rsidRPr="00666313">
              <w:rPr>
                <w:b/>
                <w:i/>
                <w:sz w:val="16"/>
                <w:szCs w:val="16"/>
              </w:rPr>
              <w:t>№</w:t>
            </w:r>
            <w:r w:rsidR="00E945F3" w:rsidRPr="00666313">
              <w:rPr>
                <w:b/>
                <w:i/>
                <w:sz w:val="16"/>
                <w:szCs w:val="16"/>
              </w:rPr>
              <w:t xml:space="preserve"> п/п</w:t>
            </w:r>
          </w:p>
        </w:tc>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Группы потребителей</w:t>
            </w:r>
          </w:p>
        </w:tc>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Единица измерения</w:t>
            </w:r>
          </w:p>
        </w:tc>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I полугодие</w:t>
            </w:r>
          </w:p>
        </w:tc>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II полугодие</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1</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Население и приравненные к ним, за исключением населения и потребителей, указанных в </w:t>
            </w:r>
            <w:hyperlink r:id="rId55" w:anchor="Par98" w:history="1">
              <w:r w:rsidRPr="00666313">
                <w:rPr>
                  <w:sz w:val="16"/>
                  <w:szCs w:val="16"/>
                  <w:u w:val="single"/>
                </w:rPr>
                <w:t>пунктах 2</w:t>
              </w:r>
            </w:hyperlink>
            <w:r w:rsidRPr="00666313">
              <w:rPr>
                <w:sz w:val="16"/>
                <w:szCs w:val="16"/>
              </w:rPr>
              <w:t> и </w:t>
            </w:r>
            <w:hyperlink r:id="rId56" w:anchor="Par130" w:history="1">
              <w:r w:rsidRPr="00666313">
                <w:rPr>
                  <w:sz w:val="16"/>
                  <w:szCs w:val="16"/>
                  <w:u w:val="single"/>
                </w:rPr>
                <w:t>3</w:t>
              </w:r>
            </w:hyperlink>
            <w:r w:rsidRPr="00666313">
              <w:rPr>
                <w:sz w:val="16"/>
                <w:szCs w:val="16"/>
              </w:rPr>
              <w:t> (тарифы указываются с учетом НДС):</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1.1</w:t>
            </w:r>
          </w:p>
        </w:tc>
        <w:tc>
          <w:tcPr>
            <w:tcW w:w="0" w:type="auto"/>
            <w:vAlign w:val="center"/>
            <w:hideMark/>
          </w:tcPr>
          <w:p w:rsidR="00E945F3" w:rsidRPr="00666313" w:rsidRDefault="00E945F3" w:rsidP="00666313">
            <w:pPr>
              <w:jc w:val="center"/>
              <w:rPr>
                <w:sz w:val="16"/>
                <w:szCs w:val="16"/>
              </w:rPr>
            </w:pPr>
            <w:r w:rsidRPr="00666313">
              <w:rPr>
                <w:sz w:val="16"/>
                <w:szCs w:val="16"/>
              </w:rPr>
              <w:t>Одноставочный тариф</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3,96</w:t>
            </w:r>
          </w:p>
        </w:tc>
        <w:tc>
          <w:tcPr>
            <w:tcW w:w="0" w:type="auto"/>
            <w:vAlign w:val="center"/>
            <w:hideMark/>
          </w:tcPr>
          <w:p w:rsidR="00E945F3" w:rsidRPr="00666313" w:rsidRDefault="00E945F3" w:rsidP="00666313">
            <w:pPr>
              <w:jc w:val="center"/>
              <w:rPr>
                <w:sz w:val="16"/>
                <w:szCs w:val="16"/>
              </w:rPr>
            </w:pPr>
            <w:r w:rsidRPr="00666313">
              <w:rPr>
                <w:sz w:val="16"/>
                <w:szCs w:val="16"/>
              </w:rPr>
              <w:t>4,15</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1.2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двум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Дневная зона (пиковая и полупиковая)</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4,55</w:t>
            </w:r>
          </w:p>
        </w:tc>
        <w:tc>
          <w:tcPr>
            <w:tcW w:w="0" w:type="auto"/>
            <w:vAlign w:val="center"/>
            <w:hideMark/>
          </w:tcPr>
          <w:p w:rsidR="00E945F3" w:rsidRPr="00666313" w:rsidRDefault="00E945F3" w:rsidP="00666313">
            <w:pPr>
              <w:jc w:val="center"/>
              <w:rPr>
                <w:sz w:val="16"/>
                <w:szCs w:val="16"/>
              </w:rPr>
            </w:pPr>
            <w:r w:rsidRPr="00666313">
              <w:rPr>
                <w:sz w:val="16"/>
                <w:szCs w:val="16"/>
              </w:rPr>
              <w:t>4,77</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2,38</w:t>
            </w:r>
          </w:p>
        </w:tc>
        <w:tc>
          <w:tcPr>
            <w:tcW w:w="0" w:type="auto"/>
            <w:vAlign w:val="center"/>
            <w:hideMark/>
          </w:tcPr>
          <w:p w:rsidR="00E945F3" w:rsidRPr="00666313" w:rsidRDefault="00E945F3" w:rsidP="00666313">
            <w:pPr>
              <w:jc w:val="center"/>
              <w:rPr>
                <w:sz w:val="16"/>
                <w:szCs w:val="16"/>
              </w:rPr>
            </w:pPr>
            <w:r w:rsidRPr="00666313">
              <w:rPr>
                <w:sz w:val="16"/>
                <w:szCs w:val="16"/>
              </w:rPr>
              <w:t>2,49</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1.3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трем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4,75</w:t>
            </w:r>
          </w:p>
        </w:tc>
        <w:tc>
          <w:tcPr>
            <w:tcW w:w="0" w:type="auto"/>
            <w:vAlign w:val="center"/>
            <w:hideMark/>
          </w:tcPr>
          <w:p w:rsidR="00E945F3" w:rsidRPr="00666313" w:rsidRDefault="00E945F3" w:rsidP="00666313">
            <w:pPr>
              <w:jc w:val="center"/>
              <w:rPr>
                <w:sz w:val="16"/>
                <w:szCs w:val="16"/>
              </w:rPr>
            </w:pPr>
            <w:r w:rsidRPr="00666313">
              <w:rPr>
                <w:sz w:val="16"/>
                <w:szCs w:val="16"/>
              </w:rPr>
              <w:t>4,98</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Полупиковая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3,96</w:t>
            </w:r>
          </w:p>
        </w:tc>
        <w:tc>
          <w:tcPr>
            <w:tcW w:w="0" w:type="auto"/>
            <w:vAlign w:val="center"/>
            <w:hideMark/>
          </w:tcPr>
          <w:p w:rsidR="00E945F3" w:rsidRPr="00666313" w:rsidRDefault="00E945F3" w:rsidP="00666313">
            <w:pPr>
              <w:jc w:val="center"/>
              <w:rPr>
                <w:sz w:val="16"/>
                <w:szCs w:val="16"/>
              </w:rPr>
            </w:pPr>
            <w:r w:rsidRPr="00666313">
              <w:rPr>
                <w:sz w:val="16"/>
                <w:szCs w:val="16"/>
              </w:rPr>
              <w:t>4,15</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2,38</w:t>
            </w:r>
          </w:p>
        </w:tc>
        <w:tc>
          <w:tcPr>
            <w:tcW w:w="0" w:type="auto"/>
            <w:vAlign w:val="center"/>
            <w:hideMark/>
          </w:tcPr>
          <w:p w:rsidR="00E945F3" w:rsidRPr="00666313" w:rsidRDefault="00E945F3" w:rsidP="00666313">
            <w:pPr>
              <w:jc w:val="center"/>
              <w:rPr>
                <w:sz w:val="16"/>
                <w:szCs w:val="16"/>
              </w:rPr>
            </w:pPr>
            <w:r w:rsidRPr="00666313">
              <w:rPr>
                <w:sz w:val="16"/>
                <w:szCs w:val="16"/>
              </w:rPr>
              <w:t>2,49</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Население, проживающее в городских населенных пунктах в домах, оборудованных в установленном порядке стационарными электроплитами и (или) электроотопительными установками и приравненные к ним: (тарифы указываются с учетом НДС)</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2.1</w:t>
            </w:r>
          </w:p>
        </w:tc>
        <w:tc>
          <w:tcPr>
            <w:tcW w:w="0" w:type="auto"/>
            <w:vAlign w:val="center"/>
            <w:hideMark/>
          </w:tcPr>
          <w:p w:rsidR="00E945F3" w:rsidRPr="00666313" w:rsidRDefault="00E945F3" w:rsidP="00666313">
            <w:pPr>
              <w:jc w:val="center"/>
              <w:rPr>
                <w:sz w:val="16"/>
                <w:szCs w:val="16"/>
              </w:rPr>
            </w:pPr>
            <w:r w:rsidRPr="00666313">
              <w:rPr>
                <w:sz w:val="16"/>
                <w:szCs w:val="16"/>
              </w:rPr>
              <w:t>Одноставочный тариф</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2.2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двум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Дневная зона (пиковая и полупиковая)</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3,19</w:t>
            </w:r>
          </w:p>
        </w:tc>
        <w:tc>
          <w:tcPr>
            <w:tcW w:w="0" w:type="auto"/>
            <w:vAlign w:val="center"/>
            <w:hideMark/>
          </w:tcPr>
          <w:p w:rsidR="00E945F3" w:rsidRPr="00666313" w:rsidRDefault="00E945F3" w:rsidP="00666313">
            <w:pPr>
              <w:jc w:val="center"/>
              <w:rPr>
                <w:sz w:val="16"/>
                <w:szCs w:val="16"/>
              </w:rPr>
            </w:pPr>
            <w:r w:rsidRPr="00666313">
              <w:rPr>
                <w:sz w:val="16"/>
                <w:szCs w:val="16"/>
              </w:rPr>
              <w:t>3,35</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2.3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трем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3,32</w:t>
            </w:r>
          </w:p>
        </w:tc>
        <w:tc>
          <w:tcPr>
            <w:tcW w:w="0" w:type="auto"/>
            <w:vAlign w:val="center"/>
            <w:hideMark/>
          </w:tcPr>
          <w:p w:rsidR="00E945F3" w:rsidRPr="00666313" w:rsidRDefault="00E945F3" w:rsidP="00666313">
            <w:pPr>
              <w:jc w:val="center"/>
              <w:rPr>
                <w:sz w:val="16"/>
                <w:szCs w:val="16"/>
              </w:rPr>
            </w:pPr>
            <w:r w:rsidRPr="00666313">
              <w:rPr>
                <w:sz w:val="16"/>
                <w:szCs w:val="16"/>
              </w:rPr>
              <w:t>3,49</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Полупиковая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Население, проживающее в сельских населенных пунктах и приравненные к ним (тарифы указываются с учетом НДС)</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3.1</w:t>
            </w:r>
          </w:p>
        </w:tc>
        <w:tc>
          <w:tcPr>
            <w:tcW w:w="0" w:type="auto"/>
            <w:vAlign w:val="center"/>
            <w:hideMark/>
          </w:tcPr>
          <w:p w:rsidR="00E945F3" w:rsidRPr="00666313" w:rsidRDefault="00E945F3" w:rsidP="00666313">
            <w:pPr>
              <w:jc w:val="center"/>
              <w:rPr>
                <w:sz w:val="16"/>
                <w:szCs w:val="16"/>
              </w:rPr>
            </w:pPr>
            <w:r w:rsidRPr="00666313">
              <w:rPr>
                <w:sz w:val="16"/>
                <w:szCs w:val="16"/>
              </w:rPr>
              <w:t>Одноставочный тариф</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3.2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двум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Дневная зона (пиковая и полупиковая)</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3,19</w:t>
            </w:r>
          </w:p>
        </w:tc>
        <w:tc>
          <w:tcPr>
            <w:tcW w:w="0" w:type="auto"/>
            <w:vAlign w:val="center"/>
            <w:hideMark/>
          </w:tcPr>
          <w:p w:rsidR="00E945F3" w:rsidRPr="00666313" w:rsidRDefault="00E945F3" w:rsidP="00666313">
            <w:pPr>
              <w:jc w:val="center"/>
              <w:rPr>
                <w:sz w:val="16"/>
                <w:szCs w:val="16"/>
              </w:rPr>
            </w:pPr>
            <w:r w:rsidRPr="00666313">
              <w:rPr>
                <w:sz w:val="16"/>
                <w:szCs w:val="16"/>
              </w:rPr>
              <w:t>3,35</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3.3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трем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3,32</w:t>
            </w:r>
          </w:p>
        </w:tc>
        <w:tc>
          <w:tcPr>
            <w:tcW w:w="0" w:type="auto"/>
            <w:vAlign w:val="center"/>
            <w:hideMark/>
          </w:tcPr>
          <w:p w:rsidR="00E945F3" w:rsidRPr="00666313" w:rsidRDefault="00E945F3" w:rsidP="00666313">
            <w:pPr>
              <w:jc w:val="center"/>
              <w:rPr>
                <w:sz w:val="16"/>
                <w:szCs w:val="16"/>
              </w:rPr>
            </w:pPr>
            <w:r w:rsidRPr="00666313">
              <w:rPr>
                <w:sz w:val="16"/>
                <w:szCs w:val="16"/>
              </w:rPr>
              <w:t>3,49</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Полупиковая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Потребители, приравненные к населению (тарифы указываются с учетом НДС)</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4.1</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Садоводческие, огороднические или дачные некоммерческие объединения граждан - некоммерческие организации, учрежденные гражданами на добровольных началах для содействия ее членам в решении общих социально-хозяйственных задач ведения садоводства, огородничества и дачного хозяйства (тарифы указываются с учетом НДС)</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4.1.1</w:t>
            </w:r>
          </w:p>
        </w:tc>
        <w:tc>
          <w:tcPr>
            <w:tcW w:w="0" w:type="auto"/>
            <w:vAlign w:val="center"/>
            <w:hideMark/>
          </w:tcPr>
          <w:p w:rsidR="00E945F3" w:rsidRPr="00666313" w:rsidRDefault="00E945F3" w:rsidP="00666313">
            <w:pPr>
              <w:jc w:val="center"/>
              <w:rPr>
                <w:sz w:val="16"/>
                <w:szCs w:val="16"/>
              </w:rPr>
            </w:pPr>
            <w:r w:rsidRPr="00666313">
              <w:rPr>
                <w:sz w:val="16"/>
                <w:szCs w:val="16"/>
              </w:rPr>
              <w:t>Одноставочный тариф</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4.1.2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двум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Дневная зона (пиковая и полупиковая)</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3,19</w:t>
            </w:r>
          </w:p>
        </w:tc>
        <w:tc>
          <w:tcPr>
            <w:tcW w:w="0" w:type="auto"/>
            <w:vAlign w:val="center"/>
            <w:hideMark/>
          </w:tcPr>
          <w:p w:rsidR="00E945F3" w:rsidRPr="00666313" w:rsidRDefault="00E945F3" w:rsidP="00666313">
            <w:pPr>
              <w:jc w:val="center"/>
              <w:rPr>
                <w:sz w:val="16"/>
                <w:szCs w:val="16"/>
              </w:rPr>
            </w:pPr>
            <w:r w:rsidRPr="00666313">
              <w:rPr>
                <w:sz w:val="16"/>
                <w:szCs w:val="16"/>
              </w:rPr>
              <w:t>3,35</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4.1.3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трем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3,32</w:t>
            </w:r>
          </w:p>
        </w:tc>
        <w:tc>
          <w:tcPr>
            <w:tcW w:w="0" w:type="auto"/>
            <w:vAlign w:val="center"/>
            <w:hideMark/>
          </w:tcPr>
          <w:p w:rsidR="00E945F3" w:rsidRPr="00666313" w:rsidRDefault="00E945F3" w:rsidP="00666313">
            <w:pPr>
              <w:jc w:val="center"/>
              <w:rPr>
                <w:sz w:val="16"/>
                <w:szCs w:val="16"/>
              </w:rPr>
            </w:pPr>
            <w:r w:rsidRPr="00666313">
              <w:rPr>
                <w:sz w:val="16"/>
                <w:szCs w:val="16"/>
              </w:rPr>
              <w:t>3,49</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Полупиковая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Юридические лица, приобретающие электрическую энергию (мощность) в целях потребления осужденными в помещениях для их содержания при условии наличия раздельного учета электрической энергии для указанных помещений (тарифы указываются с учетом НДС)</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4.2.1</w:t>
            </w:r>
          </w:p>
        </w:tc>
        <w:tc>
          <w:tcPr>
            <w:tcW w:w="0" w:type="auto"/>
            <w:vAlign w:val="center"/>
            <w:hideMark/>
          </w:tcPr>
          <w:p w:rsidR="00E945F3" w:rsidRPr="00666313" w:rsidRDefault="00E945F3" w:rsidP="00666313">
            <w:pPr>
              <w:jc w:val="center"/>
              <w:rPr>
                <w:sz w:val="16"/>
                <w:szCs w:val="16"/>
              </w:rPr>
            </w:pPr>
            <w:r w:rsidRPr="00666313">
              <w:rPr>
                <w:sz w:val="16"/>
                <w:szCs w:val="16"/>
              </w:rPr>
              <w:t>Одноставочный тариф</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3,96</w:t>
            </w:r>
          </w:p>
        </w:tc>
        <w:tc>
          <w:tcPr>
            <w:tcW w:w="0" w:type="auto"/>
            <w:vAlign w:val="center"/>
            <w:hideMark/>
          </w:tcPr>
          <w:p w:rsidR="00E945F3" w:rsidRPr="00666313" w:rsidRDefault="00E945F3" w:rsidP="00666313">
            <w:pPr>
              <w:jc w:val="center"/>
              <w:rPr>
                <w:sz w:val="16"/>
                <w:szCs w:val="16"/>
              </w:rPr>
            </w:pPr>
            <w:r w:rsidRPr="00666313">
              <w:rPr>
                <w:sz w:val="16"/>
                <w:szCs w:val="16"/>
              </w:rPr>
              <w:t>4,15</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4.2.2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двум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Дневная зона (пиковая и полупиковая)</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4,55</w:t>
            </w:r>
          </w:p>
        </w:tc>
        <w:tc>
          <w:tcPr>
            <w:tcW w:w="0" w:type="auto"/>
            <w:vAlign w:val="center"/>
            <w:hideMark/>
          </w:tcPr>
          <w:p w:rsidR="00E945F3" w:rsidRPr="00666313" w:rsidRDefault="00E945F3" w:rsidP="00666313">
            <w:pPr>
              <w:jc w:val="center"/>
              <w:rPr>
                <w:sz w:val="16"/>
                <w:szCs w:val="16"/>
              </w:rPr>
            </w:pPr>
            <w:r w:rsidRPr="00666313">
              <w:rPr>
                <w:sz w:val="16"/>
                <w:szCs w:val="16"/>
              </w:rPr>
              <w:t>4,77</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2,38</w:t>
            </w:r>
          </w:p>
        </w:tc>
        <w:tc>
          <w:tcPr>
            <w:tcW w:w="0" w:type="auto"/>
            <w:vAlign w:val="center"/>
            <w:hideMark/>
          </w:tcPr>
          <w:p w:rsidR="00E945F3" w:rsidRPr="00666313" w:rsidRDefault="00E945F3" w:rsidP="00666313">
            <w:pPr>
              <w:jc w:val="center"/>
              <w:rPr>
                <w:sz w:val="16"/>
                <w:szCs w:val="16"/>
              </w:rPr>
            </w:pPr>
            <w:r w:rsidRPr="00666313">
              <w:rPr>
                <w:sz w:val="16"/>
                <w:szCs w:val="16"/>
              </w:rPr>
              <w:t>2,49</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4.2.3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трем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3,32</w:t>
            </w:r>
          </w:p>
        </w:tc>
        <w:tc>
          <w:tcPr>
            <w:tcW w:w="0" w:type="auto"/>
            <w:vAlign w:val="center"/>
            <w:hideMark/>
          </w:tcPr>
          <w:p w:rsidR="00E945F3" w:rsidRPr="00666313" w:rsidRDefault="00E945F3" w:rsidP="00666313">
            <w:pPr>
              <w:jc w:val="center"/>
              <w:rPr>
                <w:sz w:val="16"/>
                <w:szCs w:val="16"/>
              </w:rPr>
            </w:pPr>
            <w:r w:rsidRPr="00666313">
              <w:rPr>
                <w:sz w:val="16"/>
                <w:szCs w:val="16"/>
              </w:rPr>
              <w:t>3,49</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Полупиковая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Содержащиеся за счет прихожан религиозные организации.</w:t>
            </w:r>
          </w:p>
          <w:p w:rsidR="00E945F3" w:rsidRPr="00666313" w:rsidRDefault="00E945F3" w:rsidP="00666313">
            <w:pPr>
              <w:jc w:val="center"/>
              <w:rPr>
                <w:sz w:val="16"/>
                <w:szCs w:val="16"/>
              </w:rPr>
            </w:pPr>
            <w:r w:rsidRPr="00666313">
              <w:rPr>
                <w:sz w:val="16"/>
                <w:szCs w:val="16"/>
              </w:rPr>
              <w:t>Гарантирующие поставщики, энергосбытовые, энергоснабжающие организации,</w:t>
            </w:r>
          </w:p>
          <w:p w:rsidR="00E945F3" w:rsidRPr="00666313" w:rsidRDefault="00E945F3" w:rsidP="00666313">
            <w:pPr>
              <w:jc w:val="center"/>
              <w:rPr>
                <w:sz w:val="16"/>
                <w:szCs w:val="16"/>
              </w:rPr>
            </w:pPr>
            <w:r w:rsidRPr="00666313">
              <w:rPr>
                <w:sz w:val="16"/>
                <w:szCs w:val="16"/>
              </w:rPr>
              <w:t>приобретающие электрическую энергию (мощность) в целях дальнейшей продажи</w:t>
            </w:r>
          </w:p>
          <w:p w:rsidR="00E945F3" w:rsidRPr="00666313" w:rsidRDefault="00E945F3" w:rsidP="00666313">
            <w:pPr>
              <w:jc w:val="center"/>
              <w:rPr>
                <w:sz w:val="16"/>
                <w:szCs w:val="16"/>
              </w:rPr>
            </w:pPr>
            <w:r w:rsidRPr="00666313">
              <w:rPr>
                <w:sz w:val="16"/>
                <w:szCs w:val="16"/>
              </w:rPr>
              <w:t>приравненным к населению категориям потребителей, указанным в данном пункте.</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4.3.1</w:t>
            </w:r>
          </w:p>
        </w:tc>
        <w:tc>
          <w:tcPr>
            <w:tcW w:w="0" w:type="auto"/>
            <w:vAlign w:val="center"/>
            <w:hideMark/>
          </w:tcPr>
          <w:p w:rsidR="00E945F3" w:rsidRPr="00666313" w:rsidRDefault="00E945F3" w:rsidP="00666313">
            <w:pPr>
              <w:jc w:val="center"/>
              <w:rPr>
                <w:sz w:val="16"/>
                <w:szCs w:val="16"/>
              </w:rPr>
            </w:pPr>
            <w:r w:rsidRPr="00666313">
              <w:rPr>
                <w:sz w:val="16"/>
                <w:szCs w:val="16"/>
              </w:rPr>
              <w:t>Одноставочный тариф</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4.3.2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двум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Дневная зона (пиковая и полупиковая)</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3,19</w:t>
            </w:r>
          </w:p>
        </w:tc>
        <w:tc>
          <w:tcPr>
            <w:tcW w:w="0" w:type="auto"/>
            <w:vAlign w:val="center"/>
            <w:hideMark/>
          </w:tcPr>
          <w:p w:rsidR="00E945F3" w:rsidRPr="00666313" w:rsidRDefault="00E945F3" w:rsidP="00666313">
            <w:pPr>
              <w:jc w:val="center"/>
              <w:rPr>
                <w:sz w:val="16"/>
                <w:szCs w:val="16"/>
              </w:rPr>
            </w:pPr>
            <w:r w:rsidRPr="00666313">
              <w:rPr>
                <w:sz w:val="16"/>
                <w:szCs w:val="16"/>
              </w:rPr>
              <w:t>3,35</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4.3.3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трем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3,32</w:t>
            </w:r>
          </w:p>
        </w:tc>
        <w:tc>
          <w:tcPr>
            <w:tcW w:w="0" w:type="auto"/>
            <w:vAlign w:val="center"/>
            <w:hideMark/>
          </w:tcPr>
          <w:p w:rsidR="00E945F3" w:rsidRPr="00666313" w:rsidRDefault="00E945F3" w:rsidP="00666313">
            <w:pPr>
              <w:jc w:val="center"/>
              <w:rPr>
                <w:sz w:val="16"/>
                <w:szCs w:val="16"/>
              </w:rPr>
            </w:pPr>
            <w:r w:rsidRPr="00666313">
              <w:rPr>
                <w:sz w:val="16"/>
                <w:szCs w:val="16"/>
              </w:rPr>
              <w:t>3,49</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Полупиковая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4.4</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Объединения граждан, приобретающих электрическую энергию (мощность) для использования в принадлежащих им хозяйственных постройках (погреба, сараи)</w:t>
            </w:r>
          </w:p>
          <w:p w:rsidR="00E945F3" w:rsidRPr="00666313" w:rsidRDefault="00E945F3" w:rsidP="00666313">
            <w:pPr>
              <w:jc w:val="center"/>
              <w:rPr>
                <w:sz w:val="16"/>
                <w:szCs w:val="16"/>
              </w:rPr>
            </w:pPr>
            <w:r w:rsidRPr="00666313">
              <w:rPr>
                <w:sz w:val="16"/>
                <w:szCs w:val="16"/>
              </w:rPr>
              <w:t>Некоммерческие объединения граждан (гаражно-строительные, гаражные кооперативы) и граждане, владеющие отдельно стоящими гаражами, приобретающие электрическую энергию (мощность) в целях потребления на коммунально-бытовые нужды и не используемую для осуществления коммерческой деятельности (тарифы указываются с учетом НДС)</w:t>
            </w:r>
          </w:p>
        </w:tc>
      </w:tr>
      <w:tr w:rsidR="00E945F3" w:rsidRPr="00987497" w:rsidTr="00666313">
        <w:trPr>
          <w:jc w:val="center"/>
        </w:trPr>
        <w:tc>
          <w:tcPr>
            <w:tcW w:w="0" w:type="auto"/>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4.4.1</w:t>
            </w:r>
          </w:p>
        </w:tc>
        <w:tc>
          <w:tcPr>
            <w:tcW w:w="0" w:type="auto"/>
            <w:vAlign w:val="center"/>
            <w:hideMark/>
          </w:tcPr>
          <w:p w:rsidR="00E945F3" w:rsidRPr="00666313" w:rsidRDefault="00E945F3" w:rsidP="00666313">
            <w:pPr>
              <w:jc w:val="center"/>
              <w:rPr>
                <w:sz w:val="16"/>
                <w:szCs w:val="16"/>
              </w:rPr>
            </w:pPr>
            <w:r w:rsidRPr="00666313">
              <w:rPr>
                <w:sz w:val="16"/>
                <w:szCs w:val="16"/>
              </w:rPr>
              <w:t>Одноставочный тариф</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3,96</w:t>
            </w:r>
          </w:p>
        </w:tc>
        <w:tc>
          <w:tcPr>
            <w:tcW w:w="0" w:type="auto"/>
            <w:vAlign w:val="center"/>
            <w:hideMark/>
          </w:tcPr>
          <w:p w:rsidR="00E945F3" w:rsidRPr="00666313" w:rsidRDefault="00E945F3" w:rsidP="00666313">
            <w:pPr>
              <w:jc w:val="center"/>
              <w:rPr>
                <w:sz w:val="16"/>
                <w:szCs w:val="16"/>
              </w:rPr>
            </w:pPr>
            <w:r w:rsidRPr="00666313">
              <w:rPr>
                <w:sz w:val="16"/>
                <w:szCs w:val="16"/>
              </w:rPr>
              <w:t>4,15</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4.4.2</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двум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Дневная зона (пиковая и полупиковая)</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4,55</w:t>
            </w:r>
          </w:p>
        </w:tc>
        <w:tc>
          <w:tcPr>
            <w:tcW w:w="0" w:type="auto"/>
            <w:vAlign w:val="center"/>
            <w:hideMark/>
          </w:tcPr>
          <w:p w:rsidR="00E945F3" w:rsidRPr="00666313" w:rsidRDefault="00E945F3" w:rsidP="00666313">
            <w:pPr>
              <w:jc w:val="center"/>
              <w:rPr>
                <w:sz w:val="16"/>
                <w:szCs w:val="16"/>
              </w:rPr>
            </w:pPr>
            <w:r w:rsidRPr="00666313">
              <w:rPr>
                <w:sz w:val="16"/>
                <w:szCs w:val="16"/>
              </w:rPr>
              <w:t>4,77</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2,38</w:t>
            </w:r>
          </w:p>
        </w:tc>
        <w:tc>
          <w:tcPr>
            <w:tcW w:w="0" w:type="auto"/>
            <w:vAlign w:val="center"/>
            <w:hideMark/>
          </w:tcPr>
          <w:p w:rsidR="00E945F3" w:rsidRPr="00666313" w:rsidRDefault="00E945F3" w:rsidP="00666313">
            <w:pPr>
              <w:jc w:val="center"/>
              <w:rPr>
                <w:sz w:val="16"/>
                <w:szCs w:val="16"/>
              </w:rPr>
            </w:pPr>
            <w:r w:rsidRPr="00666313">
              <w:rPr>
                <w:sz w:val="16"/>
                <w:szCs w:val="16"/>
              </w:rPr>
              <w:t>2,49</w:t>
            </w:r>
          </w:p>
        </w:tc>
      </w:tr>
      <w:tr w:rsidR="00E945F3" w:rsidRPr="00987497" w:rsidTr="00666313">
        <w:trPr>
          <w:jc w:val="center"/>
        </w:trPr>
        <w:tc>
          <w:tcPr>
            <w:tcW w:w="0" w:type="auto"/>
            <w:vMerge w:val="restart"/>
            <w:shd w:val="clear" w:color="auto" w:fill="C5E0B3" w:themeFill="accent6" w:themeFillTint="66"/>
            <w:vAlign w:val="center"/>
            <w:hideMark/>
          </w:tcPr>
          <w:p w:rsidR="00E945F3" w:rsidRPr="00666313" w:rsidRDefault="00E945F3" w:rsidP="00666313">
            <w:pPr>
              <w:jc w:val="center"/>
              <w:rPr>
                <w:b/>
                <w:i/>
                <w:sz w:val="16"/>
                <w:szCs w:val="16"/>
              </w:rPr>
            </w:pPr>
            <w:r w:rsidRPr="00666313">
              <w:rPr>
                <w:b/>
                <w:i/>
                <w:sz w:val="16"/>
                <w:szCs w:val="16"/>
              </w:rPr>
              <w:t>4.4.3</w:t>
            </w:r>
          </w:p>
        </w:tc>
        <w:tc>
          <w:tcPr>
            <w:tcW w:w="0" w:type="auto"/>
            <w:gridSpan w:val="4"/>
            <w:vAlign w:val="center"/>
            <w:hideMark/>
          </w:tcPr>
          <w:p w:rsidR="00E945F3" w:rsidRPr="00666313" w:rsidRDefault="00E945F3" w:rsidP="00666313">
            <w:pPr>
              <w:jc w:val="center"/>
              <w:rPr>
                <w:sz w:val="16"/>
                <w:szCs w:val="16"/>
              </w:rPr>
            </w:pPr>
            <w:r w:rsidRPr="00666313">
              <w:rPr>
                <w:sz w:val="16"/>
                <w:szCs w:val="16"/>
              </w:rPr>
              <w:t>Одноставочный тариф, дифференцированный по трем зонам суток</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3,32</w:t>
            </w:r>
          </w:p>
        </w:tc>
        <w:tc>
          <w:tcPr>
            <w:tcW w:w="0" w:type="auto"/>
            <w:vAlign w:val="center"/>
            <w:hideMark/>
          </w:tcPr>
          <w:p w:rsidR="00E945F3" w:rsidRPr="00666313" w:rsidRDefault="00E945F3" w:rsidP="00666313">
            <w:pPr>
              <w:jc w:val="center"/>
              <w:rPr>
                <w:sz w:val="16"/>
                <w:szCs w:val="16"/>
              </w:rPr>
            </w:pPr>
            <w:r w:rsidRPr="00666313">
              <w:rPr>
                <w:sz w:val="16"/>
                <w:szCs w:val="16"/>
              </w:rPr>
              <w:t>3,49</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Полупиковая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2,77</w:t>
            </w:r>
          </w:p>
        </w:tc>
        <w:tc>
          <w:tcPr>
            <w:tcW w:w="0" w:type="auto"/>
            <w:vAlign w:val="center"/>
            <w:hideMark/>
          </w:tcPr>
          <w:p w:rsidR="00E945F3" w:rsidRPr="00666313" w:rsidRDefault="00E945F3" w:rsidP="00666313">
            <w:pPr>
              <w:jc w:val="center"/>
              <w:rPr>
                <w:sz w:val="16"/>
                <w:szCs w:val="16"/>
              </w:rPr>
            </w:pPr>
            <w:r w:rsidRPr="00666313">
              <w:rPr>
                <w:sz w:val="16"/>
                <w:szCs w:val="16"/>
              </w:rPr>
              <w:t>2,91</w:t>
            </w:r>
          </w:p>
        </w:tc>
      </w:tr>
      <w:tr w:rsidR="00E945F3" w:rsidRPr="00987497" w:rsidTr="00666313">
        <w:trPr>
          <w:jc w:val="center"/>
        </w:trPr>
        <w:tc>
          <w:tcPr>
            <w:tcW w:w="0" w:type="auto"/>
            <w:vMerge/>
            <w:shd w:val="clear" w:color="auto" w:fill="C5E0B3" w:themeFill="accent6" w:themeFillTint="66"/>
            <w:vAlign w:val="center"/>
            <w:hideMark/>
          </w:tcPr>
          <w:p w:rsidR="00E945F3" w:rsidRPr="00666313" w:rsidRDefault="00E945F3" w:rsidP="00666313">
            <w:pPr>
              <w:jc w:val="center"/>
              <w:rPr>
                <w:b/>
                <w:i/>
                <w:sz w:val="16"/>
                <w:szCs w:val="16"/>
              </w:rPr>
            </w:pPr>
          </w:p>
        </w:tc>
        <w:tc>
          <w:tcPr>
            <w:tcW w:w="0" w:type="auto"/>
            <w:vAlign w:val="center"/>
            <w:hideMark/>
          </w:tcPr>
          <w:p w:rsidR="00E945F3" w:rsidRPr="00666313" w:rsidRDefault="00E945F3" w:rsidP="00666313">
            <w:pPr>
              <w:jc w:val="center"/>
              <w:rPr>
                <w:sz w:val="16"/>
                <w:szCs w:val="16"/>
              </w:rPr>
            </w:pPr>
            <w:r w:rsidRPr="00666313">
              <w:rPr>
                <w:sz w:val="16"/>
                <w:szCs w:val="16"/>
              </w:rPr>
              <w:t>Ночная зона</w:t>
            </w:r>
          </w:p>
        </w:tc>
        <w:tc>
          <w:tcPr>
            <w:tcW w:w="0" w:type="auto"/>
            <w:vAlign w:val="center"/>
            <w:hideMark/>
          </w:tcPr>
          <w:p w:rsidR="00E945F3" w:rsidRPr="00666313" w:rsidRDefault="00E945F3" w:rsidP="00666313">
            <w:pPr>
              <w:jc w:val="center"/>
              <w:rPr>
                <w:sz w:val="16"/>
                <w:szCs w:val="16"/>
              </w:rPr>
            </w:pPr>
            <w:r w:rsidRPr="00666313">
              <w:rPr>
                <w:sz w:val="16"/>
                <w:szCs w:val="16"/>
              </w:rPr>
              <w:t>руб./кВт.ч</w:t>
            </w:r>
          </w:p>
        </w:tc>
        <w:tc>
          <w:tcPr>
            <w:tcW w:w="0" w:type="auto"/>
            <w:vAlign w:val="center"/>
            <w:hideMark/>
          </w:tcPr>
          <w:p w:rsidR="00E945F3" w:rsidRPr="00666313" w:rsidRDefault="00E945F3" w:rsidP="00666313">
            <w:pPr>
              <w:jc w:val="center"/>
              <w:rPr>
                <w:sz w:val="16"/>
                <w:szCs w:val="16"/>
              </w:rPr>
            </w:pPr>
            <w:r w:rsidRPr="00666313">
              <w:rPr>
                <w:sz w:val="16"/>
                <w:szCs w:val="16"/>
              </w:rPr>
              <w:t>1,67</w:t>
            </w:r>
          </w:p>
        </w:tc>
        <w:tc>
          <w:tcPr>
            <w:tcW w:w="0" w:type="auto"/>
            <w:vAlign w:val="center"/>
            <w:hideMark/>
          </w:tcPr>
          <w:p w:rsidR="00E945F3" w:rsidRPr="00666313" w:rsidRDefault="00E945F3" w:rsidP="00666313">
            <w:pPr>
              <w:jc w:val="center"/>
              <w:rPr>
                <w:sz w:val="16"/>
                <w:szCs w:val="16"/>
              </w:rPr>
            </w:pPr>
            <w:r w:rsidRPr="00666313">
              <w:rPr>
                <w:sz w:val="16"/>
                <w:szCs w:val="16"/>
              </w:rPr>
              <w:t>1,75</w:t>
            </w:r>
          </w:p>
        </w:tc>
      </w:tr>
    </w:tbl>
    <w:p w:rsidR="00E945F3" w:rsidRDefault="00E945F3" w:rsidP="00E945F3">
      <w:pPr>
        <w:tabs>
          <w:tab w:val="left" w:pos="1515"/>
        </w:tabs>
        <w:rPr>
          <w:sz w:val="23"/>
        </w:rPr>
      </w:pPr>
    </w:p>
    <w:p w:rsidR="00E945F3" w:rsidRDefault="00E945F3" w:rsidP="00E945F3">
      <w:pPr>
        <w:tabs>
          <w:tab w:val="left" w:pos="5625"/>
        </w:tabs>
        <w:rPr>
          <w:sz w:val="23"/>
        </w:rPr>
      </w:pPr>
    </w:p>
    <w:p w:rsidR="00957F85" w:rsidRDefault="00E945F3" w:rsidP="00666313">
      <w:pPr>
        <w:tabs>
          <w:tab w:val="left" w:pos="5625"/>
        </w:tabs>
        <w:sectPr w:rsidR="00957F85" w:rsidSect="00957F85">
          <w:headerReference w:type="default" r:id="rId57"/>
          <w:pgSz w:w="16838" w:h="11906" w:orient="landscape" w:code="9"/>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20"/>
          <w:docGrid w:linePitch="326"/>
        </w:sectPr>
      </w:pPr>
      <w:r>
        <w:rPr>
          <w:sz w:val="23"/>
        </w:rPr>
        <w:tab/>
      </w:r>
    </w:p>
    <w:p w:rsidR="004911D5" w:rsidRPr="001473EA" w:rsidRDefault="00957F85" w:rsidP="00957F85">
      <w:pPr>
        <w:autoSpaceDE w:val="0"/>
        <w:autoSpaceDN w:val="0"/>
        <w:adjustRightInd w:val="0"/>
        <w:spacing w:after="0" w:line="240" w:lineRule="auto"/>
        <w:jc w:val="center"/>
        <w:rPr>
          <w:rFonts w:ascii="Times New Roman" w:eastAsia="Calibri" w:hAnsi="Times New Roman" w:cs="Times New Roman"/>
          <w:b/>
          <w:bCs/>
          <w:i/>
          <w:iCs/>
          <w:sz w:val="28"/>
          <w:szCs w:val="28"/>
        </w:rPr>
      </w:pPr>
      <w:r>
        <w:tab/>
      </w:r>
      <w:r w:rsidR="004911D5" w:rsidRPr="004911D5">
        <w:rPr>
          <w:rFonts w:ascii="Times New Roman" w:eastAsia="Calibri" w:hAnsi="Times New Roman" w:cs="Times New Roman"/>
          <w:b/>
          <w:bCs/>
          <w:i/>
          <w:iCs/>
          <w:sz w:val="28"/>
          <w:szCs w:val="28"/>
        </w:rPr>
        <w:t>15.</w:t>
      </w:r>
      <w:r w:rsidR="004911D5" w:rsidRPr="001473EA">
        <w:rPr>
          <w:rFonts w:ascii="Times New Roman" w:eastAsia="Calibri" w:hAnsi="Times New Roman" w:cs="Times New Roman"/>
          <w:b/>
          <w:bCs/>
          <w:i/>
          <w:iCs/>
          <w:sz w:val="28"/>
          <w:szCs w:val="28"/>
        </w:rPr>
        <w:t>2 Размер платы за подключение (присоединение) к системам коммунальной инфраструктуры</w:t>
      </w:r>
    </w:p>
    <w:p w:rsidR="004911D5" w:rsidRPr="001473EA" w:rsidRDefault="004911D5" w:rsidP="00F03205">
      <w:pPr>
        <w:autoSpaceDE w:val="0"/>
        <w:autoSpaceDN w:val="0"/>
        <w:adjustRightInd w:val="0"/>
        <w:spacing w:before="240" w:after="0" w:line="360" w:lineRule="auto"/>
        <w:jc w:val="center"/>
        <w:rPr>
          <w:rFonts w:ascii="Times New Roman" w:eastAsia="Calibri" w:hAnsi="Times New Roman" w:cs="Times New Roman"/>
          <w:b/>
          <w:bCs/>
          <w:i/>
          <w:iCs/>
          <w:sz w:val="28"/>
          <w:szCs w:val="28"/>
        </w:rPr>
      </w:pPr>
      <w:r w:rsidRPr="001473EA">
        <w:rPr>
          <w:rFonts w:ascii="Times New Roman" w:eastAsia="Calibri" w:hAnsi="Times New Roman" w:cs="Times New Roman"/>
          <w:b/>
          <w:bCs/>
          <w:i/>
          <w:iCs/>
          <w:sz w:val="28"/>
          <w:szCs w:val="28"/>
        </w:rPr>
        <w:t>Система электроснабжения</w:t>
      </w:r>
    </w:p>
    <w:p w:rsidR="004911D5" w:rsidRPr="0065624A" w:rsidRDefault="004911D5" w:rsidP="00A42802">
      <w:pPr>
        <w:pStyle w:val="afffffff1"/>
        <w:rPr>
          <w:sz w:val="28"/>
          <w:szCs w:val="28"/>
        </w:rPr>
      </w:pPr>
      <w:r w:rsidRPr="00A42802">
        <w:rPr>
          <w:sz w:val="28"/>
          <w:szCs w:val="28"/>
        </w:rPr>
        <w:t xml:space="preserve">Единые стандартизированные тарифные ставки, применяемые для расчета платы за технологическое присоединение к электрическим сетям сетевых организаций на территории </w:t>
      </w:r>
      <w:r w:rsidR="00E945F3" w:rsidRPr="006476B3">
        <w:rPr>
          <w:sz w:val="28"/>
          <w:szCs w:val="28"/>
        </w:rPr>
        <w:t>МО сельское поселение станица Солдатская Прохладненского района</w:t>
      </w:r>
      <w:r w:rsidRPr="00A42802">
        <w:rPr>
          <w:sz w:val="28"/>
          <w:szCs w:val="28"/>
        </w:rPr>
        <w:t xml:space="preserve">, установлены </w:t>
      </w:r>
      <w:r w:rsidR="00A42802" w:rsidRPr="00A42802">
        <w:rPr>
          <w:sz w:val="28"/>
          <w:szCs w:val="28"/>
        </w:rPr>
        <w:t>приказом</w:t>
      </w:r>
      <w:r w:rsidRPr="00A42802">
        <w:rPr>
          <w:sz w:val="28"/>
          <w:szCs w:val="28"/>
        </w:rPr>
        <w:t xml:space="preserve"> </w:t>
      </w:r>
      <w:r w:rsidR="00977505">
        <w:rPr>
          <w:sz w:val="28"/>
          <w:szCs w:val="28"/>
        </w:rPr>
        <w:t>Государственным комитетом Кабардино-Балкарской Республики по тарифам и жилищному</w:t>
      </w:r>
      <w:r w:rsidR="00A42802" w:rsidRPr="00A42802">
        <w:rPr>
          <w:sz w:val="28"/>
          <w:szCs w:val="28"/>
        </w:rPr>
        <w:t xml:space="preserve"> </w:t>
      </w:r>
      <w:r w:rsidR="00977505">
        <w:rPr>
          <w:sz w:val="28"/>
          <w:szCs w:val="28"/>
        </w:rPr>
        <w:t>надзору</w:t>
      </w:r>
      <w:r w:rsidR="00A42802" w:rsidRPr="00A42802">
        <w:rPr>
          <w:sz w:val="28"/>
          <w:szCs w:val="28"/>
        </w:rPr>
        <w:t xml:space="preserve"> </w:t>
      </w:r>
      <w:r w:rsidRPr="004A4C2F">
        <w:rPr>
          <w:sz w:val="28"/>
          <w:szCs w:val="28"/>
        </w:rPr>
        <w:t xml:space="preserve">от </w:t>
      </w:r>
      <w:r w:rsidR="00977505">
        <w:rPr>
          <w:sz w:val="28"/>
          <w:szCs w:val="28"/>
        </w:rPr>
        <w:t>28</w:t>
      </w:r>
      <w:r w:rsidRPr="004A4C2F">
        <w:rPr>
          <w:sz w:val="28"/>
          <w:szCs w:val="28"/>
        </w:rPr>
        <w:t>.</w:t>
      </w:r>
      <w:r w:rsidR="004C7531">
        <w:rPr>
          <w:sz w:val="28"/>
          <w:szCs w:val="28"/>
        </w:rPr>
        <w:t>12</w:t>
      </w:r>
      <w:r w:rsidRPr="004A4C2F">
        <w:rPr>
          <w:sz w:val="28"/>
          <w:szCs w:val="28"/>
        </w:rPr>
        <w:t>.20</w:t>
      </w:r>
      <w:r w:rsidR="00977505">
        <w:rPr>
          <w:sz w:val="28"/>
          <w:szCs w:val="28"/>
        </w:rPr>
        <w:t>21</w:t>
      </w:r>
      <w:r w:rsidRPr="004911D5">
        <w:rPr>
          <w:sz w:val="28"/>
          <w:szCs w:val="28"/>
        </w:rPr>
        <w:t xml:space="preserve">г. № </w:t>
      </w:r>
      <w:r w:rsidR="00977505">
        <w:rPr>
          <w:sz w:val="28"/>
          <w:szCs w:val="28"/>
        </w:rPr>
        <w:t>280</w:t>
      </w:r>
      <w:r w:rsidRPr="004911D5">
        <w:rPr>
          <w:sz w:val="28"/>
          <w:szCs w:val="28"/>
        </w:rPr>
        <w:t xml:space="preserve"> и приведены </w:t>
      </w:r>
      <w:r w:rsidRPr="004400F2">
        <w:rPr>
          <w:sz w:val="28"/>
          <w:szCs w:val="28"/>
        </w:rPr>
        <w:t xml:space="preserve">в таблице </w:t>
      </w:r>
      <w:r w:rsidR="0005347F">
        <w:rPr>
          <w:sz w:val="28"/>
          <w:szCs w:val="28"/>
        </w:rPr>
        <w:t>47</w:t>
      </w:r>
      <w:r w:rsidRPr="004400F2">
        <w:rPr>
          <w:sz w:val="28"/>
          <w:szCs w:val="28"/>
        </w:rPr>
        <w:t>.</w:t>
      </w:r>
    </w:p>
    <w:p w:rsidR="004911D5" w:rsidRDefault="004911D5" w:rsidP="00180543">
      <w:pPr>
        <w:autoSpaceDE w:val="0"/>
        <w:autoSpaceDN w:val="0"/>
        <w:adjustRightInd w:val="0"/>
        <w:spacing w:line="240" w:lineRule="auto"/>
        <w:ind w:firstLine="567"/>
        <w:jc w:val="center"/>
        <w:rPr>
          <w:rFonts w:ascii="Times New Roman" w:eastAsia="Calibri" w:hAnsi="Times New Roman" w:cs="Times New Roman"/>
          <w:b/>
          <w:bCs/>
          <w:i/>
          <w:iCs/>
          <w:sz w:val="28"/>
          <w:szCs w:val="28"/>
        </w:rPr>
      </w:pPr>
      <w:r w:rsidRPr="0065624A">
        <w:rPr>
          <w:rFonts w:ascii="Times New Roman" w:eastAsia="Calibri" w:hAnsi="Times New Roman" w:cs="Times New Roman"/>
          <w:b/>
          <w:bCs/>
          <w:i/>
          <w:iCs/>
          <w:sz w:val="28"/>
          <w:szCs w:val="28"/>
        </w:rPr>
        <w:t xml:space="preserve">Таблица </w:t>
      </w:r>
      <w:r w:rsidR="0005347F">
        <w:rPr>
          <w:rFonts w:ascii="Times New Roman" w:eastAsia="Calibri" w:hAnsi="Times New Roman" w:cs="Times New Roman"/>
          <w:b/>
          <w:bCs/>
          <w:i/>
          <w:iCs/>
          <w:sz w:val="28"/>
          <w:szCs w:val="28"/>
        </w:rPr>
        <w:t>47</w:t>
      </w:r>
      <w:r w:rsidR="00BA6402">
        <w:rPr>
          <w:rFonts w:ascii="Times New Roman" w:eastAsia="Calibri" w:hAnsi="Times New Roman" w:cs="Times New Roman"/>
          <w:b/>
          <w:bCs/>
          <w:i/>
          <w:iCs/>
          <w:sz w:val="28"/>
          <w:szCs w:val="28"/>
        </w:rPr>
        <w:t xml:space="preserve"> – </w:t>
      </w:r>
      <w:r w:rsidRPr="0005347F">
        <w:rPr>
          <w:rFonts w:ascii="Times New Roman" w:eastAsia="Calibri" w:hAnsi="Times New Roman" w:cs="Times New Roman"/>
          <w:b/>
          <w:bCs/>
          <w:i/>
          <w:iCs/>
          <w:sz w:val="28"/>
          <w:szCs w:val="28"/>
        </w:rPr>
        <w:t>Единые стандартизированные тарифные ставки, применяемые для расчета платы за технологическое присоединение к электрическим сетям</w:t>
      </w:r>
    </w:p>
    <w:tbl>
      <w:tblPr>
        <w:tblW w:w="9631" w:type="dxa"/>
        <w:jc w:val="center"/>
        <w:tblLayout w:type="fixed"/>
        <w:tblCellMar>
          <w:left w:w="0" w:type="dxa"/>
          <w:right w:w="0" w:type="dxa"/>
        </w:tblCellMar>
        <w:tblLook w:val="04A0"/>
      </w:tblPr>
      <w:tblGrid>
        <w:gridCol w:w="1441"/>
        <w:gridCol w:w="2622"/>
        <w:gridCol w:w="3300"/>
        <w:gridCol w:w="2258"/>
        <w:gridCol w:w="10"/>
      </w:tblGrid>
      <w:tr w:rsidR="00D01EB4" w:rsidRPr="00666313" w:rsidTr="00666313">
        <w:trPr>
          <w:gridAfter w:val="1"/>
          <w:wAfter w:w="10" w:type="dxa"/>
          <w:trHeight w:val="20"/>
          <w:jc w:val="center"/>
        </w:trPr>
        <w:tc>
          <w:tcPr>
            <w:tcW w:w="1441"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D01EB4" w:rsidRPr="00666313" w:rsidRDefault="00666313" w:rsidP="00666313">
            <w:pPr>
              <w:pStyle w:val="formattext"/>
              <w:spacing w:before="0" w:beforeAutospacing="0" w:after="0" w:afterAutospacing="0"/>
              <w:jc w:val="center"/>
              <w:textAlignment w:val="baseline"/>
              <w:rPr>
                <w:b/>
                <w:i/>
                <w:sz w:val="16"/>
                <w:szCs w:val="16"/>
              </w:rPr>
            </w:pPr>
            <w:r w:rsidRPr="00666313">
              <w:rPr>
                <w:b/>
                <w:i/>
                <w:sz w:val="16"/>
                <w:szCs w:val="16"/>
              </w:rPr>
              <w:t>№</w:t>
            </w:r>
          </w:p>
          <w:p w:rsidR="00D01EB4" w:rsidRPr="00666313" w:rsidRDefault="00D01EB4" w:rsidP="00666313">
            <w:pPr>
              <w:pStyle w:val="formattext"/>
              <w:spacing w:before="0" w:beforeAutospacing="0" w:after="0" w:afterAutospacing="0"/>
              <w:jc w:val="center"/>
              <w:textAlignment w:val="baseline"/>
              <w:rPr>
                <w:b/>
                <w:i/>
                <w:sz w:val="16"/>
                <w:szCs w:val="16"/>
              </w:rPr>
            </w:pPr>
            <w:r w:rsidRPr="00666313">
              <w:rPr>
                <w:b/>
                <w:i/>
                <w:sz w:val="16"/>
                <w:szCs w:val="16"/>
              </w:rPr>
              <w:t>п/п</w:t>
            </w:r>
          </w:p>
        </w:tc>
        <w:tc>
          <w:tcPr>
            <w:tcW w:w="2622"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b/>
                <w:i/>
                <w:sz w:val="16"/>
                <w:szCs w:val="16"/>
              </w:rPr>
            </w:pPr>
            <w:r w:rsidRPr="00666313">
              <w:rPr>
                <w:b/>
                <w:i/>
                <w:sz w:val="16"/>
                <w:szCs w:val="16"/>
              </w:rPr>
              <w:t>Обозначение</w:t>
            </w:r>
          </w:p>
        </w:tc>
        <w:tc>
          <w:tcPr>
            <w:tcW w:w="3300"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b/>
                <w:i/>
                <w:sz w:val="16"/>
                <w:szCs w:val="16"/>
              </w:rPr>
            </w:pPr>
            <w:r w:rsidRPr="00666313">
              <w:rPr>
                <w:b/>
                <w:i/>
                <w:sz w:val="16"/>
                <w:szCs w:val="16"/>
              </w:rPr>
              <w:t>Наименование</w:t>
            </w:r>
          </w:p>
        </w:tc>
        <w:tc>
          <w:tcPr>
            <w:tcW w:w="225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b/>
                <w:i/>
                <w:sz w:val="16"/>
                <w:szCs w:val="16"/>
              </w:rPr>
            </w:pPr>
            <w:r w:rsidRPr="00666313">
              <w:rPr>
                <w:b/>
                <w:i/>
                <w:sz w:val="16"/>
                <w:szCs w:val="16"/>
              </w:rPr>
              <w:t>Стандартизированная тарифная ставка (без НДС)</w:t>
            </w:r>
          </w:p>
        </w:tc>
      </w:tr>
      <w:tr w:rsidR="00D01EB4" w:rsidRPr="00666313" w:rsidTr="00666313">
        <w:trPr>
          <w:gridAfter w:val="1"/>
          <w:wAfter w:w="10" w:type="dxa"/>
          <w:trHeight w:val="20"/>
          <w:jc w:val="center"/>
        </w:trPr>
        <w:tc>
          <w:tcPr>
            <w:tcW w:w="144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С1</w:t>
            </w:r>
          </w:p>
        </w:tc>
        <w:tc>
          <w:tcPr>
            <w:tcW w:w="330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стандартизированная тарифная ставка на покрытие расходов на технологическое присоединение энергопринимающих устройств потребителей электрической энергии, объектов электросетевого хозяйства, принадлежащих сетевым организациям и иным лицам, на подготовку и выдачу сетевой организацией технических условий заявителю и проверку сетевой организацией выполнения технических условий заявителем</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3764,56 рубля за одно присоединение</w:t>
            </w:r>
          </w:p>
        </w:tc>
      </w:tr>
      <w:tr w:rsidR="00D01EB4" w:rsidRPr="00666313" w:rsidTr="00666313">
        <w:trPr>
          <w:gridAfter w:val="1"/>
          <w:wAfter w:w="10" w:type="dxa"/>
          <w:trHeight w:val="20"/>
          <w:jc w:val="center"/>
        </w:trPr>
        <w:tc>
          <w:tcPr>
            <w:tcW w:w="144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С1.1</w:t>
            </w:r>
          </w:p>
        </w:tc>
        <w:tc>
          <w:tcPr>
            <w:tcW w:w="330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стандартизированная тарифная ставка на покрытие расходов сетевой организации на подготовку и выдачу сетевой организацией технических условий заявителю</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2134,02 рубля за одно присоединение</w:t>
            </w:r>
          </w:p>
        </w:tc>
      </w:tr>
      <w:tr w:rsidR="00D01EB4" w:rsidRPr="00666313" w:rsidTr="00666313">
        <w:trPr>
          <w:gridAfter w:val="1"/>
          <w:wAfter w:w="10" w:type="dxa"/>
          <w:trHeight w:val="20"/>
          <w:jc w:val="center"/>
        </w:trPr>
        <w:tc>
          <w:tcPr>
            <w:tcW w:w="144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1.2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С1.2</w:t>
            </w:r>
          </w:p>
        </w:tc>
        <w:tc>
          <w:tcPr>
            <w:tcW w:w="330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стандартизированная тарифная ставка на покрытие расходов на проверку выполнения сетевой организацией выполнения технических условий заявителем</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1848,17 рубля за одно присоединение</w:t>
            </w:r>
          </w:p>
        </w:tc>
      </w:tr>
      <w:tr w:rsidR="00D01EB4" w:rsidRPr="00666313" w:rsidTr="00666313">
        <w:trPr>
          <w:gridAfter w:val="1"/>
          <w:wAfter w:w="10" w:type="dxa"/>
          <w:trHeight w:val="20"/>
          <w:jc w:val="center"/>
        </w:trPr>
        <w:tc>
          <w:tcPr>
            <w:tcW w:w="9621" w:type="dxa"/>
            <w:gridSpan w:val="4"/>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I. Для территорий городских населенных пунктов</w:t>
            </w: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I.2.3.1.4.1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14425" cy="295275"/>
                  <wp:effectExtent l="0" t="0" r="9525" b="9525"/>
                  <wp:docPr id="225" name="Рисунок 225" descr="https://api.docs.cntd.ru/img/57/10/86/43/1/cf447e16-1462-4b2f-a73f-c6ac5eba7e90/P00200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i.docs.cntd.ru/img/57/10/86/43/1/cf447e16-1462-4b2f-a73f-c6ac5eba7e90/P00200013.png"/>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1442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воздушные линии на железобетонных опорах изолированным алюминиевым проводом сечением до 50 квадратных мм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398495,04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19150" cy="295275"/>
                  <wp:effectExtent l="0" t="0" r="0" b="9525"/>
                  <wp:docPr id="224" name="Рисунок 224" descr="https://api.docs.cntd.ru/img/57/10/86/43/1/cf447e16-1462-4b2f-a73f-c6ac5eba7e90/P00200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pi.docs.cntd.ru/img/57/10/86/43/1/cf447e16-1462-4b2f-a73f-c6ac5eba7e90/P00200017.png"/>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191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799462,66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23900" cy="295275"/>
                  <wp:effectExtent l="0" t="0" r="0" b="9525"/>
                  <wp:docPr id="223" name="Рисунок 223" descr="https://api.docs.cntd.ru/img/57/10/86/43/1/cf447e16-1462-4b2f-a73f-c6ac5eba7e90/P0020001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pi.docs.cntd.ru/img/57/10/86/43/1/cf447e16-1462-4b2f-a73f-c6ac5eba7e90/P0020001B.png"/>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39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222" name="Рисунок 222" descr="https://api.docs.cntd.ru/img/57/10/86/43/1/cf447e16-1462-4b2f-a73f-c6ac5eba7e90/P0020001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i.docs.cntd.ru/img/57/10/86/43/1/cf447e16-1462-4b2f-a73f-c6ac5eba7e90/P0020001F.png"/>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I.2.3.1.4.2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14425" cy="295275"/>
                  <wp:effectExtent l="0" t="0" r="9525" b="9525"/>
                  <wp:docPr id="221" name="Рисунок 221" descr="https://api.docs.cntd.ru/img/57/10/86/43/1/cf447e16-1462-4b2f-a73f-c6ac5eba7e90/P00200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pi.docs.cntd.ru/img/57/10/86/43/1/cf447e16-1462-4b2f-a73f-c6ac5eba7e90/P00200023.png"/>
                          <pic:cNvPicPr>
                            <a:picLocks noChangeAspect="1" noChangeArrowheads="1"/>
                          </pic:cNvPicPr>
                        </pic:nvPicPr>
                        <pic:blipFill>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1442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воздушные линии на железобетонных опорах изолированным алюминиевым проводом сечением от 50 до 100 квадратных мм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527698,60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19150" cy="295275"/>
                  <wp:effectExtent l="0" t="0" r="0" b="9525"/>
                  <wp:docPr id="220" name="Рисунок 220" descr="https://api.docs.cntd.ru/img/57/10/86/43/1/cf447e16-1462-4b2f-a73f-c6ac5eba7e90/P002000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api.docs.cntd.ru/img/57/10/86/43/1/cf447e16-1462-4b2f-a73f-c6ac5eba7e90/P00200027.png"/>
                          <pic:cNvPicPr>
                            <a:picLocks noChangeAspect="1" noChangeArrowheads="1"/>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191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23900" cy="295275"/>
                  <wp:effectExtent l="0" t="0" r="0" b="9525"/>
                  <wp:docPr id="219" name="Рисунок 219" descr="https://api.docs.cntd.ru/img/57/10/86/43/1/cf447e16-1462-4b2f-a73f-c6ac5eba7e90/P002000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pi.docs.cntd.ru/img/57/10/86/43/1/cf447e16-1462-4b2f-a73f-c6ac5eba7e90/P0020002B.png"/>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39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218" name="Рисунок 218" descr="https://api.docs.cntd.ru/img/57/10/86/43/1/cf447e16-1462-4b2f-a73f-c6ac5eba7e90/P002000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api.docs.cntd.ru/img/57/10/86/43/1/cf447e16-1462-4b2f-a73f-c6ac5eba7e90/P0020002F.png"/>
                          <pic:cNvPicPr>
                            <a:picLocks noChangeAspect="1" noChangeArrowheads="1"/>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I.2.3.2.4.1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14425" cy="295275"/>
                  <wp:effectExtent l="0" t="0" r="9525" b="9525"/>
                  <wp:docPr id="217" name="Рисунок 217" descr="https://api.docs.cntd.ru/img/57/10/86/43/1/cf447e16-1462-4b2f-a73f-c6ac5eba7e90/P002000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pi.docs.cntd.ru/img/57/10/86/43/1/cf447e16-1462-4b2f-a73f-c6ac5eba7e90/P00200033.png"/>
                          <pic:cNvPicPr>
                            <a:picLocks noChangeAspect="1" noChangeArrowheads="1"/>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1442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воздушные линии на железобетонных опорах неизолированным алюминиевым проводом сечением до 50 квадратных мм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19150" cy="295275"/>
                  <wp:effectExtent l="0" t="0" r="0" b="9525"/>
                  <wp:docPr id="216" name="Рисунок 216" descr="https://api.docs.cntd.ru/img/57/10/86/43/1/cf447e16-1462-4b2f-a73f-c6ac5eba7e90/P002000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api.docs.cntd.ru/img/57/10/86/43/1/cf447e16-1462-4b2f-a73f-c6ac5eba7e90/P00200037.png"/>
                          <pic:cNvPicPr>
                            <a:picLocks noChangeAspect="1" noChangeArrowheads="1"/>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191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722851,92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23900" cy="295275"/>
                  <wp:effectExtent l="0" t="0" r="0" b="9525"/>
                  <wp:docPr id="215" name="Рисунок 215" descr="https://api.docs.cntd.ru/img/57/10/86/43/1/cf447e16-1462-4b2f-a73f-c6ac5eba7e90/P002000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api.docs.cntd.ru/img/57/10/86/43/1/cf447e16-1462-4b2f-a73f-c6ac5eba7e90/P0020003B.png"/>
                          <pic:cNvPicPr>
                            <a:picLocks noChangeAspect="1" noChangeArrowheads="1"/>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39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214" name="Рисунок 214" descr="https://api.docs.cntd.ru/img/57/10/86/43/1/cf447e16-1462-4b2f-a73f-c6ac5eba7e90/P0020003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api.docs.cntd.ru/img/57/10/86/43/1/cf447e16-1462-4b2f-a73f-c6ac5eba7e90/P0020003F.png"/>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I.3.1.2.1.2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14425" cy="295275"/>
                  <wp:effectExtent l="0" t="0" r="9525" b="9525"/>
                  <wp:docPr id="213" name="Рисунок 213" descr="https://api.docs.cntd.ru/img/57/10/86/43/1/cf447e16-1462-4b2f-a73f-c6ac5eba7e90/P002000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pi.docs.cntd.ru/img/57/10/86/43/1/cf447e16-1462-4b2f-a73f-c6ac5eba7e90/P00200043.png"/>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1442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кабельные линии в траншеях многожильные с резиновой или пластмассовой изоляцией сечением провода от 50 до 100 квадратных мм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722604,65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19150" cy="295275"/>
                  <wp:effectExtent l="0" t="0" r="0" b="9525"/>
                  <wp:docPr id="212" name="Рисунок 212" descr="https://api.docs.cntd.ru/img/57/10/86/43/1/cf447e16-1462-4b2f-a73f-c6ac5eba7e90/P00200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api.docs.cntd.ru/img/57/10/86/43/1/cf447e16-1462-4b2f-a73f-c6ac5eba7e90/P00200047.png"/>
                          <pic:cNvPicPr>
                            <a:picLocks noChangeAspect="1" noChangeArrowheads="1"/>
                          </pic:cNvPicPr>
                        </pic:nvPicPr>
                        <pic:blipFill>
                          <a:blip r:embed="rId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191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23900" cy="295275"/>
                  <wp:effectExtent l="0" t="0" r="0" b="9525"/>
                  <wp:docPr id="211" name="Рисунок 211" descr="https://api.docs.cntd.ru/img/57/10/86/43/1/cf447e16-1462-4b2f-a73f-c6ac5eba7e90/P002000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api.docs.cntd.ru/img/57/10/86/43/1/cf447e16-1462-4b2f-a73f-c6ac5eba7e90/P0020004B.png"/>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39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210" name="Рисунок 210" descr="https://api.docs.cntd.ru/img/57/10/86/43/1/cf447e16-1462-4b2f-a73f-c6ac5eba7e90/P002000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api.docs.cntd.ru/img/57/10/86/43/1/cf447e16-1462-4b2f-a73f-c6ac5eba7e90/P0020004F.png"/>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I.3.1.2.2.3</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14425" cy="295275"/>
                  <wp:effectExtent l="0" t="0" r="9525" b="9525"/>
                  <wp:docPr id="209" name="Рисунок 209" descr="https://api.docs.cntd.ru/img/57/10/86/43/1/cf447e16-1462-4b2f-a73f-c6ac5eba7e90/P00200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api.docs.cntd.ru/img/57/10/86/43/1/cf447e16-1462-4b2f-a73f-c6ac5eba7e90/P00200053.png"/>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1442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кабельные линии в траншеях многожильные с бумажной изоляцией сечением провода от 100 до 200 квадратных мм включительно</w:t>
            </w:r>
            <w:r w:rsidRPr="00666313">
              <w:rPr>
                <w:sz w:val="16"/>
                <w:szCs w:val="16"/>
              </w:rPr>
              <w:br/>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19150" cy="295275"/>
                  <wp:effectExtent l="0" t="0" r="0" b="9525"/>
                  <wp:docPr id="208" name="Рисунок 208" descr="https://api.docs.cntd.ru/img/57/10/86/43/1/cf447e16-1462-4b2f-a73f-c6ac5eba7e90/P00200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api.docs.cntd.ru/img/57/10/86/43/1/cf447e16-1462-4b2f-a73f-c6ac5eba7e90/P00200057.png"/>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191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1381904,71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23900" cy="295275"/>
                  <wp:effectExtent l="0" t="0" r="0" b="9525"/>
                  <wp:docPr id="207" name="Рисунок 207" descr="https://api.docs.cntd.ru/img/57/10/86/43/1/cf447e16-1462-4b2f-a73f-c6ac5eba7e90/P0020005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api.docs.cntd.ru/img/57/10/86/43/1/cf447e16-1462-4b2f-a73f-c6ac5eba7e90/P0020005B.png"/>
                          <pic:cNvPicPr>
                            <a:picLocks noChangeAspect="1" noChangeArrowheads="1"/>
                          </pic:cNvPicPr>
                        </pic:nvPicPr>
                        <pic:blipFill>
                          <a:blip r:embed="rId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39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206" name="Рисунок 206" descr="https://api.docs.cntd.ru/img/57/10/86/43/1/cf447e16-1462-4b2f-a73f-c6ac5eba7e90/P0020005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api.docs.cntd.ru/img/57/10/86/43/1/cf447e16-1462-4b2f-a73f-c6ac5eba7e90/P0020005F.png"/>
                          <pic:cNvPicPr>
                            <a:picLocks noChangeAspect="1" noChangeArrowheads="1"/>
                          </pic:cNvPicPr>
                        </pic:nvPicPr>
                        <pic:blipFill>
                          <a:blip r:embed="rId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I.3.1.2.2.4</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14425" cy="295275"/>
                  <wp:effectExtent l="0" t="0" r="9525" b="9525"/>
                  <wp:docPr id="205" name="Рисунок 205" descr="https://api.docs.cntd.ru/img/57/10/86/43/1/cf447e16-1462-4b2f-a73f-c6ac5eba7e90/P00200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api.docs.cntd.ru/img/57/10/86/43/1/cf447e16-1462-4b2f-a73f-c6ac5eba7e90/P00200063.png"/>
                          <pic:cNvPicPr>
                            <a:picLocks noChangeAspect="1" noChangeArrowheads="1"/>
                          </pic:cNvPicPr>
                        </pic:nvPicPr>
                        <pic:blipFill>
                          <a:blip r:embed="rId7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1442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кабельные линии в траншеях многожильные с бумажной изоляцией сечением провода от 200 до 500 квадратных мм включительно</w:t>
            </w:r>
            <w:r w:rsidRPr="00666313">
              <w:rPr>
                <w:sz w:val="16"/>
                <w:szCs w:val="16"/>
              </w:rPr>
              <w:br/>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19150" cy="295275"/>
                  <wp:effectExtent l="0" t="0" r="0" b="9525"/>
                  <wp:docPr id="204" name="Рисунок 204" descr="https://api.docs.cntd.ru/img/57/10/86/43/1/cf447e16-1462-4b2f-a73f-c6ac5eba7e90/P002000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api.docs.cntd.ru/img/57/10/86/43/1/cf447e16-1462-4b2f-a73f-c6ac5eba7e90/P00200067.png"/>
                          <pic:cNvPicPr>
                            <a:picLocks noChangeAspect="1" noChangeArrowheads="1"/>
                          </pic:cNvPicPr>
                        </pic:nvPicPr>
                        <pic:blipFill>
                          <a:blip r:embed="rId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191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2814726,09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23900" cy="295275"/>
                  <wp:effectExtent l="0" t="0" r="0" b="9525"/>
                  <wp:docPr id="203" name="Рисунок 203" descr="https://api.docs.cntd.ru/img/57/10/86/43/1/cf447e16-1462-4b2f-a73f-c6ac5eba7e90/P0020006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api.docs.cntd.ru/img/57/10/86/43/1/cf447e16-1462-4b2f-a73f-c6ac5eba7e90/P0020006B.png"/>
                          <pic:cNvPicPr>
                            <a:picLocks noChangeAspect="1" noChangeArrowheads="1"/>
                          </pic:cNvPicPr>
                        </pic:nvPicPr>
                        <pic:blipFill>
                          <a:blip r:embed="rId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390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D01EB4"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202" name="Рисунок 202" descr="https://api.docs.cntd.ru/img/57/10/86/43/1/cf447e16-1462-4b2f-a73f-c6ac5eba7e90/P002000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api.docs.cntd.ru/img/57/10/86/43/1/cf447e16-1462-4b2f-a73f-c6ac5eba7e90/P0020006F.png"/>
                          <pic:cNvPicPr>
                            <a:picLocks noChangeAspect="1" noChangeArrowheads="1"/>
                          </pic:cNvPicPr>
                        </pic:nvPicPr>
                        <pic:blipFill>
                          <a:blip r:embed="rId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I.4.1.1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14425" cy="295275"/>
                  <wp:effectExtent l="0" t="0" r="9525" b="9525"/>
                  <wp:docPr id="201" name="Рисунок 201" descr="https://api.docs.cntd.ru/img/57/10/86/43/1/cf447e16-1462-4b2f-a73f-c6ac5eba7e90/P002000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api.docs.cntd.ru/img/57/10/86/43/1/cf447e16-1462-4b2f-a73f-c6ac5eba7e90/P00200073.png"/>
                          <pic:cNvPicPr>
                            <a:picLocks noChangeAspect="1" noChangeArrowheads="1"/>
                          </pic:cNvPicPr>
                        </pic:nvPicPr>
                        <pic:blipFill>
                          <a:blip r:embed="rId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1442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реклоузеры номинальным током до 100 А включительно</w:t>
            </w:r>
            <w:r w:rsidRPr="00666313">
              <w:rPr>
                <w:sz w:val="16"/>
                <w:szCs w:val="16"/>
              </w:rPr>
              <w:br/>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19150" cy="295275"/>
                  <wp:effectExtent l="0" t="0" r="0" b="9525"/>
                  <wp:docPr id="200" name="Рисунок 200" descr="https://api.docs.cntd.ru/img/57/10/86/43/1/cf447e16-1462-4b2f-a73f-c6ac5eba7e90/P002000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api.docs.cntd.ru/img/57/10/86/43/1/cf447e16-1462-4b2f-a73f-c6ac5eba7e90/P00200077.png"/>
                          <pic:cNvPicPr>
                            <a:picLocks noChangeAspect="1" noChangeArrowheads="1"/>
                          </pic:cNvPicPr>
                        </pic:nvPicPr>
                        <pic:blipFill>
                          <a:blip r:embed="rId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191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23900" cy="295275"/>
                  <wp:effectExtent l="0" t="0" r="0" b="9525"/>
                  <wp:docPr id="199" name="Рисунок 199" descr="https://api.docs.cntd.ru/img/57/10/86/43/1/cf447e16-1462-4b2f-a73f-c6ac5eba7e90/P0020007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api.docs.cntd.ru/img/57/10/86/43/1/cf447e16-1462-4b2f-a73f-c6ac5eba7e90/P0020007B.png"/>
                          <pic:cNvPicPr>
                            <a:picLocks noChangeAspect="1" noChangeArrowheads="1"/>
                          </pic:cNvPicPr>
                        </pic:nvPicPr>
                        <pic:blipFill>
                          <a:blip r:embed="rId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39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198" name="Рисунок 198" descr="https://api.docs.cntd.ru/img/57/10/86/43/1/cf447e16-1462-4b2f-a73f-c6ac5eba7e90/P0020007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api.docs.cntd.ru/img/57/10/86/43/1/cf447e16-1462-4b2f-a73f-c6ac5eba7e90/P0020007F.png"/>
                          <pic:cNvPicPr>
                            <a:picLocks noChangeAspect="1" noChangeArrowheads="1"/>
                          </pic:cNvPicPr>
                        </pic:nvPicPr>
                        <pic:blipFill>
                          <a:blip r:embed="rId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I.5.1.1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97" name="Рисунок 197" descr="https://api.docs.cntd.ru/img/57/10/86/43/1/cf447e16-1462-4b2f-a73f-c6ac5eba7e90/P002000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api.docs.cntd.ru/img/57/10/86/43/1/cf447e16-1462-4b2f-a73f-c6ac5eba7e90/P00200083.png"/>
                          <pic:cNvPicPr>
                            <a:picLocks noChangeAspect="1" noChangeArrowheads="1"/>
                          </pic:cNvPicPr>
                        </pic:nvPicPr>
                        <pic:blipFill>
                          <a:blip r:embed="rId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однотрансформаторные подстанции (за исключением РТП) мощностью до 25 кВА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28853,13 рубля/кВт</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96" name="Рисунок 196" descr="https://api.docs.cntd.ru/img/57/10/86/43/1/cf447e16-1462-4b2f-a73f-c6ac5eba7e90/P002000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api.docs.cntd.ru/img/57/10/86/43/1/cf447e16-1462-4b2f-a73f-c6ac5eba7e90/P00200087.png"/>
                          <pic:cNvPicPr>
                            <a:picLocks noChangeAspect="1" noChangeArrowheads="1"/>
                          </pic:cNvPicPr>
                        </pic:nvPicPr>
                        <pic:blipFill>
                          <a:blip r:embed="rId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I.5.1.4</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95" name="Рисунок 195" descr="https://api.docs.cntd.ru/img/57/10/86/43/1/cf447e16-1462-4b2f-a73f-c6ac5eba7e90/P0020008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api.docs.cntd.ru/img/57/10/86/43/1/cf447e16-1462-4b2f-a73f-c6ac5eba7e90/P0020008B.png"/>
                          <pic:cNvPicPr>
                            <a:picLocks noChangeAspect="1" noChangeArrowheads="1"/>
                          </pic:cNvPicPr>
                        </pic:nvPicPr>
                        <pic:blipFill>
                          <a:blip r:embed="rId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однотрансформаторные подстанции (за исключением РТП) мощностью от 250 до 400 кВА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3071,94 рубля/кВт</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94" name="Рисунок 194" descr="https://api.docs.cntd.ru/img/57/10/86/43/1/cf447e16-1462-4b2f-a73f-c6ac5eba7e90/P002000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api.docs.cntd.ru/img/57/10/86/43/1/cf447e16-1462-4b2f-a73f-c6ac5eba7e90/P0020008F.png"/>
                          <pic:cNvPicPr>
                            <a:picLocks noChangeAspect="1" noChangeArrowheads="1"/>
                          </pic:cNvPicPr>
                        </pic:nvPicPr>
                        <pic:blipFill>
                          <a:blip r:embed="rId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I.6.1.1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93" name="Рисунок 193" descr="https://api.docs.cntd.ru/img/57/10/86/43/1/cf447e16-1462-4b2f-a73f-c6ac5eba7e90/P002000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api.docs.cntd.ru/img/57/10/86/43/1/cf447e16-1462-4b2f-a73f-c6ac5eba7e90/P00200093.png"/>
                          <pic:cNvPicPr>
                            <a:picLocks noChangeAspect="1" noChangeArrowheads="1"/>
                          </pic:cNvPicPr>
                        </pic:nvPicPr>
                        <pic:blipFill>
                          <a:blip r:embed="rId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распределительные однотрансформаторные подстанции мощностью до 25 кВА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92" name="Рисунок 192" descr="https://api.docs.cntd.ru/img/57/10/86/43/1/cf447e16-1462-4b2f-a73f-c6ac5eba7e90/P002000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api.docs.cntd.ru/img/57/10/86/43/1/cf447e16-1462-4b2f-a73f-c6ac5eba7e90/P00200097.png"/>
                          <pic:cNvPicPr>
                            <a:picLocks noChangeAspect="1" noChangeArrowheads="1"/>
                          </pic:cNvPicPr>
                        </pic:nvPicPr>
                        <pic:blipFill>
                          <a:blip r:embed="rId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I.7.1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66800" cy="295275"/>
                  <wp:effectExtent l="0" t="0" r="0" b="9525"/>
                  <wp:docPr id="191" name="Рисунок 191" descr="https://api.docs.cntd.ru/img/57/10/86/43/1/cf447e16-1462-4b2f-a73f-c6ac5eba7e90/P0020009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api.docs.cntd.ru/img/57/10/86/43/1/cf447e16-1462-4b2f-a73f-c6ac5eba7e90/P0020009B.png"/>
                          <pic:cNvPicPr>
                            <a:picLocks noChangeAspect="1" noChangeArrowheads="1"/>
                          </pic:cNvPicPr>
                        </pic:nvPicPr>
                        <pic:blipFill>
                          <a:blip r:embed="rId9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668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однотрансформаторные подстанции</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90" name="Рисунок 190" descr="https://api.docs.cntd.ru/img/57/10/86/43/1/cf447e16-1462-4b2f-a73f-c6ac5eba7e90/P0020009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api.docs.cntd.ru/img/57/10/86/43/1/cf447e16-1462-4b2f-a73f-c6ac5eba7e90/P0020009F.png"/>
                          <pic:cNvPicPr>
                            <a:picLocks noChangeAspect="1" noChangeArrowheads="1"/>
                          </pic:cNvPicPr>
                        </pic:nvPicPr>
                        <pic:blipFill>
                          <a:blip r:embed="rId9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14425" cy="295275"/>
                  <wp:effectExtent l="0" t="0" r="9525" b="9525"/>
                  <wp:docPr id="189" name="Рисунок 189" descr="https://api.docs.cntd.ru/img/57/10/86/43/1/cf447e16-1462-4b2f-a73f-c6ac5eba7e90/P002000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api.docs.cntd.ru/img/57/10/86/43/1/cf447e16-1462-4b2f-a73f-c6ac5eba7e90/P002000A3.png"/>
                          <pic:cNvPicPr>
                            <a:picLocks noChangeAspect="1" noChangeArrowheads="1"/>
                          </pic:cNvPicPr>
                        </pic:nvPicPr>
                        <pic:blipFill>
                          <a:blip r:embed="rId9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1442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57300" cy="295275"/>
                  <wp:effectExtent l="0" t="0" r="0" b="9525"/>
                  <wp:docPr id="188" name="Рисунок 188" descr="https://api.docs.cntd.ru/img/57/10/86/43/1/cf447e16-1462-4b2f-a73f-c6ac5eba7e90/P002000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api.docs.cntd.ru/img/57/10/86/43/1/cf447e16-1462-4b2f-a73f-c6ac5eba7e90/P002000A7.png"/>
                          <pic:cNvPicPr>
                            <a:picLocks noChangeAspect="1" noChangeArrowheads="1"/>
                          </pic:cNvPicPr>
                        </pic:nvPicPr>
                        <pic:blipFill>
                          <a:blip r:embed="rId9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5730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I.8.1.1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52550" cy="295275"/>
                  <wp:effectExtent l="0" t="0" r="0" b="9525"/>
                  <wp:docPr id="187" name="Рисунок 187" descr="https://api.docs.cntd.ru/img/57/10/86/43/1/cf447e16-1462-4b2f-a73f-c6ac5eba7e90/P002000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api.docs.cntd.ru/img/57/10/86/43/1/cf447e16-1462-4b2f-a73f-c6ac5eba7e90/P002000AB.png"/>
                          <pic:cNvPicPr>
                            <a:picLocks noChangeAspect="1" noChangeArrowheads="1"/>
                          </pic:cNvPicPr>
                        </pic:nvPicPr>
                        <pic:blipFill>
                          <a:blip r:embed="rId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525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средства коммерческого учета электрической энергии (мощности) однофазные прямого включения</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457325" cy="295275"/>
                  <wp:effectExtent l="0" t="0" r="9525" b="9525"/>
                  <wp:docPr id="186" name="Рисунок 186" descr="https://api.docs.cntd.ru/img/57/10/86/43/1/cf447e16-1462-4b2f-a73f-c6ac5eba7e90/P002000A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api.docs.cntd.ru/img/57/10/86/43/1/cf447e16-1462-4b2f-a73f-c6ac5eba7e90/P002000AF.png"/>
                          <pic:cNvPicPr>
                            <a:picLocks noChangeAspect="1" noChangeArrowheads="1"/>
                          </pic:cNvPicPr>
                        </pic:nvPicPr>
                        <pic:blipFill>
                          <a:blip r:embed="rId9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5732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9056,91 рубля за точку учета</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57250" cy="295275"/>
                  <wp:effectExtent l="0" t="0" r="0" b="9525"/>
                  <wp:docPr id="185" name="Рисунок 185" descr="https://api.docs.cntd.ru/img/57/10/86/43/1/cf447e16-1462-4b2f-a73f-c6ac5eba7e90/P002000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api.docs.cntd.ru/img/57/10/86/43/1/cf447e16-1462-4b2f-a73f-c6ac5eba7e90/P002000B3.png"/>
                          <pic:cNvPicPr>
                            <a:picLocks noChangeAspect="1" noChangeArrowheads="1"/>
                          </pic:cNvPicPr>
                        </pic:nvPicPr>
                        <pic:blipFill>
                          <a:blip r:embed="rId9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572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71525" cy="295275"/>
                  <wp:effectExtent l="0" t="0" r="9525" b="9525"/>
                  <wp:docPr id="184" name="Рисунок 184" descr="https://api.docs.cntd.ru/img/57/10/86/43/1/cf447e16-1462-4b2f-a73f-c6ac5eba7e90/P002000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api.docs.cntd.ru/img/57/10/86/43/1/cf447e16-1462-4b2f-a73f-c6ac5eba7e90/P002000B7.png"/>
                          <pic:cNvPicPr>
                            <a:picLocks noChangeAspect="1" noChangeArrowheads="1"/>
                          </pic:cNvPicPr>
                        </pic:nvPicPr>
                        <pic:blipFill>
                          <a:blip r:embed="rId9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71525" cy="295275"/>
                          </a:xfrm>
                          <a:prstGeom prst="rect">
                            <a:avLst/>
                          </a:prstGeom>
                          <a:noFill/>
                          <a:ln>
                            <a:noFill/>
                          </a:ln>
                        </pic:spPr>
                      </pic:pic>
                    </a:graphicData>
                  </a:graphic>
                </wp:inline>
              </w:drawing>
            </w:r>
          </w:p>
        </w:tc>
        <w:tc>
          <w:tcPr>
            <w:tcW w:w="3300" w:type="dxa"/>
            <w:vMerge w:val="restart"/>
            <w:tcBorders>
              <w:top w:val="nil"/>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90625" cy="295275"/>
                  <wp:effectExtent l="0" t="0" r="9525" b="9525"/>
                  <wp:docPr id="183" name="Рисунок 183" descr="https://api.docs.cntd.ru/img/57/10/86/43/1/cf447e16-1462-4b2f-a73f-c6ac5eba7e90/P002000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api.docs.cntd.ru/img/57/10/86/43/1/cf447e16-1462-4b2f-a73f-c6ac5eba7e90/P002000BB.png"/>
                          <pic:cNvPicPr>
                            <a:picLocks noChangeAspect="1" noChangeArrowheads="1"/>
                          </pic:cNvPicPr>
                        </pic:nvPicPr>
                        <pic:blipFill>
                          <a:blip r:embed="rId10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906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I.8.2.1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90650" cy="295275"/>
                  <wp:effectExtent l="0" t="0" r="0" b="9525"/>
                  <wp:docPr id="182" name="Рисунок 182" descr="https://api.docs.cntd.ru/img/57/10/86/43/1/cf447e16-1462-4b2f-a73f-c6ac5eba7e90/P002000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api.docs.cntd.ru/img/57/10/86/43/1/cf447e16-1462-4b2f-a73f-c6ac5eba7e90/P002000BF.png"/>
                          <pic:cNvPicPr>
                            <a:picLocks noChangeAspect="1" noChangeArrowheads="1"/>
                          </pic:cNvPicPr>
                        </pic:nvPicPr>
                        <pic:blipFill>
                          <a:blip r:embed="rId10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906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средства коммерческого учета электрической энергии (мощности) трехфазные прямого включения</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04950" cy="295275"/>
                  <wp:effectExtent l="0" t="0" r="0" b="9525"/>
                  <wp:docPr id="181" name="Рисунок 181" descr="https://api.docs.cntd.ru/img/57/10/86/43/1/cf447e16-1462-4b2f-a73f-c6ac5eba7e90/P002000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api.docs.cntd.ru/img/57/10/86/43/1/cf447e16-1462-4b2f-a73f-c6ac5eba7e90/P002000C3.png"/>
                          <pic:cNvPicPr>
                            <a:picLocks noChangeAspect="1" noChangeArrowheads="1"/>
                          </pic:cNvPicPr>
                        </pic:nvPicPr>
                        <pic:blipFill>
                          <a:blip r:embed="rId10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49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16993,06 рубля за точку учета</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57250" cy="295275"/>
                  <wp:effectExtent l="0" t="0" r="0" b="9525"/>
                  <wp:docPr id="180" name="Рисунок 180" descr="https://api.docs.cntd.ru/img/57/10/86/43/1/cf447e16-1462-4b2f-a73f-c6ac5eba7e90/P002000C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api.docs.cntd.ru/img/57/10/86/43/1/cf447e16-1462-4b2f-a73f-c6ac5eba7e90/P002000C7.png"/>
                          <pic:cNvPicPr>
                            <a:picLocks noChangeAspect="1" noChangeArrowheads="1"/>
                          </pic:cNvPicPr>
                        </pic:nvPicPr>
                        <pic:blipFill>
                          <a:blip r:embed="rId10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572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71525" cy="295275"/>
                  <wp:effectExtent l="0" t="0" r="9525" b="9525"/>
                  <wp:docPr id="179" name="Рисунок 179" descr="https://api.docs.cntd.ru/img/57/10/86/43/1/cf447e16-1462-4b2f-a73f-c6ac5eba7e90/P002000C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api.docs.cntd.ru/img/57/10/86/43/1/cf447e16-1462-4b2f-a73f-c6ac5eba7e90/P002000CB.png"/>
                          <pic:cNvPicPr>
                            <a:picLocks noChangeAspect="1" noChangeArrowheads="1"/>
                          </pic:cNvPicPr>
                        </pic:nvPicPr>
                        <pic:blipFill>
                          <a:blip r:embed="rId10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7152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90625" cy="295275"/>
                  <wp:effectExtent l="0" t="0" r="9525" b="9525"/>
                  <wp:docPr id="178" name="Рисунок 178" descr="https://api.docs.cntd.ru/img/57/10/86/43/1/cf447e16-1462-4b2f-a73f-c6ac5eba7e90/P002000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api.docs.cntd.ru/img/57/10/86/43/1/cf447e16-1462-4b2f-a73f-c6ac5eba7e90/P002000CF.png"/>
                          <pic:cNvPicPr>
                            <a:picLocks noChangeAspect="1" noChangeArrowheads="1"/>
                          </pic:cNvPicPr>
                        </pic:nvPicPr>
                        <pic:blipFill>
                          <a:blip r:embed="rId10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906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I.8.2.2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90650" cy="295275"/>
                  <wp:effectExtent l="0" t="0" r="0" b="9525"/>
                  <wp:docPr id="177" name="Рисунок 177" descr="https://api.docs.cntd.ru/img/57/10/86/43/1/cf447e16-1462-4b2f-a73f-c6ac5eba7e90/P002000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api.docs.cntd.ru/img/57/10/86/43/1/cf447e16-1462-4b2f-a73f-c6ac5eba7e90/P002000D3.png"/>
                          <pic:cNvPicPr>
                            <a:picLocks noChangeAspect="1" noChangeArrowheads="1"/>
                          </pic:cNvPicPr>
                        </pic:nvPicPr>
                        <pic:blipFill>
                          <a:blip r:embed="rId10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906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средства коммерческого учета электрической энергии (мощности) трехфазные полукосвенного включения</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17088,14 рубля за точку учета</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04950" cy="295275"/>
                  <wp:effectExtent l="0" t="0" r="0" b="9525"/>
                  <wp:docPr id="176" name="Рисунок 176" descr="https://api.docs.cntd.ru/img/57/10/86/43/1/cf447e16-1462-4b2f-a73f-c6ac5eba7e90/P002000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api.docs.cntd.ru/img/57/10/86/43/1/cf447e16-1462-4b2f-a73f-c6ac5eba7e90/P002000D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49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57250" cy="295275"/>
                  <wp:effectExtent l="0" t="0" r="0" b="9525"/>
                  <wp:docPr id="175" name="Рисунок 175" descr="https://api.docs.cntd.ru/img/57/10/86/43/1/cf447e16-1462-4b2f-a73f-c6ac5eba7e90/P002000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api.docs.cntd.ru/img/57/10/86/43/1/cf447e16-1462-4b2f-a73f-c6ac5eba7e90/P002000DB.png"/>
                          <pic:cNvPicPr>
                            <a:picLocks noChangeAspect="1" noChangeArrowheads="1"/>
                          </pic:cNvPicPr>
                        </pic:nvPicPr>
                        <pic:blipFill>
                          <a:blip r:embed="rId10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572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71525" cy="295275"/>
                  <wp:effectExtent l="0" t="0" r="9525" b="9525"/>
                  <wp:docPr id="174" name="Рисунок 174" descr="https://api.docs.cntd.ru/img/57/10/86/43/1/cf447e16-1462-4b2f-a73f-c6ac5eba7e90/P002000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api.docs.cntd.ru/img/57/10/86/43/1/cf447e16-1462-4b2f-a73f-c6ac5eba7e90/P002000DF.png"/>
                          <pic:cNvPicPr>
                            <a:picLocks noChangeAspect="1" noChangeArrowheads="1"/>
                          </pic:cNvPicPr>
                        </pic:nvPicPr>
                        <pic:blipFill>
                          <a:blip r:embed="rId10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7152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90625" cy="295275"/>
                  <wp:effectExtent l="0" t="0" r="9525" b="9525"/>
                  <wp:docPr id="173" name="Рисунок 173" descr="https://api.docs.cntd.ru/img/57/10/86/43/1/cf447e16-1462-4b2f-a73f-c6ac5eba7e90/P002000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api.docs.cntd.ru/img/57/10/86/43/1/cf447e16-1462-4b2f-a73f-c6ac5eba7e90/P002000E3.png"/>
                          <pic:cNvPicPr>
                            <a:picLocks noChangeAspect="1" noChangeArrowheads="1"/>
                          </pic:cNvPicPr>
                        </pic:nvPicPr>
                        <pic:blipFill>
                          <a:blip r:embed="rId1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906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I.8.2.3</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90650" cy="295275"/>
                  <wp:effectExtent l="0" t="0" r="0" b="9525"/>
                  <wp:docPr id="172" name="Рисунок 172" descr="https://api.docs.cntd.ru/img/57/10/86/43/1/cf447e16-1462-4b2f-a73f-c6ac5eba7e90/P002000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api.docs.cntd.ru/img/57/10/86/43/1/cf447e16-1462-4b2f-a73f-c6ac5eba7e90/P002000E7.png"/>
                          <pic:cNvPicPr>
                            <a:picLocks noChangeAspect="1" noChangeArrowheads="1"/>
                          </pic:cNvPicPr>
                        </pic:nvPicPr>
                        <pic:blipFill>
                          <a:blip r:embed="rId1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906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средства коммерческого учета электрической энергии (мощности) трехфазные косвенного включения</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04950" cy="295275"/>
                  <wp:effectExtent l="0" t="0" r="0" b="9525"/>
                  <wp:docPr id="171" name="Рисунок 171" descr="https://api.docs.cntd.ru/img/57/10/86/43/1/cf447e16-1462-4b2f-a73f-c6ac5eba7e90/P002000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api.docs.cntd.ru/img/57/10/86/43/1/cf447e16-1462-4b2f-a73f-c6ac5eba7e90/P002000EB.png"/>
                          <pic:cNvPicPr>
                            <a:picLocks noChangeAspect="1" noChangeArrowheads="1"/>
                          </pic:cNvPicPr>
                        </pic:nvPicPr>
                        <pic:blipFill>
                          <a:blip r:embed="rId1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49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57250" cy="295275"/>
                  <wp:effectExtent l="0" t="0" r="0" b="9525"/>
                  <wp:docPr id="170" name="Рисунок 170" descr="https://api.docs.cntd.ru/img/57/10/86/43/1/cf447e16-1462-4b2f-a73f-c6ac5eba7e90/P002000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api.docs.cntd.ru/img/57/10/86/43/1/cf447e16-1462-4b2f-a73f-c6ac5eba7e90/P002000EF.png"/>
                          <pic:cNvPicPr>
                            <a:picLocks noChangeAspect="1" noChangeArrowheads="1"/>
                          </pic:cNvPicPr>
                        </pic:nvPicPr>
                        <pic:blipFill>
                          <a:blip r:embed="rId1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572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162545,18 рубля за точку учета</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771525" cy="295275"/>
                  <wp:effectExtent l="0" t="0" r="9525" b="9525"/>
                  <wp:docPr id="169" name="Рисунок 169" descr="https://api.docs.cntd.ru/img/57/10/86/43/1/cf447e16-1462-4b2f-a73f-c6ac5eba7e90/P002000F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api.docs.cntd.ru/img/57/10/86/43/1/cf447e16-1462-4b2f-a73f-c6ac5eba7e90/P002000F3.png"/>
                          <pic:cNvPicPr>
                            <a:picLocks noChangeAspect="1" noChangeArrowheads="1"/>
                          </pic:cNvPicPr>
                        </pic:nvPicPr>
                        <pic:blipFill>
                          <a:blip r:embed="rId1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7152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90625" cy="295275"/>
                  <wp:effectExtent l="0" t="0" r="9525" b="9525"/>
                  <wp:docPr id="168" name="Рисунок 168" descr="https://api.docs.cntd.ru/img/57/10/86/43/1/cf447e16-1462-4b2f-a73f-c6ac5eba7e90/P002000F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api.docs.cntd.ru/img/57/10/86/43/1/cf447e16-1462-4b2f-a73f-c6ac5eba7e90/P002000F7.png"/>
                          <pic:cNvPicPr>
                            <a:picLocks noChangeAspect="1" noChangeArrowheads="1"/>
                          </pic:cNvPicPr>
                        </pic:nvPicPr>
                        <pic:blipFill>
                          <a:blip r:embed="rId1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906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D01EB4" w:rsidRPr="00666313" w:rsidTr="00666313">
        <w:trPr>
          <w:gridAfter w:val="1"/>
          <w:wAfter w:w="10" w:type="dxa"/>
          <w:trHeight w:val="20"/>
          <w:jc w:val="center"/>
        </w:trPr>
        <w:tc>
          <w:tcPr>
            <w:tcW w:w="9621" w:type="dxa"/>
            <w:gridSpan w:val="4"/>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jc w:val="center"/>
              <w:textAlignment w:val="baseline"/>
              <w:rPr>
                <w:sz w:val="16"/>
                <w:szCs w:val="16"/>
              </w:rPr>
            </w:pPr>
            <w:r w:rsidRPr="00666313">
              <w:rPr>
                <w:sz w:val="16"/>
                <w:szCs w:val="16"/>
              </w:rPr>
              <w:t>II. Для территорий, не относящихся к городским населенным пунктам</w:t>
            </w: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II.2.3.1.4.1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57300" cy="295275"/>
                  <wp:effectExtent l="0" t="0" r="0" b="9525"/>
                  <wp:docPr id="167" name="Рисунок 167" descr="https://api.docs.cntd.ru/img/57/10/86/43/1/cf447e16-1462-4b2f-a73f-c6ac5eba7e90/P002000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api.docs.cntd.ru/img/57/10/86/43/1/cf447e16-1462-4b2f-a73f-c6ac5eba7e90/P002000FC.png"/>
                          <pic:cNvPicPr>
                            <a:picLocks noChangeAspect="1" noChangeArrowheads="1"/>
                          </pic:cNvPicPr>
                        </pic:nvPicPr>
                        <pic:blipFill>
                          <a:blip r:embed="rId1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573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воздушные линии на железобетонных опорах изолированным алюминиевым проводом сечением до 50 квадратных мм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441720,49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66" name="Рисунок 166" descr="https://api.docs.cntd.ru/img/57/10/86/43/1/cf447e16-1462-4b2f-a73f-c6ac5eba7e90/P00200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api.docs.cntd.ru/img/57/10/86/43/1/cf447e16-1462-4b2f-a73f-c6ac5eba7e90/P00200100.png"/>
                          <pic:cNvPicPr>
                            <a:picLocks noChangeAspect="1" noChangeArrowheads="1"/>
                          </pic:cNvPicPr>
                        </pic:nvPicPr>
                        <pic:blipFill>
                          <a:blip r:embed="rId1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998154,44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04875" cy="295275"/>
                  <wp:effectExtent l="0" t="0" r="9525" b="9525"/>
                  <wp:docPr id="165" name="Рисунок 165" descr="https://api.docs.cntd.ru/img/57/10/86/43/1/cf447e16-1462-4b2f-a73f-c6ac5eba7e90/P00200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api.docs.cntd.ru/img/57/10/86/43/1/cf447e16-1462-4b2f-a73f-c6ac5eba7e90/P00200104.png"/>
                          <pic:cNvPicPr>
                            <a:picLocks noChangeAspect="1" noChangeArrowheads="1"/>
                          </pic:cNvPicPr>
                        </pic:nvPicPr>
                        <pic:blipFill>
                          <a:blip r:embed="rId1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0487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164" name="Рисунок 164" descr="https://api.docs.cntd.ru/img/57/10/86/43/1/cf447e16-1462-4b2f-a73f-c6ac5eba7e90/P00200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api.docs.cntd.ru/img/57/10/86/43/1/cf447e16-1462-4b2f-a73f-c6ac5eba7e90/P00200108.png"/>
                          <pic:cNvPicPr>
                            <a:picLocks noChangeAspect="1" noChangeArrowheads="1"/>
                          </pic:cNvPicPr>
                        </pic:nvPicPr>
                        <pic:blipFill>
                          <a:blip r:embed="rId1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II.2.3.2.4.1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57300" cy="295275"/>
                  <wp:effectExtent l="0" t="0" r="0" b="9525"/>
                  <wp:docPr id="163" name="Рисунок 163" descr="https://api.docs.cntd.ru/img/57/10/86/43/1/cf447e16-1462-4b2f-a73f-c6ac5eba7e90/P002001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api.docs.cntd.ru/img/57/10/86/43/1/cf447e16-1462-4b2f-a73f-c6ac5eba7e90/P0020010C.png"/>
                          <pic:cNvPicPr>
                            <a:picLocks noChangeAspect="1" noChangeArrowheads="1"/>
                          </pic:cNvPicPr>
                        </pic:nvPicPr>
                        <pic:blipFill>
                          <a:blip r:embed="rId1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573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воздушные линии на железобетонных опорах неизолированным алюминиевым проводом сечением до 50 квадратных мм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564336,45 рубля/км</w:t>
            </w:r>
          </w:p>
        </w:tc>
      </w:tr>
      <w:tr w:rsidR="00666313" w:rsidRPr="00666313" w:rsidTr="00666313">
        <w:trPr>
          <w:gridAfter w:val="1"/>
          <w:wAfter w:w="10" w:type="dxa"/>
          <w:trHeight w:val="20"/>
          <w:jc w:val="center"/>
        </w:trPr>
        <w:tc>
          <w:tcPr>
            <w:tcW w:w="1441"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62" name="Рисунок 162" descr="https://api.docs.cntd.ru/img/57/10/86/43/1/cf447e16-1462-4b2f-a73f-c6ac5eba7e90/P00200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api.docs.cntd.ru/img/57/10/86/43/1/cf447e16-1462-4b2f-a73f-c6ac5eba7e90/P00200110.png"/>
                          <pic:cNvPicPr>
                            <a:picLocks noChangeAspect="1" noChangeArrowheads="1"/>
                          </pic:cNvPicPr>
                        </pic:nvPicPr>
                        <pic:blipFill>
                          <a:blip r:embed="rId1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66775" cy="295275"/>
                  <wp:effectExtent l="0" t="0" r="9525" b="9525"/>
                  <wp:docPr id="161" name="Рисунок 161" descr="https://api.docs.cntd.ru/img/57/10/86/43/1/cf447e16-1462-4b2f-a73f-c6ac5eba7e90/P00200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api.docs.cntd.ru/img/57/10/86/43/1/cf447e16-1462-4b2f-a73f-c6ac5eba7e90/P00200114.png"/>
                          <pic:cNvPicPr>
                            <a:picLocks noChangeAspect="1" noChangeArrowheads="1"/>
                          </pic:cNvPicPr>
                        </pic:nvPicPr>
                        <pic:blipFill>
                          <a:blip r:embed="rId1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6677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160" name="Рисунок 160" descr="https://api.docs.cntd.ru/img/57/10/86/43/1/cf447e16-1462-4b2f-a73f-c6ac5eba7e90/P00200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api.docs.cntd.ru/img/57/10/86/43/1/cf447e16-1462-4b2f-a73f-c6ac5eba7e90/P00200118.png"/>
                          <pic:cNvPicPr>
                            <a:picLocks noChangeAspect="1" noChangeArrowheads="1"/>
                          </pic:cNvPicPr>
                        </pic:nvPicPr>
                        <pic:blipFill>
                          <a:blip r:embed="rId1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II.2.3.2.3.2.1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95400" cy="295275"/>
                  <wp:effectExtent l="0" t="0" r="0" b="9525"/>
                  <wp:docPr id="159" name="Рисунок 159" descr="https://api.docs.cntd.ru/img/57/10/86/43/1/cf447e16-1462-4b2f-a73f-c6ac5eba7e90/P002001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api.docs.cntd.ru/img/57/10/86/43/1/cf447e16-1462-4b2f-a73f-c6ac5eba7e90/P0020011C.png"/>
                          <pic:cNvPicPr>
                            <a:picLocks noChangeAspect="1" noChangeArrowheads="1"/>
                          </pic:cNvPicPr>
                        </pic:nvPicPr>
                        <pic:blipFill>
                          <a:blip r:embed="rId1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954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воздушные линии на железобетонных опорах неизолированным сталеалюминиевым проводом сечением от 50 до 100 квадратных мм включительно одноцепные</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52550" cy="295275"/>
                  <wp:effectExtent l="0" t="0" r="0" b="9525"/>
                  <wp:docPr id="158" name="Рисунок 158" descr="https://api.docs.cntd.ru/img/57/10/86/43/1/cf447e16-1462-4b2f-a73f-c6ac5eba7e90/P00200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api.docs.cntd.ru/img/57/10/86/43/1/cf447e16-1462-4b2f-a73f-c6ac5eba7e90/P00200120.png"/>
                          <pic:cNvPicPr>
                            <a:picLocks noChangeAspect="1" noChangeArrowheads="1"/>
                          </pic:cNvPicPr>
                        </pic:nvPicPr>
                        <pic:blipFill>
                          <a:blip r:embed="rId1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52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33525" cy="295275"/>
                  <wp:effectExtent l="0" t="0" r="9525" b="9525"/>
                  <wp:docPr id="157" name="Рисунок 157" descr="https://api.docs.cntd.ru/img/57/10/86/43/1/cf447e16-1462-4b2f-a73f-c6ac5eba7e90/P00200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api.docs.cntd.ru/img/57/10/86/43/1/cf447e16-1462-4b2f-a73f-c6ac5eba7e90/P00200124.png"/>
                          <pic:cNvPicPr>
                            <a:picLocks noChangeAspect="1" noChangeArrowheads="1"/>
                          </pic:cNvPicPr>
                        </pic:nvPicPr>
                        <pic:blipFill>
                          <a:blip r:embed="rId1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3352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14774828,83 рублей/км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156" name="Рисунок 156" descr="https://api.docs.cntd.ru/img/57/10/86/43/1/cf447e16-1462-4b2f-a73f-c6ac5eba7e90/P00200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api.docs.cntd.ru/img/57/10/86/43/1/cf447e16-1462-4b2f-a73f-c6ac5eba7e90/P00200128.png"/>
                          <pic:cNvPicPr>
                            <a:picLocks noChangeAspect="1" noChangeArrowheads="1"/>
                          </pic:cNvPicPr>
                        </pic:nvPicPr>
                        <pic:blipFill>
                          <a:blip r:embed="rId1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D01EB4" w:rsidRPr="00666313" w:rsidTr="00666313">
        <w:trPr>
          <w:gridAfter w:val="1"/>
          <w:wAfter w:w="10" w:type="dxa"/>
          <w:trHeight w:val="20"/>
          <w:jc w:val="center"/>
        </w:trPr>
        <w:tc>
          <w:tcPr>
            <w:tcW w:w="9621" w:type="dxa"/>
            <w:gridSpan w:val="4"/>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ind w:firstLine="480"/>
              <w:jc w:val="center"/>
              <w:textAlignment w:val="baseline"/>
              <w:rPr>
                <w:sz w:val="16"/>
                <w:szCs w:val="16"/>
              </w:rPr>
            </w:pPr>
            <w:r w:rsidRPr="00666313">
              <w:rPr>
                <w:sz w:val="16"/>
                <w:szCs w:val="16"/>
              </w:rPr>
              <w:t>(строка II.2.3.2.3.2.1 введена Приказом ГКТ и ЖН Кабардино-Балкарской Республики </w:t>
            </w:r>
            <w:hyperlink r:id="rId125" w:history="1">
              <w:r w:rsidRPr="00666313">
                <w:rPr>
                  <w:rStyle w:val="ae"/>
                  <w:color w:val="auto"/>
                  <w:sz w:val="16"/>
                  <w:szCs w:val="16"/>
                </w:rPr>
                <w:t>от 28.12.2021 N 277</w:t>
              </w:r>
            </w:hyperlink>
            <w:r w:rsidRPr="00666313">
              <w:rPr>
                <w:sz w:val="16"/>
                <w:szCs w:val="16"/>
              </w:rPr>
              <w:t>)</w:t>
            </w:r>
            <w:r w:rsidRPr="00666313">
              <w:rPr>
                <w:sz w:val="16"/>
                <w:szCs w:val="16"/>
              </w:rPr>
              <w:br/>
            </w: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II.2.3.2.3.3.2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95400" cy="295275"/>
                  <wp:effectExtent l="0" t="0" r="0" b="9525"/>
                  <wp:docPr id="155" name="Рисунок 155" descr="https://api.docs.cntd.ru/img/57/10/86/43/1/cf447e16-1462-4b2f-a73f-c6ac5eba7e90/P002001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api.docs.cntd.ru/img/57/10/86/43/1/cf447e16-1462-4b2f-a73f-c6ac5eba7e90/P0020012D.png"/>
                          <pic:cNvPicPr>
                            <a:picLocks noChangeAspect="1" noChangeArrowheads="1"/>
                          </pic:cNvPicPr>
                        </pic:nvPicPr>
                        <pic:blipFill>
                          <a:blip r:embed="rId1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954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воздушные линии на железобетонных опорах неизолированным сталеалюминиевым проводом сечением от 100 до 200 квадратных мм включительно двухцепные</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52550" cy="295275"/>
                  <wp:effectExtent l="0" t="0" r="0" b="9525"/>
                  <wp:docPr id="154" name="Рисунок 154" descr="https://api.docs.cntd.ru/img/57/10/86/43/1/cf447e16-1462-4b2f-a73f-c6ac5eba7e90/P00200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api.docs.cntd.ru/img/57/10/86/43/1/cf447e16-1462-4b2f-a73f-c6ac5eba7e90/P00200131.png"/>
                          <pic:cNvPicPr>
                            <a:picLocks noChangeAspect="1" noChangeArrowheads="1"/>
                          </pic:cNvPicPr>
                        </pic:nvPicPr>
                        <pic:blipFill>
                          <a:blip r:embed="rId1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52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33525" cy="295275"/>
                  <wp:effectExtent l="0" t="0" r="9525" b="9525"/>
                  <wp:docPr id="153" name="Рисунок 153" descr="https://api.docs.cntd.ru/img/57/10/86/43/1/cf447e16-1462-4b2f-a73f-c6ac5eba7e90/P00200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api.docs.cntd.ru/img/57/10/86/43/1/cf447e16-1462-4b2f-a73f-c6ac5eba7e90/P00200135.png"/>
                          <pic:cNvPicPr>
                            <a:picLocks noChangeAspect="1" noChangeArrowheads="1"/>
                          </pic:cNvPicPr>
                        </pic:nvPicPr>
                        <pic:blipFill>
                          <a:blip r:embed="rId1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3352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11012569,10 рублей/км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152" name="Рисунок 152" descr="https://api.docs.cntd.ru/img/57/10/86/43/1/cf447e16-1462-4b2f-a73f-c6ac5eba7e90/P00200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api.docs.cntd.ru/img/57/10/86/43/1/cf447e16-1462-4b2f-a73f-c6ac5eba7e90/P00200139.png"/>
                          <pic:cNvPicPr>
                            <a:picLocks noChangeAspect="1" noChangeArrowheads="1"/>
                          </pic:cNvPicPr>
                        </pic:nvPicPr>
                        <pic:blipFill>
                          <a:blip r:embed="rId1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D01EB4" w:rsidRPr="00666313" w:rsidTr="00666313">
        <w:trPr>
          <w:gridAfter w:val="1"/>
          <w:wAfter w:w="10" w:type="dxa"/>
          <w:trHeight w:val="20"/>
          <w:jc w:val="center"/>
        </w:trPr>
        <w:tc>
          <w:tcPr>
            <w:tcW w:w="9621" w:type="dxa"/>
            <w:gridSpan w:val="4"/>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ind w:firstLine="480"/>
              <w:jc w:val="center"/>
              <w:textAlignment w:val="baseline"/>
              <w:rPr>
                <w:sz w:val="16"/>
                <w:szCs w:val="16"/>
              </w:rPr>
            </w:pPr>
            <w:r w:rsidRPr="00666313">
              <w:rPr>
                <w:sz w:val="16"/>
                <w:szCs w:val="16"/>
              </w:rPr>
              <w:t>(строка II.2.3.2.3.3.2 введена Приказом ГКТ и ЖН Кабардино-Балкарской Республики </w:t>
            </w:r>
            <w:hyperlink r:id="rId130" w:history="1">
              <w:r w:rsidRPr="00666313">
                <w:rPr>
                  <w:rStyle w:val="ae"/>
                  <w:color w:val="auto"/>
                  <w:sz w:val="16"/>
                  <w:szCs w:val="16"/>
                </w:rPr>
                <w:t>от 28.12.2021 N 277</w:t>
              </w:r>
            </w:hyperlink>
            <w:r w:rsidRPr="00666313">
              <w:rPr>
                <w:sz w:val="16"/>
                <w:szCs w:val="16"/>
              </w:rPr>
              <w:t>)</w:t>
            </w:r>
            <w:r w:rsidRPr="00666313">
              <w:rPr>
                <w:sz w:val="16"/>
                <w:szCs w:val="16"/>
              </w:rPr>
              <w:br/>
            </w: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II.2.3.2.4.2.1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57300" cy="295275"/>
                  <wp:effectExtent l="0" t="0" r="0" b="9525"/>
                  <wp:docPr id="151" name="Рисунок 151" descr="https://api.docs.cntd.ru/img/57/10/86/43/1/cf447e16-1462-4b2f-a73f-c6ac5eba7e90/P0020013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api.docs.cntd.ru/img/57/10/86/43/1/cf447e16-1462-4b2f-a73f-c6ac5eba7e90/P0020013E.png"/>
                          <pic:cNvPicPr>
                            <a:picLocks noChangeAspect="1" noChangeArrowheads="1"/>
                          </pic:cNvPicPr>
                        </pic:nvPicPr>
                        <pic:blipFill>
                          <a:blip r:embed="rId1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573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воздушные линии на железобетонных опорах неизолированным алюминиевым проводом сечением от 50 до 100 квадратных мм включительно одноцепные</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50" name="Рисунок 150" descr="https://api.docs.cntd.ru/img/57/10/86/43/1/cf447e16-1462-4b2f-a73f-c6ac5eba7e90/P00200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api.docs.cntd.ru/img/57/10/86/43/1/cf447e16-1462-4b2f-a73f-c6ac5eba7e90/P00200142.png"/>
                          <pic:cNvPicPr>
                            <a:picLocks noChangeAspect="1" noChangeArrowheads="1"/>
                          </pic:cNvPicPr>
                        </pic:nvPicPr>
                        <pic:blipFill>
                          <a:blip r:embed="rId1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700629,50 рублей/км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43000" cy="295275"/>
                  <wp:effectExtent l="0" t="0" r="0" b="9525"/>
                  <wp:docPr id="149" name="Рисунок 149" descr="https://api.docs.cntd.ru/img/57/10/86/43/1/cf447e16-1462-4b2f-a73f-c6ac5eba7e90/P00200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api.docs.cntd.ru/img/57/10/86/43/1/cf447e16-1462-4b2f-a73f-c6ac5eba7e90/P00200146.png"/>
                          <pic:cNvPicPr>
                            <a:picLocks noChangeAspect="1" noChangeArrowheads="1"/>
                          </pic:cNvPicPr>
                        </pic:nvPicPr>
                        <pic:blipFill>
                          <a:blip r:embed="rId1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430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95400" cy="295275"/>
                  <wp:effectExtent l="0" t="0" r="0" b="9525"/>
                  <wp:docPr id="148" name="Рисунок 148" descr="https://api.docs.cntd.ru/img/57/10/86/43/1/cf447e16-1462-4b2f-a73f-c6ac5eba7e90/P002001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api.docs.cntd.ru/img/57/10/86/43/1/cf447e16-1462-4b2f-a73f-c6ac5eba7e90/P0020014A.png"/>
                          <pic:cNvPicPr>
                            <a:picLocks noChangeAspect="1" noChangeArrowheads="1"/>
                          </pic:cNvPicPr>
                        </pic:nvPicPr>
                        <pic:blipFill>
                          <a:blip r:embed="rId1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9540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D01EB4" w:rsidRPr="00666313" w:rsidTr="00666313">
        <w:trPr>
          <w:gridAfter w:val="1"/>
          <w:wAfter w:w="10" w:type="dxa"/>
          <w:trHeight w:val="20"/>
          <w:jc w:val="center"/>
        </w:trPr>
        <w:tc>
          <w:tcPr>
            <w:tcW w:w="9621" w:type="dxa"/>
            <w:gridSpan w:val="4"/>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ind w:firstLine="480"/>
              <w:jc w:val="center"/>
              <w:textAlignment w:val="baseline"/>
              <w:rPr>
                <w:sz w:val="16"/>
                <w:szCs w:val="16"/>
              </w:rPr>
            </w:pPr>
            <w:r w:rsidRPr="00666313">
              <w:rPr>
                <w:sz w:val="16"/>
                <w:szCs w:val="16"/>
              </w:rPr>
              <w:t>(пп. II.2.3.2.4.2.1 введен Приказом ГКТ и ЖН Кабардино-Балкарской Республики </w:t>
            </w:r>
            <w:hyperlink r:id="rId135" w:history="1">
              <w:r w:rsidRPr="00666313">
                <w:rPr>
                  <w:rStyle w:val="ae"/>
                  <w:color w:val="auto"/>
                  <w:sz w:val="16"/>
                  <w:szCs w:val="16"/>
                </w:rPr>
                <w:t>от 27.07.2021 N 176</w:t>
              </w:r>
            </w:hyperlink>
            <w:r w:rsidRPr="00666313">
              <w:rPr>
                <w:sz w:val="16"/>
                <w:szCs w:val="16"/>
              </w:rPr>
              <w:t>)</w:t>
            </w:r>
            <w:r w:rsidRPr="00666313">
              <w:rPr>
                <w:sz w:val="16"/>
                <w:szCs w:val="16"/>
              </w:rPr>
              <w:br/>
            </w: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II.3.1.2.2.2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57300" cy="295275"/>
                  <wp:effectExtent l="0" t="0" r="0" b="9525"/>
                  <wp:docPr id="147" name="Рисунок 147" descr="https://api.docs.cntd.ru/img/57/10/86/43/1/cf447e16-1462-4b2f-a73f-c6ac5eba7e90/P002001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api.docs.cntd.ru/img/57/10/86/43/1/cf447e16-1462-4b2f-a73f-c6ac5eba7e90/P0020014F.png"/>
                          <pic:cNvPicPr>
                            <a:picLocks noChangeAspect="1" noChangeArrowheads="1"/>
                          </pic:cNvPicPr>
                        </pic:nvPicPr>
                        <pic:blipFill>
                          <a:blip r:embed="rId1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573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кабельные линии в траншеях многожильные с бумажной изоляцией сечением провода от 50 до 100 квадратных мм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46" name="Рисунок 146" descr="https://api.docs.cntd.ru/img/57/10/86/43/1/cf447e16-1462-4b2f-a73f-c6ac5eba7e90/P00200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api.docs.cntd.ru/img/57/10/86/43/1/cf447e16-1462-4b2f-a73f-c6ac5eba7e90/P00200153.png"/>
                          <pic:cNvPicPr>
                            <a:picLocks noChangeAspect="1" noChangeArrowheads="1"/>
                          </pic:cNvPicPr>
                        </pic:nvPicPr>
                        <pic:blipFill>
                          <a:blip r:embed="rId1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1566237,75 рубля/км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66775" cy="295275"/>
                  <wp:effectExtent l="0" t="0" r="9525" b="9525"/>
                  <wp:docPr id="145" name="Рисунок 145" descr="https://api.docs.cntd.ru/img/57/10/86/43/1/cf447e16-1462-4b2f-a73f-c6ac5eba7e90/P002001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api.docs.cntd.ru/img/57/10/86/43/1/cf447e16-1462-4b2f-a73f-c6ac5eba7e90/P00200157.png"/>
                          <pic:cNvPicPr>
                            <a:picLocks noChangeAspect="1" noChangeArrowheads="1"/>
                          </pic:cNvPicPr>
                        </pic:nvPicPr>
                        <pic:blipFill>
                          <a:blip r:embed="rId1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6677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144" name="Рисунок 144" descr="https://api.docs.cntd.ru/img/57/10/86/43/1/cf447e16-1462-4b2f-a73f-c6ac5eba7e90/P0020015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api.docs.cntd.ru/img/57/10/86/43/1/cf447e16-1462-4b2f-a73f-c6ac5eba7e90/P0020015B.png"/>
                          <pic:cNvPicPr>
                            <a:picLocks noChangeAspect="1" noChangeArrowheads="1"/>
                          </pic:cNvPicPr>
                        </pic:nvPicPr>
                        <pic:blipFill>
                          <a:blip r:embed="rId1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II.3.6.2.2.2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57300" cy="295275"/>
                  <wp:effectExtent l="0" t="0" r="0" b="9525"/>
                  <wp:docPr id="143" name="Рисунок 143" descr="https://api.docs.cntd.ru/img/57/10/86/43/1/cf447e16-1462-4b2f-a73f-c6ac5eba7e90/P0020015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api.docs.cntd.ru/img/57/10/86/43/1/cf447e16-1462-4b2f-a73f-c6ac5eba7e90/P0020015F.png"/>
                          <pic:cNvPicPr>
                            <a:picLocks noChangeAspect="1" noChangeArrowheads="1"/>
                          </pic:cNvPicPr>
                        </pic:nvPicPr>
                        <pic:blipFill>
                          <a:blip r:embed="rId1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573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кабельные линии, прокладываемые путем горизонтального наклонного бурения, многожильные с бумажной изоляцией сечением провода от 50 до 100 квадратных мм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42" name="Рисунок 142" descr="https://api.docs.cntd.ru/img/57/10/86/43/1/cf447e16-1462-4b2f-a73f-c6ac5eba7e90/P002001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api.docs.cntd.ru/img/57/10/86/43/1/cf447e16-1462-4b2f-a73f-c6ac5eba7e90/P00200163.png"/>
                          <pic:cNvPicPr>
                            <a:picLocks noChangeAspect="1" noChangeArrowheads="1"/>
                          </pic:cNvPicPr>
                        </pic:nvPicPr>
                        <pic:blipFill>
                          <a:blip r:embed="rId1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6446066,00 рублей/км</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66775" cy="295275"/>
                  <wp:effectExtent l="0" t="0" r="9525" b="9525"/>
                  <wp:docPr id="141" name="Рисунок 141" descr="https://api.docs.cntd.ru/img/57/10/86/43/1/cf447e16-1462-4b2f-a73f-c6ac5eba7e90/P002001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api.docs.cntd.ru/img/57/10/86/43/1/cf447e16-1462-4b2f-a73f-c6ac5eba7e90/P00200167.png"/>
                          <pic:cNvPicPr>
                            <a:picLocks noChangeAspect="1" noChangeArrowheads="1"/>
                          </pic:cNvPicPr>
                        </pic:nvPicPr>
                        <pic:blipFill>
                          <a:blip r:embed="rId1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6677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140" name="Рисунок 140" descr="https://api.docs.cntd.ru/img/57/10/86/43/1/cf447e16-1462-4b2f-a73f-c6ac5eba7e90/P0020016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s://api.docs.cntd.ru/img/57/10/86/43/1/cf447e16-1462-4b2f-a73f-c6ac5eba7e90/P0020016B.png"/>
                          <pic:cNvPicPr>
                            <a:picLocks noChangeAspect="1" noChangeArrowheads="1"/>
                          </pic:cNvPicPr>
                        </pic:nvPicPr>
                        <pic:blipFill>
                          <a:blip r:embed="rId1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II.4.1.1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57300" cy="295275"/>
                  <wp:effectExtent l="0" t="0" r="0" b="9525"/>
                  <wp:docPr id="139" name="Рисунок 139" descr="https://api.docs.cntd.ru/img/57/10/86/43/1/cf447e16-1462-4b2f-a73f-c6ac5eba7e90/P002001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api.docs.cntd.ru/img/57/10/86/43/1/cf447e16-1462-4b2f-a73f-c6ac5eba7e90/P0020016F.png"/>
                          <pic:cNvPicPr>
                            <a:picLocks noChangeAspect="1" noChangeArrowheads="1"/>
                          </pic:cNvPicPr>
                        </pic:nvPicPr>
                        <pic:blipFill>
                          <a:blip r:embed="rId1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5730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реклоузеры номинальным током до 100 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38" name="Рисунок 138" descr="https://api.docs.cntd.ru/img/57/10/86/43/1/cf447e16-1462-4b2f-a73f-c6ac5eba7e90/P00200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api.docs.cntd.ru/img/57/10/86/43/1/cf447e16-1462-4b2f-a73f-c6ac5eba7e90/P00200173.png"/>
                          <pic:cNvPicPr>
                            <a:picLocks noChangeAspect="1" noChangeArrowheads="1"/>
                          </pic:cNvPicPr>
                        </pic:nvPicPr>
                        <pic:blipFill>
                          <a:blip r:embed="rId1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1287338,08 рубля/шт.</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866775" cy="295275"/>
                  <wp:effectExtent l="0" t="0" r="9525" b="9525"/>
                  <wp:docPr id="137" name="Рисунок 137" descr="https://api.docs.cntd.ru/img/57/10/86/43/1/cf447e16-1462-4b2f-a73f-c6ac5eba7e90/P00200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api.docs.cntd.ru/img/57/10/86/43/1/cf447e16-1462-4b2f-a73f-c6ac5eba7e90/P00200177.png"/>
                          <pic:cNvPicPr>
                            <a:picLocks noChangeAspect="1" noChangeArrowheads="1"/>
                          </pic:cNvPicPr>
                        </pic:nvPicPr>
                        <pic:blipFill>
                          <a:blip r:embed="rId1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6677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136" name="Рисунок 136" descr="https://api.docs.cntd.ru/img/57/10/86/43/1/cf447e16-1462-4b2f-a73f-c6ac5eba7e90/P0020017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api.docs.cntd.ru/img/57/10/86/43/1/cf447e16-1462-4b2f-a73f-c6ac5eba7e90/P0020017B.png"/>
                          <pic:cNvPicPr>
                            <a:picLocks noChangeAspect="1" noChangeArrowheads="1"/>
                          </pic:cNvPicPr>
                        </pic:nvPicPr>
                        <pic:blipFill>
                          <a:blip r:embed="rId1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II.5.1.2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09675" cy="295275"/>
                  <wp:effectExtent l="0" t="0" r="9525" b="9525"/>
                  <wp:docPr id="135" name="Рисунок 135" descr="https://api.docs.cntd.ru/img/57/10/86/43/1/cf447e16-1462-4b2f-a73f-c6ac5eba7e90/P0020017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s://api.docs.cntd.ru/img/57/10/86/43/1/cf447e16-1462-4b2f-a73f-c6ac5eba7e90/P0020017F.png"/>
                          <pic:cNvPicPr>
                            <a:picLocks noChangeAspect="1" noChangeArrowheads="1"/>
                          </pic:cNvPicPr>
                        </pic:nvPicPr>
                        <pic:blipFill>
                          <a:blip r:embed="rId1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967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однотрансформаторные подстанции (за исключением РТП) мощностью от 25 до 100 кВА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16915,52 рубля/кВт</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34" name="Рисунок 134" descr="https://api.docs.cntd.ru/img/57/10/86/43/1/cf447e16-1462-4b2f-a73f-c6ac5eba7e90/P002001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api.docs.cntd.ru/img/57/10/86/43/1/cf447e16-1462-4b2f-a73f-c6ac5eba7e90/P00200183.png"/>
                          <pic:cNvPicPr>
                            <a:picLocks noChangeAspect="1" noChangeArrowheads="1"/>
                          </pic:cNvPicPr>
                        </pic:nvPicPr>
                        <pic:blipFill>
                          <a:blip r:embed="rId1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 5.1.3</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09675" cy="295275"/>
                  <wp:effectExtent l="0" t="0" r="9525" b="9525"/>
                  <wp:docPr id="133" name="Рисунок 133" descr="https://api.docs.cntd.ru/img/57/10/86/43/1/cf447e16-1462-4b2f-a73f-c6ac5eba7e90/P00200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s://api.docs.cntd.ru/img/57/10/86/43/1/cf447e16-1462-4b2f-a73f-c6ac5eba7e90/P00200187.png"/>
                          <pic:cNvPicPr>
                            <a:picLocks noChangeAspect="1" noChangeArrowheads="1"/>
                          </pic:cNvPicPr>
                        </pic:nvPicPr>
                        <pic:blipFill>
                          <a:blip r:embed="rId1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967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однотрансформаторные подстанции (за исключением РТП) мощностью от 100 до 250 кВА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7638,28 рубля/кВт</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32" name="Рисунок 132" descr="https://api.docs.cntd.ru/img/57/10/86/43/1/cf447e16-1462-4b2f-a73f-c6ac5eba7e90/P0020018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s://api.docs.cntd.ru/img/57/10/86/43/1/cf447e16-1462-4b2f-a73f-c6ac5eba7e90/P0020018B.png"/>
                          <pic:cNvPicPr>
                            <a:picLocks noChangeAspect="1" noChangeArrowheads="1"/>
                          </pic:cNvPicPr>
                        </pic:nvPicPr>
                        <pic:blipFill>
                          <a:blip r:embed="rId1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II.5.1.5</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09675" cy="295275"/>
                  <wp:effectExtent l="0" t="0" r="9525" b="9525"/>
                  <wp:docPr id="131" name="Рисунок 131" descr="https://api.docs.cntd.ru/img/57/10/86/43/1/cf447e16-1462-4b2f-a73f-c6ac5eba7e90/P002001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s://api.docs.cntd.ru/img/57/10/86/43/1/cf447e16-1462-4b2f-a73f-c6ac5eba7e90/P0020018F.png"/>
                          <pic:cNvPicPr>
                            <a:picLocks noChangeAspect="1" noChangeArrowheads="1"/>
                          </pic:cNvPicPr>
                        </pic:nvPicPr>
                        <pic:blipFill>
                          <a:blip r:embed="rId1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967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однотрансформаторные подстанции (за исключением РТП) мощностью от 420 до 1000 кВА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6847,72 рубля/кВт</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30" name="Рисунок 130" descr="https://api.docs.cntd.ru/img/57/10/86/43/1/cf447e16-1462-4b2f-a73f-c6ac5eba7e90/P002001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s://api.docs.cntd.ru/img/57/10/86/43/1/cf447e16-1462-4b2f-a73f-c6ac5eba7e90/P00200193.png"/>
                          <pic:cNvPicPr>
                            <a:picLocks noChangeAspect="1" noChangeArrowheads="1"/>
                          </pic:cNvPicPr>
                        </pic:nvPicPr>
                        <pic:blipFill>
                          <a:blip r:embed="rId1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II.6.1.1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09675" cy="295275"/>
                  <wp:effectExtent l="0" t="0" r="9525" b="9525"/>
                  <wp:docPr id="129" name="Рисунок 129" descr="https://api.docs.cntd.ru/img/57/10/86/43/1/cf447e16-1462-4b2f-a73f-c6ac5eba7e90/P002001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s://api.docs.cntd.ru/img/57/10/86/43/1/cf447e16-1462-4b2f-a73f-c6ac5eba7e90/P00200197.png"/>
                          <pic:cNvPicPr>
                            <a:picLocks noChangeAspect="1" noChangeArrowheads="1"/>
                          </pic:cNvPicPr>
                        </pic:nvPicPr>
                        <pic:blipFill>
                          <a:blip r:embed="rId1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967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распределительные однотрансформаторные подстанции мощностью до 25 кВА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28" name="Рисунок 128" descr="https://api.docs.cntd.ru/img/57/10/86/43/1/cf447e16-1462-4b2f-a73f-c6ac5eba7e90/P0020019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s://api.docs.cntd.ru/img/57/10/86/43/1/cf447e16-1462-4b2f-a73f-c6ac5eba7e90/P0020019B.png"/>
                          <pic:cNvPicPr>
                            <a:picLocks noChangeAspect="1" noChangeArrowheads="1"/>
                          </pic:cNvPicPr>
                        </pic:nvPicPr>
                        <pic:blipFill>
                          <a:blip r:embed="rId1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II.7.1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90625" cy="295275"/>
                  <wp:effectExtent l="0" t="0" r="9525" b="9525"/>
                  <wp:docPr id="127" name="Рисунок 127" descr="https://api.docs.cntd.ru/img/57/10/86/43/1/cf447e16-1462-4b2f-a73f-c6ac5eba7e90/P0020019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api.docs.cntd.ru/img/57/10/86/43/1/cf447e16-1462-4b2f-a73f-c6ac5eba7e90/P0020019F.png"/>
                          <pic:cNvPicPr>
                            <a:picLocks noChangeAspect="1" noChangeArrowheads="1"/>
                          </pic:cNvPicPr>
                        </pic:nvPicPr>
                        <pic:blipFill>
                          <a:blip r:embed="rId1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90625"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однотрансформаторные подстанции</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26" name="Рисунок 126" descr="https://api.docs.cntd.ru/img/57/10/86/43/1/cf447e16-1462-4b2f-a73f-c6ac5eba7e90/P002001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api.docs.cntd.ru/img/57/10/86/43/1/cf447e16-1462-4b2f-a73f-c6ac5eba7e90/P002001A3.png"/>
                          <pic:cNvPicPr>
                            <a:picLocks noChangeAspect="1" noChangeArrowheads="1"/>
                          </pic:cNvPicPr>
                        </pic:nvPicPr>
                        <pic:blipFill>
                          <a:blip r:embed="rId1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38250" cy="295275"/>
                  <wp:effectExtent l="0" t="0" r="0" b="9525"/>
                  <wp:docPr id="125" name="Рисунок 125" descr="https://api.docs.cntd.ru/img/57/10/86/43/1/cf447e16-1462-4b2f-a73f-c6ac5eba7e90/P002001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api.docs.cntd.ru/img/57/10/86/43/1/cf447e16-1462-4b2f-a73f-c6ac5eba7e90/P002001A7.png"/>
                          <pic:cNvPicPr>
                            <a:picLocks noChangeAspect="1" noChangeArrowheads="1"/>
                          </pic:cNvPicPr>
                        </pic:nvPicPr>
                        <pic:blipFill>
                          <a:blip r:embed="rId1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382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400175" cy="295275"/>
                  <wp:effectExtent l="0" t="0" r="9525" b="9525"/>
                  <wp:docPr id="124" name="Рисунок 124" descr="https://api.docs.cntd.ru/img/57/10/86/43/1/cf447e16-1462-4b2f-a73f-c6ac5eba7e90/P002001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api.docs.cntd.ru/img/57/10/86/43/1/cf447e16-1462-4b2f-a73f-c6ac5eba7e90/P002001AB.png"/>
                          <pic:cNvPicPr>
                            <a:picLocks noChangeAspect="1" noChangeArrowheads="1"/>
                          </pic:cNvPicPr>
                        </pic:nvPicPr>
                        <pic:blipFill>
                          <a:blip r:embed="rId1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0017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II.7.1.1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123" name="Рисунок 123" descr="https://api.docs.cntd.ru/img/57/10/86/43/1/cf447e16-1462-4b2f-a73f-c6ac5eba7e90/P002001A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api.docs.cntd.ru/img/57/10/86/43/1/cf447e16-1462-4b2f-a73f-c6ac5eba7e90/P002001AF.png"/>
                          <pic:cNvPicPr>
                            <a:picLocks noChangeAspect="1" noChangeArrowheads="1"/>
                          </pic:cNvPicPr>
                        </pic:nvPicPr>
                        <pic:blipFill>
                          <a:blip r:embed="rId1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однотрансформаторные подстанции мощностью до 6,3 МВА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7516,76 рублей/кВт</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66800" cy="295275"/>
                  <wp:effectExtent l="0" t="0" r="0" b="9525"/>
                  <wp:docPr id="122" name="Рисунок 122" descr="https://api.docs.cntd.ru/img/57/10/86/43/1/cf447e16-1462-4b2f-a73f-c6ac5eba7e90/P002001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api.docs.cntd.ru/img/57/10/86/43/1/cf447e16-1462-4b2f-a73f-c6ac5eba7e90/P002001B3.png"/>
                          <pic:cNvPicPr>
                            <a:picLocks noChangeAspect="1" noChangeArrowheads="1"/>
                          </pic:cNvPicPr>
                        </pic:nvPicPr>
                        <pic:blipFill>
                          <a:blip r:embed="rId1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668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21" name="Рисунок 121" descr="https://api.docs.cntd.ru/img/57/10/86/43/1/cf447e16-1462-4b2f-a73f-c6ac5eba7e90/P002001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api.docs.cntd.ru/img/57/10/86/43/1/cf447e16-1462-4b2f-a73f-c6ac5eba7e90/P002001B7.png"/>
                          <pic:cNvPicPr>
                            <a:picLocks noChangeAspect="1" noChangeArrowheads="1"/>
                          </pic:cNvPicPr>
                        </pic:nvPicPr>
                        <pic:blipFill>
                          <a:blip r:embed="rId1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38250" cy="295275"/>
                  <wp:effectExtent l="0" t="0" r="0" b="9525"/>
                  <wp:docPr id="120" name="Рисунок 120" descr="https://api.docs.cntd.ru/img/57/10/86/43/1/cf447e16-1462-4b2f-a73f-c6ac5eba7e90/P002001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s://api.docs.cntd.ru/img/57/10/86/43/1/cf447e16-1462-4b2f-a73f-c6ac5eba7e90/P002001BB.png"/>
                          <pic:cNvPicPr>
                            <a:picLocks noChangeAspect="1" noChangeArrowheads="1"/>
                          </pic:cNvPicPr>
                        </pic:nvPicPr>
                        <pic:blipFill>
                          <a:blip r:embed="rId1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382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90650" cy="295275"/>
                  <wp:effectExtent l="0" t="0" r="0" b="9525"/>
                  <wp:docPr id="107" name="Рисунок 107" descr="https://api.docs.cntd.ru/img/57/10/86/43/1/cf447e16-1462-4b2f-a73f-c6ac5eba7e90/P002001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s://api.docs.cntd.ru/img/57/10/86/43/1/cf447e16-1462-4b2f-a73f-c6ac5eba7e90/P002001BF.png"/>
                          <pic:cNvPicPr>
                            <a:picLocks noChangeAspect="1" noChangeArrowheads="1"/>
                          </pic:cNvPicPr>
                        </pic:nvPicPr>
                        <pic:blipFill>
                          <a:blip r:embed="rId1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906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D01EB4" w:rsidRPr="00666313" w:rsidTr="00666313">
        <w:trPr>
          <w:gridAfter w:val="1"/>
          <w:wAfter w:w="10" w:type="dxa"/>
          <w:trHeight w:val="20"/>
          <w:jc w:val="center"/>
        </w:trPr>
        <w:tc>
          <w:tcPr>
            <w:tcW w:w="9621" w:type="dxa"/>
            <w:gridSpan w:val="4"/>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ind w:firstLine="480"/>
              <w:jc w:val="center"/>
              <w:textAlignment w:val="baseline"/>
              <w:rPr>
                <w:sz w:val="16"/>
                <w:szCs w:val="16"/>
              </w:rPr>
            </w:pPr>
            <w:r w:rsidRPr="00666313">
              <w:rPr>
                <w:sz w:val="16"/>
                <w:szCs w:val="16"/>
              </w:rPr>
              <w:t>(строка II.7.1.1 введена Приказом ГКТ и ЖН Кабардино-Балкарской Республики </w:t>
            </w:r>
            <w:hyperlink r:id="rId165" w:history="1">
              <w:r w:rsidRPr="00666313">
                <w:rPr>
                  <w:rStyle w:val="ae"/>
                  <w:color w:val="auto"/>
                  <w:sz w:val="16"/>
                  <w:szCs w:val="16"/>
                </w:rPr>
                <w:t>от 28.12.2021 N 277</w:t>
              </w:r>
            </w:hyperlink>
            <w:r w:rsidRPr="00666313">
              <w:rPr>
                <w:sz w:val="16"/>
                <w:szCs w:val="16"/>
              </w:rPr>
              <w:t>)</w:t>
            </w:r>
            <w:r w:rsidRPr="00666313">
              <w:rPr>
                <w:sz w:val="16"/>
                <w:szCs w:val="16"/>
              </w:rPr>
              <w:br/>
            </w: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II.7.2.3</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162050" cy="295275"/>
                  <wp:effectExtent l="0" t="0" r="0" b="9525"/>
                  <wp:docPr id="106" name="Рисунок 106" descr="https://api.docs.cntd.ru/img/57/10/86/43/1/cf447e16-1462-4b2f-a73f-c6ac5eba7e90/P002001C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api.docs.cntd.ru/img/57/10/86/43/1/cf447e16-1462-4b2f-a73f-c6ac5eba7e90/P002001C4.png"/>
                          <pic:cNvPicPr>
                            <a:picLocks noChangeAspect="1" noChangeArrowheads="1"/>
                          </pic:cNvPicPr>
                        </pic:nvPicPr>
                        <pic:blipFill>
                          <a:blip r:embed="rId1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620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двухтрансформаторные подстанции мощностью от 10 МВА до 16 МВА включительно</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22659,91</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66800" cy="295275"/>
                  <wp:effectExtent l="0" t="0" r="0" b="9525"/>
                  <wp:docPr id="105" name="Рисунок 105" descr="https://api.docs.cntd.ru/img/57/10/86/43/1/cf447e16-1462-4b2f-a73f-c6ac5eba7e90/P002001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api.docs.cntd.ru/img/57/10/86/43/1/cf447e16-1462-4b2f-a73f-c6ac5eba7e90/P002001C8.png"/>
                          <pic:cNvPicPr>
                            <a:picLocks noChangeAspect="1" noChangeArrowheads="1"/>
                          </pic:cNvPicPr>
                        </pic:nvPicPr>
                        <pic:blipFill>
                          <a:blip r:embed="rId1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668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рублей/кВт</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095375" cy="295275"/>
                  <wp:effectExtent l="0" t="0" r="9525" b="9525"/>
                  <wp:docPr id="104" name="Рисунок 104" descr="https://api.docs.cntd.ru/img/57/10/86/43/1/cf447e16-1462-4b2f-a73f-c6ac5eba7e90/P002001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s://api.docs.cntd.ru/img/57/10/86/43/1/cf447e16-1462-4b2f-a73f-c6ac5eba7e90/P002001CC.png"/>
                          <pic:cNvPicPr>
                            <a:picLocks noChangeAspect="1" noChangeArrowheads="1"/>
                          </pic:cNvPicPr>
                        </pic:nvPicPr>
                        <pic:blipFill>
                          <a:blip r:embed="rId1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5375"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238250" cy="295275"/>
                  <wp:effectExtent l="0" t="0" r="0" b="9525"/>
                  <wp:docPr id="103" name="Рисунок 103" descr="https://api.docs.cntd.ru/img/57/10/86/43/1/cf447e16-1462-4b2f-a73f-c6ac5eba7e90/P002001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s://api.docs.cntd.ru/img/57/10/86/43/1/cf447e16-1462-4b2f-a73f-c6ac5eba7e90/P002001D0.png"/>
                          <pic:cNvPicPr>
                            <a:picLocks noChangeAspect="1" noChangeArrowheads="1"/>
                          </pic:cNvPicPr>
                        </pic:nvPicPr>
                        <pic:blipFill>
                          <a:blip r:embed="rId1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382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D01EB4" w:rsidRPr="00666313" w:rsidTr="00666313">
        <w:trPr>
          <w:gridAfter w:val="1"/>
          <w:wAfter w:w="10" w:type="dxa"/>
          <w:trHeight w:val="20"/>
          <w:jc w:val="center"/>
        </w:trPr>
        <w:tc>
          <w:tcPr>
            <w:tcW w:w="9621" w:type="dxa"/>
            <w:gridSpan w:val="4"/>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formattext"/>
              <w:spacing w:before="0" w:beforeAutospacing="0" w:after="0" w:afterAutospacing="0"/>
              <w:ind w:firstLine="480"/>
              <w:jc w:val="center"/>
              <w:textAlignment w:val="baseline"/>
              <w:rPr>
                <w:sz w:val="16"/>
                <w:szCs w:val="16"/>
              </w:rPr>
            </w:pPr>
            <w:r w:rsidRPr="00666313">
              <w:rPr>
                <w:sz w:val="16"/>
                <w:szCs w:val="16"/>
              </w:rPr>
              <w:t>(строка II.7.2.3 введена Приказом ГКТ и ЖН Кабардино-Балкарской Республики </w:t>
            </w:r>
            <w:hyperlink r:id="rId170" w:history="1">
              <w:r w:rsidRPr="00666313">
                <w:rPr>
                  <w:rStyle w:val="ae"/>
                  <w:color w:val="auto"/>
                  <w:sz w:val="16"/>
                  <w:szCs w:val="16"/>
                </w:rPr>
                <w:t>от 28.12.2021 N 277</w:t>
              </w:r>
            </w:hyperlink>
            <w:r w:rsidRPr="00666313">
              <w:rPr>
                <w:sz w:val="16"/>
                <w:szCs w:val="16"/>
              </w:rPr>
              <w:t>)</w:t>
            </w:r>
            <w:r w:rsidRPr="00666313">
              <w:rPr>
                <w:sz w:val="16"/>
                <w:szCs w:val="16"/>
              </w:rPr>
              <w:br/>
            </w: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II.8.1.1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04950" cy="295275"/>
                  <wp:effectExtent l="0" t="0" r="0" b="9525"/>
                  <wp:docPr id="102" name="Рисунок 102" descr="https://api.docs.cntd.ru/img/57/10/86/43/1/cf447e16-1462-4b2f-a73f-c6ac5eba7e90/P002001D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s://api.docs.cntd.ru/img/57/10/86/43/1/cf447e16-1462-4b2f-a73f-c6ac5eba7e90/P002001D5.png"/>
                          <pic:cNvPicPr>
                            <a:picLocks noChangeAspect="1" noChangeArrowheads="1"/>
                          </pic:cNvPicPr>
                        </pic:nvPicPr>
                        <pic:blipFill>
                          <a:blip r:embed="rId1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49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средства коммерческого учета электрической энергии (мощности) однофазные прямого включения</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600200" cy="295275"/>
                  <wp:effectExtent l="0" t="0" r="0" b="9525"/>
                  <wp:docPr id="101" name="Рисунок 101" descr="https://api.docs.cntd.ru/img/57/10/86/43/1/cf447e16-1462-4b2f-a73f-c6ac5eba7e90/P002001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api.docs.cntd.ru/img/57/10/86/43/1/cf447e16-1462-4b2f-a73f-c6ac5eba7e90/P002001D9.png"/>
                          <pic:cNvPicPr>
                            <a:picLocks noChangeAspect="1" noChangeArrowheads="1"/>
                          </pic:cNvPicPr>
                        </pic:nvPicPr>
                        <pic:blipFill>
                          <a:blip r:embed="rId1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002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9056,91 рубля за точку учета</w:t>
            </w: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100" name="Рисунок 100" descr="https://api.docs.cntd.ru/img/57/10/86/43/1/cf447e16-1462-4b2f-a73f-c6ac5eba7e90/P002001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s://api.docs.cntd.ru/img/57/10/86/43/1/cf447e16-1462-4b2f-a73f-c6ac5eba7e90/P002001DD.png"/>
                          <pic:cNvPicPr>
                            <a:picLocks noChangeAspect="1" noChangeArrowheads="1"/>
                          </pic:cNvPicPr>
                        </pic:nvPicPr>
                        <pic:blipFill>
                          <a:blip r:embed="rId1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14400" cy="295275"/>
                  <wp:effectExtent l="0" t="0" r="0" b="9525"/>
                  <wp:docPr id="99" name="Рисунок 99" descr="https://api.docs.cntd.ru/img/57/10/86/43/1/cf447e16-1462-4b2f-a73f-c6ac5eba7e90/P002001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api.docs.cntd.ru/img/57/10/86/43/1/cf447e16-1462-4b2f-a73f-c6ac5eba7e90/P002001E1.png"/>
                          <pic:cNvPicPr>
                            <a:picLocks noChangeAspect="1" noChangeArrowheads="1"/>
                          </pic:cNvPicPr>
                        </pic:nvPicPr>
                        <pic:blipFill>
                          <a:blip r:embed="rId1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144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98" name="Рисунок 98" descr="https://api.docs.cntd.ru/img/57/10/86/43/1/cf447e16-1462-4b2f-a73f-c6ac5eba7e90/P002001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s://api.docs.cntd.ru/img/57/10/86/43/1/cf447e16-1462-4b2f-a73f-c6ac5eba7e90/P002001E5.png"/>
                          <pic:cNvPicPr>
                            <a:picLocks noChangeAspect="1" noChangeArrowheads="1"/>
                          </pic:cNvPicPr>
                        </pic:nvPicPr>
                        <pic:blipFill>
                          <a:blip r:embed="rId1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gridAfter w:val="1"/>
          <w:wAfter w:w="10" w:type="dxa"/>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II.8.2.1</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04950" cy="295275"/>
                  <wp:effectExtent l="0" t="0" r="0" b="9525"/>
                  <wp:docPr id="97" name="Рисунок 97" descr="https://api.docs.cntd.ru/img/57/10/86/43/1/cf447e16-1462-4b2f-a73f-c6ac5eba7e90/P002001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s://api.docs.cntd.ru/img/57/10/86/43/1/cf447e16-1462-4b2f-a73f-c6ac5eba7e90/P002001E9.png"/>
                          <pic:cNvPicPr>
                            <a:picLocks noChangeAspect="1" noChangeArrowheads="1"/>
                          </pic:cNvPicPr>
                        </pic:nvPicPr>
                        <pic:blipFill>
                          <a:blip r:embed="rId1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49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средства коммерческого учета электрической энергии (мощности) трехфазные прямого включения</w:t>
            </w:r>
          </w:p>
        </w:tc>
        <w:tc>
          <w:tcPr>
            <w:tcW w:w="225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600200" cy="295275"/>
                  <wp:effectExtent l="0" t="0" r="0" b="9525"/>
                  <wp:docPr id="96" name="Рисунок 96" descr="https://api.docs.cntd.ru/img/57/10/86/43/1/cf447e16-1462-4b2f-a73f-c6ac5eba7e90/P0021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s://api.docs.cntd.ru/img/57/10/86/43/1/cf447e16-1462-4b2f-a73f-c6ac5eba7e90/P00210001.png"/>
                          <pic:cNvPicPr>
                            <a:picLocks noChangeAspect="1" noChangeArrowheads="1"/>
                          </pic:cNvPicPr>
                        </pic:nvPicPr>
                        <pic:blipFill>
                          <a:blip r:embed="rId1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002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16993,06 рубля за точку учета</w:t>
            </w: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95" name="Рисунок 95" descr="https://api.docs.cntd.ru/img/57/10/86/43/1/cf447e16-1462-4b2f-a73f-c6ac5eba7e90/P00210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s://api.docs.cntd.ru/img/57/10/86/43/1/cf447e16-1462-4b2f-a73f-c6ac5eba7e90/P00210005.png"/>
                          <pic:cNvPicPr>
                            <a:picLocks noChangeAspect="1" noChangeArrowheads="1"/>
                          </pic:cNvPicPr>
                        </pic:nvPicPr>
                        <pic:blipFill>
                          <a:blip r:embed="rId17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14400" cy="295275"/>
                  <wp:effectExtent l="0" t="0" r="0" b="9525"/>
                  <wp:docPr id="94" name="Рисунок 94" descr="https://api.docs.cntd.ru/img/57/10/86/43/1/cf447e16-1462-4b2f-a73f-c6ac5eba7e90/P00210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s://api.docs.cntd.ru/img/57/10/86/43/1/cf447e16-1462-4b2f-a73f-c6ac5eba7e90/P00210009.png"/>
                          <pic:cNvPicPr>
                            <a:picLocks noChangeAspect="1" noChangeArrowheads="1"/>
                          </pic:cNvPicPr>
                        </pic:nvPicPr>
                        <pic:blipFill>
                          <a:blip r:embed="rId1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144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93" name="Рисунок 93" descr="https://api.docs.cntd.ru/img/57/10/86/43/1/cf447e16-1462-4b2f-a73f-c6ac5eba7e90/P0021000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s://api.docs.cntd.ru/img/57/10/86/43/1/cf447e16-1462-4b2f-a73f-c6ac5eba7e90/P0021000D.png"/>
                          <pic:cNvPicPr>
                            <a:picLocks noChangeAspect="1" noChangeArrowheads="1"/>
                          </pic:cNvPicPr>
                        </pic:nvPicPr>
                        <pic:blipFill>
                          <a:blip r:embed="rId1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II.8.2.2</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04950" cy="295275"/>
                  <wp:effectExtent l="0" t="0" r="0" b="9525"/>
                  <wp:docPr id="92" name="Рисунок 92" descr="https://api.docs.cntd.ru/img/57/10/86/43/1/cf447e16-1462-4b2f-a73f-c6ac5eba7e90/P00210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s://api.docs.cntd.ru/img/57/10/86/43/1/cf447e16-1462-4b2f-a73f-c6ac5eba7e90/P00210011.png"/>
                          <pic:cNvPicPr>
                            <a:picLocks noChangeAspect="1" noChangeArrowheads="1"/>
                          </pic:cNvPicPr>
                        </pic:nvPicPr>
                        <pic:blipFill>
                          <a:blip r:embed="rId1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49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средства коммерческого учета электрической энергии (мощности) трехфазные полукосвенного включения</w:t>
            </w: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17088,14 рубля за точку учета</w:t>
            </w: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600200" cy="295275"/>
                  <wp:effectExtent l="0" t="0" r="0" b="9525"/>
                  <wp:docPr id="91" name="Рисунок 91" descr="https://api.docs.cntd.ru/img/57/10/86/43/1/cf447e16-1462-4b2f-a73f-c6ac5eba7e90/P00210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s://api.docs.cntd.ru/img/57/10/86/43/1/cf447e16-1462-4b2f-a73f-c6ac5eba7e90/P00210015.png"/>
                          <pic:cNvPicPr>
                            <a:picLocks noChangeAspect="1" noChangeArrowheads="1"/>
                          </pic:cNvPicPr>
                        </pic:nvPicPr>
                        <pic:blipFill>
                          <a:blip r:embed="rId1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002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90" name="Рисунок 90" descr="https://api.docs.cntd.ru/img/57/10/86/43/1/cf447e16-1462-4b2f-a73f-c6ac5eba7e90/P00210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s://api.docs.cntd.ru/img/57/10/86/43/1/cf447e16-1462-4b2f-a73f-c6ac5eba7e90/P00210019.png"/>
                          <pic:cNvPicPr>
                            <a:picLocks noChangeAspect="1" noChangeArrowheads="1"/>
                          </pic:cNvPicPr>
                        </pic:nvPicPr>
                        <pic:blipFill>
                          <a:blip r:embed="rId1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14400" cy="295275"/>
                  <wp:effectExtent l="0" t="0" r="0" b="9525"/>
                  <wp:docPr id="89" name="Рисунок 89" descr="https://api.docs.cntd.ru/img/57/10/86/43/1/cf447e16-1462-4b2f-a73f-c6ac5eba7e90/P002100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s://api.docs.cntd.ru/img/57/10/86/43/1/cf447e16-1462-4b2f-a73f-c6ac5eba7e90/P0021001D.png"/>
                          <pic:cNvPicPr>
                            <a:picLocks noChangeAspect="1" noChangeArrowheads="1"/>
                          </pic:cNvPicPr>
                        </pic:nvPicPr>
                        <pic:blipFill>
                          <a:blip r:embed="rId1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144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88" name="Рисунок 88" descr="https://api.docs.cntd.ru/img/57/10/86/43/1/cf447e16-1462-4b2f-a73f-c6ac5eba7e90/P002100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s://api.docs.cntd.ru/img/57/10/86/43/1/cf447e16-1462-4b2f-a73f-c6ac5eba7e90/P00210021.png"/>
                          <pic:cNvPicPr>
                            <a:picLocks noChangeAspect="1" noChangeArrowheads="1"/>
                          </pic:cNvPicPr>
                        </pic:nvPicPr>
                        <pic:blipFill>
                          <a:blip r:embed="rId1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II.8.2.3</w:t>
            </w: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504950" cy="295275"/>
                  <wp:effectExtent l="0" t="0" r="0" b="9525"/>
                  <wp:docPr id="87" name="Рисунок 87" descr="https://api.docs.cntd.ru/img/57/10/86/43/1/cf447e16-1462-4b2f-a73f-c6ac5eba7e90/P002100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s://api.docs.cntd.ru/img/57/10/86/43/1/cf447e16-1462-4b2f-a73f-c6ac5eba7e90/P00210025.png"/>
                          <pic:cNvPicPr>
                            <a:picLocks noChangeAspect="1" noChangeArrowheads="1"/>
                          </pic:cNvPicPr>
                        </pic:nvPicPr>
                        <pic:blipFill>
                          <a:blip r:embed="rId1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4950" cy="295275"/>
                          </a:xfrm>
                          <a:prstGeom prst="rect">
                            <a:avLst/>
                          </a:prstGeom>
                          <a:noFill/>
                          <a:ln>
                            <a:noFill/>
                          </a:ln>
                        </pic:spPr>
                      </pic:pic>
                    </a:graphicData>
                  </a:graphic>
                </wp:inline>
              </w:drawing>
            </w:r>
          </w:p>
        </w:tc>
        <w:tc>
          <w:tcPr>
            <w:tcW w:w="3300" w:type="dxa"/>
            <w:vMerge w:val="restart"/>
            <w:tcBorders>
              <w:top w:val="single" w:sz="6" w:space="0" w:color="000000"/>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средства коммерческого учета электрической энергии (мощности) трехфазные косвенного включения</w:t>
            </w: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600200" cy="295275"/>
                  <wp:effectExtent l="0" t="0" r="0" b="9525"/>
                  <wp:docPr id="83" name="Рисунок 83" descr="https://api.docs.cntd.ru/img/57/10/86/43/1/cf447e16-1462-4b2f-a73f-c6ac5eba7e90/P002100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s://api.docs.cntd.ru/img/57/10/86/43/1/cf447e16-1462-4b2f-a73f-c6ac5eba7e90/P00210029.png"/>
                          <pic:cNvPicPr>
                            <a:picLocks noChangeAspect="1" noChangeArrowheads="1"/>
                          </pic:cNvPicPr>
                        </pic:nvPicPr>
                        <pic:blipFill>
                          <a:blip r:embed="rId1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00200" cy="295275"/>
                          </a:xfrm>
                          <a:prstGeom prst="rect">
                            <a:avLst/>
                          </a:prstGeom>
                          <a:noFill/>
                          <a:ln>
                            <a:noFill/>
                          </a:ln>
                        </pic:spPr>
                      </pic:pic>
                    </a:graphicData>
                  </a:graphic>
                </wp:inline>
              </w:drawing>
            </w:r>
          </w:p>
        </w:tc>
        <w:tc>
          <w:tcPr>
            <w:tcW w:w="3300" w:type="dxa"/>
            <w:vMerge/>
            <w:tcBorders>
              <w:left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r>
      <w:tr w:rsidR="00666313"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71550" cy="295275"/>
                  <wp:effectExtent l="0" t="0" r="0" b="9525"/>
                  <wp:docPr id="82" name="Рисунок 82" descr="https://api.docs.cntd.ru/img/57/10/86/43/1/cf447e16-1462-4b2f-a73f-c6ac5eba7e90/P002100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s://api.docs.cntd.ru/img/57/10/86/43/1/cf447e16-1462-4b2f-a73f-c6ac5eba7e90/P0021002D.png"/>
                          <pic:cNvPicPr>
                            <a:picLocks noChangeAspect="1" noChangeArrowheads="1"/>
                          </pic:cNvPicPr>
                        </pic:nvPicPr>
                        <pic:blipFill>
                          <a:blip r:embed="rId1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1550" cy="295275"/>
                          </a:xfrm>
                          <a:prstGeom prst="rect">
                            <a:avLst/>
                          </a:prstGeom>
                          <a:noFill/>
                          <a:ln>
                            <a:noFill/>
                          </a:ln>
                        </pic:spPr>
                      </pic:pic>
                    </a:graphicData>
                  </a:graphic>
                </wp:inline>
              </w:drawing>
            </w:r>
          </w:p>
        </w:tc>
        <w:tc>
          <w:tcPr>
            <w:tcW w:w="3300" w:type="dxa"/>
            <w:vMerge/>
            <w:tcBorders>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666313" w:rsidRPr="00666313" w:rsidRDefault="00666313" w:rsidP="00666313">
            <w:pPr>
              <w:pStyle w:val="formattext"/>
              <w:spacing w:before="0" w:beforeAutospacing="0" w:after="0" w:afterAutospacing="0"/>
              <w:jc w:val="center"/>
              <w:textAlignment w:val="baseline"/>
              <w:rPr>
                <w:sz w:val="16"/>
                <w:szCs w:val="16"/>
              </w:rPr>
            </w:pPr>
            <w:r w:rsidRPr="00666313">
              <w:rPr>
                <w:sz w:val="16"/>
                <w:szCs w:val="16"/>
              </w:rPr>
              <w:t>162545,18 рубля за точку учета</w:t>
            </w:r>
          </w:p>
        </w:tc>
      </w:tr>
      <w:tr w:rsidR="00D01EB4" w:rsidRPr="00666313" w:rsidTr="00666313">
        <w:trPr>
          <w:trHeight w:val="20"/>
          <w:jc w:val="center"/>
        </w:trPr>
        <w:tc>
          <w:tcPr>
            <w:tcW w:w="1441"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914400" cy="295275"/>
                  <wp:effectExtent l="0" t="0" r="0" b="9525"/>
                  <wp:docPr id="74" name="Рисунок 74" descr="https://api.docs.cntd.ru/img/57/10/86/43/1/cf447e16-1462-4b2f-a73f-c6ac5eba7e90/P002100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ttps://api.docs.cntd.ru/img/57/10/86/43/1/cf447e16-1462-4b2f-a73f-c6ac5eba7e90/P00210031.png"/>
                          <pic:cNvPicPr>
                            <a:picLocks noChangeAspect="1" noChangeArrowheads="1"/>
                          </pic:cNvPicPr>
                        </pic:nvPicPr>
                        <pic:blipFill>
                          <a:blip r:embed="rId1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14400" cy="295275"/>
                          </a:xfrm>
                          <a:prstGeom prst="rect">
                            <a:avLst/>
                          </a:prstGeom>
                          <a:noFill/>
                          <a:ln>
                            <a:noFill/>
                          </a:ln>
                        </pic:spPr>
                      </pic:pic>
                    </a:graphicData>
                  </a:graphic>
                </wp:inline>
              </w:drawing>
            </w:r>
          </w:p>
        </w:tc>
        <w:tc>
          <w:tcPr>
            <w:tcW w:w="3300"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r>
      <w:tr w:rsidR="00D01EB4" w:rsidRPr="00666313" w:rsidTr="00666313">
        <w:trPr>
          <w:trHeight w:val="20"/>
          <w:jc w:val="center"/>
        </w:trPr>
        <w:tc>
          <w:tcPr>
            <w:tcW w:w="1441" w:type="dxa"/>
            <w:tcBorders>
              <w:top w:val="nil"/>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c>
          <w:tcPr>
            <w:tcW w:w="262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pStyle w:val="af2"/>
              <w:spacing w:before="0" w:beforeAutospacing="0" w:after="240" w:afterAutospacing="0"/>
              <w:jc w:val="center"/>
              <w:textAlignment w:val="baseline"/>
              <w:rPr>
                <w:sz w:val="16"/>
                <w:szCs w:val="16"/>
              </w:rPr>
            </w:pPr>
            <w:r w:rsidRPr="00666313">
              <w:rPr>
                <w:noProof/>
                <w:sz w:val="16"/>
                <w:szCs w:val="16"/>
              </w:rPr>
              <w:drawing>
                <wp:inline distT="0" distB="0" distL="0" distR="0">
                  <wp:extent cx="1304925" cy="295275"/>
                  <wp:effectExtent l="0" t="0" r="9525" b="9525"/>
                  <wp:docPr id="71" name="Рисунок 71" descr="https://api.docs.cntd.ru/img/57/10/86/43/1/cf447e16-1462-4b2f-a73f-c6ac5eba7e90/P002100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s://api.docs.cntd.ru/img/57/10/86/43/1/cf447e16-1462-4b2f-a73f-c6ac5eba7e90/P00210035.png"/>
                          <pic:cNvPicPr>
                            <a:picLocks noChangeAspect="1" noChangeArrowheads="1"/>
                          </pic:cNvPicPr>
                        </pic:nvPicPr>
                        <pic:blipFill>
                          <a:blip r:embed="rId1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295275"/>
                          </a:xfrm>
                          <a:prstGeom prst="rect">
                            <a:avLst/>
                          </a:prstGeom>
                          <a:noFill/>
                          <a:ln>
                            <a:noFill/>
                          </a:ln>
                        </pic:spPr>
                      </pic:pic>
                    </a:graphicData>
                  </a:graphic>
                </wp:inline>
              </w:drawing>
            </w:r>
          </w:p>
        </w:tc>
        <w:tc>
          <w:tcPr>
            <w:tcW w:w="3300" w:type="dxa"/>
            <w:tcBorders>
              <w:top w:val="nil"/>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c>
          <w:tcPr>
            <w:tcW w:w="2268"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D01EB4" w:rsidRPr="00666313" w:rsidRDefault="00D01EB4" w:rsidP="00666313">
            <w:pPr>
              <w:spacing w:line="240" w:lineRule="auto"/>
              <w:jc w:val="center"/>
              <w:rPr>
                <w:rFonts w:ascii="Times New Roman" w:hAnsi="Times New Roman" w:cs="Times New Roman"/>
                <w:sz w:val="16"/>
                <w:szCs w:val="16"/>
              </w:rPr>
            </w:pPr>
          </w:p>
        </w:tc>
      </w:tr>
    </w:tbl>
    <w:p w:rsidR="00D01EB4" w:rsidRDefault="00D01EB4" w:rsidP="00D01EB4">
      <w:pPr>
        <w:pStyle w:val="formattext"/>
        <w:shd w:val="clear" w:color="auto" w:fill="FFFFFF"/>
        <w:spacing w:before="0" w:beforeAutospacing="0" w:after="0" w:afterAutospacing="0"/>
        <w:textAlignment w:val="baseline"/>
        <w:rPr>
          <w:rFonts w:ascii="Arial" w:hAnsi="Arial" w:cs="Arial"/>
          <w:color w:val="444444"/>
        </w:rPr>
      </w:pPr>
    </w:p>
    <w:p w:rsidR="00704FB1" w:rsidRDefault="00704FB1" w:rsidP="00704FB1">
      <w:pPr>
        <w:textAlignment w:val="baseline"/>
        <w:rPr>
          <w:rFonts w:ascii="Arial" w:hAnsi="Arial" w:cs="Arial"/>
          <w:vanish/>
          <w:color w:val="444444"/>
        </w:rPr>
      </w:pPr>
    </w:p>
    <w:p w:rsidR="00704FB1" w:rsidRDefault="00704FB1" w:rsidP="00704FB1">
      <w:pPr>
        <w:textAlignment w:val="baseline"/>
        <w:rPr>
          <w:rFonts w:ascii="Arial" w:hAnsi="Arial" w:cs="Arial"/>
          <w:vanish/>
          <w:color w:val="444444"/>
        </w:rPr>
      </w:pPr>
    </w:p>
    <w:p w:rsidR="004911D5" w:rsidRPr="00132C6B" w:rsidRDefault="004911D5" w:rsidP="004B0172">
      <w:pPr>
        <w:autoSpaceDE w:val="0"/>
        <w:autoSpaceDN w:val="0"/>
        <w:adjustRightInd w:val="0"/>
        <w:spacing w:before="240" w:after="0" w:line="360" w:lineRule="auto"/>
        <w:jc w:val="center"/>
        <w:rPr>
          <w:rFonts w:ascii="Times New Roman" w:eastAsia="Calibri" w:hAnsi="Times New Roman" w:cs="Times New Roman"/>
          <w:b/>
          <w:bCs/>
          <w:i/>
          <w:iCs/>
          <w:sz w:val="28"/>
          <w:szCs w:val="28"/>
        </w:rPr>
      </w:pPr>
      <w:r w:rsidRPr="00132C6B">
        <w:rPr>
          <w:rFonts w:ascii="Times New Roman" w:eastAsia="Calibri" w:hAnsi="Times New Roman" w:cs="Times New Roman"/>
          <w:b/>
          <w:bCs/>
          <w:i/>
          <w:iCs/>
          <w:sz w:val="28"/>
          <w:szCs w:val="28"/>
        </w:rPr>
        <w:t>Система газоснабжения</w:t>
      </w:r>
    </w:p>
    <w:p w:rsidR="00704FB1" w:rsidRPr="004911D5" w:rsidRDefault="00704FB1" w:rsidP="00704FB1">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xml:space="preserve">Плата за технологическое присоединение газоиспользующего оборудования к газораспределительным сетям газораспределительных организаций на территории </w:t>
      </w:r>
      <w:r w:rsidR="00402473" w:rsidRPr="00402473">
        <w:rPr>
          <w:rFonts w:ascii="Times New Roman" w:hAnsi="Times New Roman" w:cs="Times New Roman"/>
          <w:sz w:val="28"/>
          <w:szCs w:val="28"/>
        </w:rPr>
        <w:t>МО сельское поселение станица Солдатская Прохладненского района</w:t>
      </w:r>
      <w:r w:rsidRPr="002C24FB">
        <w:rPr>
          <w:rFonts w:ascii="Times New Roman" w:eastAsia="Calibri" w:hAnsi="Times New Roman"/>
          <w:sz w:val="28"/>
          <w:szCs w:val="28"/>
        </w:rPr>
        <w:t xml:space="preserve">, установлены приказом </w:t>
      </w:r>
      <w:r w:rsidRPr="002C24FB">
        <w:rPr>
          <w:rFonts w:ascii="Times New Roman" w:hAnsi="Times New Roman"/>
          <w:sz w:val="28"/>
          <w:szCs w:val="28"/>
        </w:rPr>
        <w:t>приказом</w:t>
      </w:r>
      <w:r w:rsidR="00402473">
        <w:rPr>
          <w:rFonts w:ascii="Times New Roman" w:hAnsi="Times New Roman"/>
          <w:sz w:val="28"/>
          <w:szCs w:val="28"/>
        </w:rPr>
        <w:t xml:space="preserve"> Государственного</w:t>
      </w:r>
      <w:r w:rsidRPr="002C24FB">
        <w:rPr>
          <w:rFonts w:ascii="Times New Roman" w:hAnsi="Times New Roman"/>
          <w:sz w:val="28"/>
          <w:szCs w:val="28"/>
        </w:rPr>
        <w:t xml:space="preserve"> комитет</w:t>
      </w:r>
      <w:r w:rsidR="00402473">
        <w:rPr>
          <w:rFonts w:ascii="Times New Roman" w:hAnsi="Times New Roman"/>
          <w:sz w:val="28"/>
          <w:szCs w:val="28"/>
        </w:rPr>
        <w:t>а Кабардино-Балкарской Республики по</w:t>
      </w:r>
      <w:r w:rsidRPr="002C24FB">
        <w:rPr>
          <w:rFonts w:ascii="Times New Roman" w:hAnsi="Times New Roman"/>
          <w:sz w:val="28"/>
          <w:szCs w:val="28"/>
        </w:rPr>
        <w:t xml:space="preserve"> тариф</w:t>
      </w:r>
      <w:r w:rsidR="00402473">
        <w:rPr>
          <w:rFonts w:ascii="Times New Roman" w:hAnsi="Times New Roman"/>
          <w:sz w:val="28"/>
          <w:szCs w:val="28"/>
        </w:rPr>
        <w:t>ам и жилищному надзору</w:t>
      </w:r>
      <w:r w:rsidRPr="002C24FB">
        <w:rPr>
          <w:rFonts w:ascii="Times New Roman" w:hAnsi="Times New Roman"/>
          <w:sz w:val="28"/>
          <w:szCs w:val="28"/>
        </w:rPr>
        <w:t xml:space="preserve"> </w:t>
      </w:r>
      <w:r w:rsidRPr="002C24FB">
        <w:rPr>
          <w:rFonts w:ascii="Times New Roman" w:eastAsia="Calibri" w:hAnsi="Times New Roman"/>
          <w:sz w:val="28"/>
          <w:szCs w:val="28"/>
        </w:rPr>
        <w:t xml:space="preserve">от </w:t>
      </w:r>
      <w:r>
        <w:rPr>
          <w:rFonts w:ascii="Times New Roman" w:hAnsi="Times New Roman"/>
          <w:sz w:val="28"/>
          <w:szCs w:val="28"/>
        </w:rPr>
        <w:t>28</w:t>
      </w:r>
      <w:r>
        <w:rPr>
          <w:rFonts w:ascii="Times New Roman" w:eastAsia="Calibri" w:hAnsi="Times New Roman"/>
          <w:sz w:val="28"/>
          <w:szCs w:val="28"/>
        </w:rPr>
        <w:t>.12</w:t>
      </w:r>
      <w:r w:rsidRPr="002C24FB">
        <w:rPr>
          <w:rFonts w:ascii="Times New Roman" w:eastAsia="Calibri" w:hAnsi="Times New Roman"/>
          <w:sz w:val="28"/>
          <w:szCs w:val="28"/>
        </w:rPr>
        <w:t>.20</w:t>
      </w:r>
      <w:r w:rsidRPr="002C24FB">
        <w:rPr>
          <w:rFonts w:ascii="Times New Roman" w:hAnsi="Times New Roman"/>
          <w:sz w:val="28"/>
          <w:szCs w:val="28"/>
        </w:rPr>
        <w:t>21</w:t>
      </w:r>
      <w:r w:rsidRPr="002C24FB">
        <w:rPr>
          <w:rFonts w:ascii="Times New Roman" w:eastAsia="Calibri" w:hAnsi="Times New Roman"/>
          <w:sz w:val="28"/>
          <w:szCs w:val="28"/>
        </w:rPr>
        <w:t xml:space="preserve">г. № </w:t>
      </w:r>
      <w:r w:rsidR="00402473">
        <w:rPr>
          <w:rFonts w:ascii="Times New Roman" w:hAnsi="Times New Roman"/>
          <w:sz w:val="28"/>
          <w:szCs w:val="28"/>
        </w:rPr>
        <w:t>287</w:t>
      </w:r>
      <w:r w:rsidRPr="004911D5">
        <w:rPr>
          <w:rFonts w:ascii="Times New Roman" w:eastAsia="Calibri" w:hAnsi="Times New Roman" w:cs="Times New Roman"/>
          <w:sz w:val="28"/>
          <w:szCs w:val="28"/>
        </w:rPr>
        <w:t xml:space="preserve"> и приведена в </w:t>
      </w:r>
      <w:r w:rsidRPr="0065624A">
        <w:rPr>
          <w:rFonts w:ascii="Times New Roman" w:eastAsia="Calibri" w:hAnsi="Times New Roman" w:cs="Times New Roman"/>
          <w:sz w:val="28"/>
          <w:szCs w:val="28"/>
        </w:rPr>
        <w:t xml:space="preserve">таблице </w:t>
      </w:r>
      <w:r w:rsidR="0005347F">
        <w:rPr>
          <w:rFonts w:ascii="Times New Roman" w:eastAsia="Calibri" w:hAnsi="Times New Roman" w:cs="Times New Roman"/>
          <w:sz w:val="28"/>
          <w:szCs w:val="28"/>
        </w:rPr>
        <w:t>48</w:t>
      </w:r>
      <w:r w:rsidRPr="0065624A">
        <w:rPr>
          <w:rFonts w:ascii="Times New Roman" w:eastAsia="Calibri" w:hAnsi="Times New Roman" w:cs="Times New Roman"/>
          <w:sz w:val="28"/>
          <w:szCs w:val="28"/>
        </w:rPr>
        <w:t>.</w:t>
      </w:r>
    </w:p>
    <w:p w:rsidR="00704FB1" w:rsidRPr="004911D5" w:rsidRDefault="00704FB1" w:rsidP="00704FB1">
      <w:pPr>
        <w:autoSpaceDE w:val="0"/>
        <w:autoSpaceDN w:val="0"/>
        <w:adjustRightInd w:val="0"/>
        <w:spacing w:after="0" w:line="240" w:lineRule="auto"/>
        <w:ind w:firstLine="567"/>
        <w:jc w:val="center"/>
        <w:rPr>
          <w:rFonts w:ascii="Times New Roman" w:eastAsia="Calibri" w:hAnsi="Times New Roman" w:cs="Times New Roman"/>
          <w:b/>
          <w:bCs/>
          <w:i/>
          <w:iCs/>
          <w:sz w:val="28"/>
          <w:szCs w:val="28"/>
        </w:rPr>
      </w:pPr>
      <w:r w:rsidRPr="0005347F">
        <w:rPr>
          <w:rFonts w:ascii="Times New Roman" w:eastAsia="Calibri" w:hAnsi="Times New Roman" w:cs="Times New Roman"/>
          <w:b/>
          <w:bCs/>
          <w:i/>
          <w:iCs/>
          <w:sz w:val="28"/>
          <w:szCs w:val="28"/>
        </w:rPr>
        <w:t xml:space="preserve">Таблица </w:t>
      </w:r>
      <w:r w:rsidR="0005347F" w:rsidRPr="0005347F">
        <w:rPr>
          <w:rFonts w:ascii="Times New Roman" w:eastAsia="Calibri" w:hAnsi="Times New Roman" w:cs="Times New Roman"/>
          <w:b/>
          <w:bCs/>
          <w:i/>
          <w:iCs/>
          <w:sz w:val="28"/>
          <w:szCs w:val="28"/>
        </w:rPr>
        <w:t>48</w:t>
      </w:r>
      <w:r>
        <w:rPr>
          <w:rFonts w:ascii="Times New Roman" w:eastAsia="Calibri" w:hAnsi="Times New Roman" w:cs="Times New Roman"/>
          <w:b/>
          <w:bCs/>
          <w:i/>
          <w:iCs/>
          <w:sz w:val="28"/>
          <w:szCs w:val="28"/>
        </w:rPr>
        <w:t xml:space="preserve"> – </w:t>
      </w:r>
      <w:r w:rsidRPr="004911D5">
        <w:rPr>
          <w:rFonts w:ascii="Times New Roman" w:eastAsia="Calibri" w:hAnsi="Times New Roman" w:cs="Times New Roman"/>
          <w:b/>
          <w:bCs/>
          <w:i/>
          <w:iCs/>
          <w:sz w:val="28"/>
          <w:szCs w:val="28"/>
        </w:rPr>
        <w:t>Плата за технологическое присоединение газоиспользующего оборудования к газораспределительным сетям газораспределительных организаций</w:t>
      </w:r>
    </w:p>
    <w:p w:rsidR="001473EA" w:rsidRDefault="001473EA" w:rsidP="002E0584">
      <w:pPr>
        <w:shd w:val="clear" w:color="auto" w:fill="FFFFFF"/>
        <w:spacing w:after="0" w:line="240" w:lineRule="auto"/>
        <w:ind w:firstLine="567"/>
        <w:textAlignment w:val="baseline"/>
        <w:rPr>
          <w:rFonts w:ascii="Arial" w:eastAsia="Times New Roman" w:hAnsi="Arial" w:cs="Arial"/>
          <w:color w:val="444444"/>
          <w:sz w:val="24"/>
          <w:szCs w:val="24"/>
          <w:lang w:eastAsia="ru-RU"/>
        </w:rPr>
      </w:pPr>
    </w:p>
    <w:tbl>
      <w:tblPr>
        <w:tblW w:w="0" w:type="auto"/>
        <w:jc w:val="center"/>
        <w:tblCellMar>
          <w:left w:w="0" w:type="dxa"/>
          <w:right w:w="0" w:type="dxa"/>
        </w:tblCellMar>
        <w:tblLook w:val="04A0"/>
      </w:tblPr>
      <w:tblGrid>
        <w:gridCol w:w="739"/>
        <w:gridCol w:w="1848"/>
        <w:gridCol w:w="1478"/>
        <w:gridCol w:w="2218"/>
        <w:gridCol w:w="1478"/>
        <w:gridCol w:w="1664"/>
      </w:tblGrid>
      <w:tr w:rsidR="00B356FB" w:rsidRPr="00B356FB" w:rsidTr="00853D58">
        <w:trPr>
          <w:jc w:val="center"/>
        </w:trPr>
        <w:tc>
          <w:tcPr>
            <w:tcW w:w="739" w:type="dxa"/>
            <w:vMerge w:val="restart"/>
            <w:tcBorders>
              <w:top w:val="single" w:sz="6" w:space="0" w:color="000000"/>
              <w:left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w:t>
            </w:r>
          </w:p>
          <w:p w:rsidR="00B356FB" w:rsidRPr="00B356FB" w:rsidRDefault="00B356FB"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п/ п</w:t>
            </w:r>
          </w:p>
        </w:tc>
        <w:tc>
          <w:tcPr>
            <w:tcW w:w="1848" w:type="dxa"/>
            <w:vMerge w:val="restart"/>
            <w:tcBorders>
              <w:top w:val="single" w:sz="6" w:space="0" w:color="000000"/>
              <w:left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Категория заявителей</w:t>
            </w:r>
          </w:p>
        </w:tc>
        <w:tc>
          <w:tcPr>
            <w:tcW w:w="6838" w:type="dxa"/>
            <w:gridSpan w:val="4"/>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Плата за технологическое присоединение газоиспользующего оборудования в зависимости от протяженности газопровода-ввода (руб. за объект)</w:t>
            </w:r>
          </w:p>
        </w:tc>
      </w:tr>
      <w:tr w:rsidR="00B356FB" w:rsidRPr="00B356FB" w:rsidTr="00853D58">
        <w:trPr>
          <w:jc w:val="center"/>
        </w:trPr>
        <w:tc>
          <w:tcPr>
            <w:tcW w:w="739" w:type="dxa"/>
            <w:vMerge/>
            <w:tcBorders>
              <w:left w:val="single" w:sz="6" w:space="0" w:color="000000"/>
              <w:bottom w:val="nil"/>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rPr>
                <w:rFonts w:ascii="Times New Roman" w:eastAsia="Times New Roman" w:hAnsi="Times New Roman" w:cs="Times New Roman"/>
                <w:b/>
                <w:i/>
                <w:sz w:val="16"/>
                <w:szCs w:val="16"/>
                <w:lang w:eastAsia="ru-RU"/>
              </w:rPr>
            </w:pPr>
          </w:p>
        </w:tc>
        <w:tc>
          <w:tcPr>
            <w:tcW w:w="1848" w:type="dxa"/>
            <w:vMerge/>
            <w:tcBorders>
              <w:left w:val="single" w:sz="6" w:space="0" w:color="000000"/>
              <w:bottom w:val="nil"/>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rPr>
                <w:rFonts w:ascii="Times New Roman" w:eastAsia="Times New Roman" w:hAnsi="Times New Roman" w:cs="Times New Roman"/>
                <w:b/>
                <w:i/>
                <w:sz w:val="16"/>
                <w:szCs w:val="16"/>
                <w:lang w:eastAsia="ru-RU"/>
              </w:rPr>
            </w:pPr>
          </w:p>
        </w:tc>
        <w:tc>
          <w:tcPr>
            <w:tcW w:w="147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до 2 м включительно</w:t>
            </w:r>
          </w:p>
        </w:tc>
        <w:tc>
          <w:tcPr>
            <w:tcW w:w="221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свыше 2 м до 10 м включительно</w:t>
            </w:r>
          </w:p>
        </w:tc>
        <w:tc>
          <w:tcPr>
            <w:tcW w:w="147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свыше 10 м до 50 м включительно</w:t>
            </w:r>
          </w:p>
        </w:tc>
        <w:tc>
          <w:tcPr>
            <w:tcW w:w="166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B356FB" w:rsidRPr="00B356FB" w:rsidRDefault="00B356FB"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свыше 50 м</w:t>
            </w:r>
          </w:p>
        </w:tc>
      </w:tr>
      <w:tr w:rsidR="00402473" w:rsidRPr="00B356FB" w:rsidTr="00B356FB">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1</w:t>
            </w:r>
          </w:p>
        </w:tc>
        <w:tc>
          <w:tcPr>
            <w:tcW w:w="184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2</w:t>
            </w:r>
          </w:p>
        </w:tc>
        <w:tc>
          <w:tcPr>
            <w:tcW w:w="147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3</w:t>
            </w:r>
          </w:p>
        </w:tc>
        <w:tc>
          <w:tcPr>
            <w:tcW w:w="221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4</w:t>
            </w:r>
          </w:p>
        </w:tc>
        <w:tc>
          <w:tcPr>
            <w:tcW w:w="1478"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5</w:t>
            </w:r>
          </w:p>
        </w:tc>
        <w:tc>
          <w:tcPr>
            <w:tcW w:w="166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6</w:t>
            </w:r>
          </w:p>
        </w:tc>
      </w:tr>
      <w:tr w:rsidR="00402473" w:rsidRPr="00B356FB" w:rsidTr="00B356FB">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1</w:t>
            </w:r>
          </w:p>
        </w:tc>
        <w:tc>
          <w:tcPr>
            <w:tcW w:w="8686"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Присоединение газоиспользующего оборудования с максимальным расходом газа, не превышающим 15 куб. метров в час, с учетом расхода газа, ранее подключенного в данной точке подключения газоиспользующего оборудования заявителя (для заявителей, намеревающихся использовать газ для целей предпринимательской (коммерческой) деятельности)</w:t>
            </w:r>
          </w:p>
        </w:tc>
      </w:tr>
      <w:tr w:rsidR="00402473" w:rsidRPr="00B356FB" w:rsidTr="00B356FB">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1.1</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для случаев, когда заявителями выступают физические лица (с учетом НДС)</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15645,0</w:t>
            </w:r>
          </w:p>
        </w:tc>
        <w:tc>
          <w:tcPr>
            <w:tcW w:w="221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26075,0</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28161,0</w:t>
            </w:r>
          </w:p>
        </w:tc>
        <w:tc>
          <w:tcPr>
            <w:tcW w:w="166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36505,0</w:t>
            </w:r>
          </w:p>
        </w:tc>
      </w:tr>
      <w:tr w:rsidR="00402473" w:rsidRPr="00B356FB" w:rsidTr="00B356FB">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1.2</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для других случаев (без учета НДС)</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13037,5</w:t>
            </w:r>
          </w:p>
        </w:tc>
        <w:tc>
          <w:tcPr>
            <w:tcW w:w="221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21729,2</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23467,5</w:t>
            </w:r>
          </w:p>
        </w:tc>
        <w:tc>
          <w:tcPr>
            <w:tcW w:w="166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30420,8</w:t>
            </w:r>
          </w:p>
        </w:tc>
      </w:tr>
      <w:tr w:rsidR="00402473" w:rsidRPr="00B356FB" w:rsidTr="00B356FB">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2</w:t>
            </w:r>
          </w:p>
        </w:tc>
        <w:tc>
          <w:tcPr>
            <w:tcW w:w="8686"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Присоединение газоиспользующего оборудования с максимальным расходом газа, не превышающим 5 куб. метров в час, с учетом расхода газа, ранее подключенного в данной точке подключения газоиспользующего оборудования заявителя</w:t>
            </w:r>
          </w:p>
        </w:tc>
      </w:tr>
      <w:tr w:rsidR="00402473" w:rsidRPr="00B356FB" w:rsidTr="00B356FB">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2.1</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для случаев, когда заявителями выступают физические лица (с учетом НДС)</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15645,0</w:t>
            </w:r>
          </w:p>
        </w:tc>
        <w:tc>
          <w:tcPr>
            <w:tcW w:w="221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26075,0</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28161,0</w:t>
            </w:r>
          </w:p>
        </w:tc>
        <w:tc>
          <w:tcPr>
            <w:tcW w:w="166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36505,0</w:t>
            </w:r>
          </w:p>
        </w:tc>
      </w:tr>
      <w:tr w:rsidR="00402473" w:rsidRPr="00B356FB" w:rsidTr="00B356FB">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b/>
                <w:i/>
                <w:sz w:val="16"/>
                <w:szCs w:val="16"/>
                <w:lang w:eastAsia="ru-RU"/>
              </w:rPr>
            </w:pPr>
            <w:r w:rsidRPr="00B356FB">
              <w:rPr>
                <w:rFonts w:ascii="Times New Roman" w:eastAsia="Times New Roman" w:hAnsi="Times New Roman" w:cs="Times New Roman"/>
                <w:b/>
                <w:i/>
                <w:sz w:val="16"/>
                <w:szCs w:val="16"/>
                <w:lang w:eastAsia="ru-RU"/>
              </w:rPr>
              <w:t>2.2</w:t>
            </w:r>
          </w:p>
        </w:tc>
        <w:tc>
          <w:tcPr>
            <w:tcW w:w="184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для других случаев (без учета НДС)</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13037,5</w:t>
            </w:r>
          </w:p>
        </w:tc>
        <w:tc>
          <w:tcPr>
            <w:tcW w:w="221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21729,2</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23467,5</w:t>
            </w:r>
          </w:p>
        </w:tc>
        <w:tc>
          <w:tcPr>
            <w:tcW w:w="166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rsidR="00402473" w:rsidRPr="00B356FB" w:rsidRDefault="00402473" w:rsidP="00B356FB">
            <w:pPr>
              <w:spacing w:after="0" w:line="240" w:lineRule="auto"/>
              <w:jc w:val="center"/>
              <w:textAlignment w:val="baseline"/>
              <w:rPr>
                <w:rFonts w:ascii="Times New Roman" w:eastAsia="Times New Roman" w:hAnsi="Times New Roman" w:cs="Times New Roman"/>
                <w:sz w:val="16"/>
                <w:szCs w:val="16"/>
                <w:lang w:eastAsia="ru-RU"/>
              </w:rPr>
            </w:pPr>
            <w:r w:rsidRPr="00B356FB">
              <w:rPr>
                <w:rFonts w:ascii="Times New Roman" w:eastAsia="Times New Roman" w:hAnsi="Times New Roman" w:cs="Times New Roman"/>
                <w:sz w:val="16"/>
                <w:szCs w:val="16"/>
                <w:lang w:eastAsia="ru-RU"/>
              </w:rPr>
              <w:t>30420,8</w:t>
            </w:r>
          </w:p>
        </w:tc>
      </w:tr>
    </w:tbl>
    <w:p w:rsidR="00402473" w:rsidRPr="00402473" w:rsidRDefault="00402473" w:rsidP="00402473">
      <w:pPr>
        <w:shd w:val="clear" w:color="auto" w:fill="FFFFFF"/>
        <w:spacing w:after="0" w:line="240" w:lineRule="auto"/>
        <w:textAlignment w:val="baseline"/>
        <w:rPr>
          <w:rFonts w:ascii="Arial" w:eastAsia="Times New Roman" w:hAnsi="Arial" w:cs="Arial"/>
          <w:color w:val="444444"/>
          <w:sz w:val="24"/>
          <w:szCs w:val="24"/>
          <w:lang w:eastAsia="ru-RU"/>
        </w:rPr>
      </w:pPr>
    </w:p>
    <w:p w:rsidR="00704FB1" w:rsidRPr="00E17601" w:rsidRDefault="00704FB1" w:rsidP="00704FB1">
      <w:pPr>
        <w:autoSpaceDE w:val="0"/>
        <w:autoSpaceDN w:val="0"/>
        <w:adjustRightInd w:val="0"/>
        <w:spacing w:after="0" w:line="360" w:lineRule="auto"/>
        <w:jc w:val="center"/>
        <w:rPr>
          <w:rFonts w:ascii="Times New Roman" w:eastAsia="Calibri" w:hAnsi="Times New Roman" w:cs="Times New Roman"/>
          <w:b/>
          <w:bCs/>
          <w:i/>
          <w:iCs/>
          <w:sz w:val="28"/>
          <w:szCs w:val="28"/>
        </w:rPr>
      </w:pPr>
      <w:r w:rsidRPr="00E17601">
        <w:rPr>
          <w:rFonts w:ascii="Times New Roman" w:eastAsia="Calibri" w:hAnsi="Times New Roman" w:cs="Times New Roman"/>
          <w:b/>
          <w:bCs/>
          <w:i/>
          <w:iCs/>
          <w:sz w:val="28"/>
          <w:szCs w:val="28"/>
        </w:rPr>
        <w:t>Система водоотведения</w:t>
      </w:r>
    </w:p>
    <w:p w:rsidR="00704FB1" w:rsidRDefault="00704FB1" w:rsidP="00704FB1">
      <w:pPr>
        <w:autoSpaceDE w:val="0"/>
        <w:autoSpaceDN w:val="0"/>
        <w:adjustRightInd w:val="0"/>
        <w:spacing w:after="0" w:line="360" w:lineRule="auto"/>
        <w:ind w:firstLine="567"/>
        <w:jc w:val="both"/>
        <w:rPr>
          <w:rFonts w:ascii="Times New Roman" w:eastAsia="Calibri" w:hAnsi="Times New Roman" w:cs="Times New Roman"/>
          <w:sz w:val="28"/>
          <w:szCs w:val="28"/>
        </w:rPr>
      </w:pPr>
      <w:r w:rsidRPr="007E69DB">
        <w:rPr>
          <w:rFonts w:ascii="Times New Roman" w:eastAsia="Calibri" w:hAnsi="Times New Roman" w:cs="Times New Roman"/>
          <w:sz w:val="28"/>
          <w:szCs w:val="28"/>
        </w:rPr>
        <w:t xml:space="preserve">Плата за технологическое присоединение </w:t>
      </w:r>
      <w:r>
        <w:rPr>
          <w:rFonts w:ascii="Times New Roman" w:eastAsia="Calibri" w:hAnsi="Times New Roman" w:cs="Times New Roman"/>
          <w:sz w:val="28"/>
          <w:szCs w:val="28"/>
        </w:rPr>
        <w:t>ц</w:t>
      </w:r>
      <w:r w:rsidRPr="007E69DB">
        <w:rPr>
          <w:rFonts w:ascii="Times New Roman" w:eastAsia="Calibri" w:hAnsi="Times New Roman" w:cs="Times New Roman"/>
          <w:sz w:val="28"/>
          <w:szCs w:val="28"/>
        </w:rPr>
        <w:t xml:space="preserve">ентрализованным системам водоснабжения и водоотведения, </w:t>
      </w:r>
      <w:r w:rsidRPr="007E69DB">
        <w:rPr>
          <w:rFonts w:ascii="Times New Roman" w:hAnsi="Times New Roman" w:cs="Times New Roman"/>
          <w:sz w:val="28"/>
          <w:szCs w:val="28"/>
        </w:rPr>
        <w:t>эксплуатируемым организациями водопроводно</w:t>
      </w:r>
      <w:r>
        <w:rPr>
          <w:rFonts w:ascii="Times New Roman" w:hAnsi="Times New Roman" w:cs="Times New Roman"/>
          <w:sz w:val="28"/>
          <w:szCs w:val="28"/>
        </w:rPr>
        <w:t>-</w:t>
      </w:r>
      <w:r w:rsidRPr="007E69DB">
        <w:rPr>
          <w:rFonts w:ascii="Times New Roman" w:hAnsi="Times New Roman" w:cs="Times New Roman"/>
          <w:sz w:val="28"/>
          <w:szCs w:val="28"/>
        </w:rPr>
        <w:t>канализационного хозяйства</w:t>
      </w:r>
      <w:r w:rsidRPr="007E69DB">
        <w:rPr>
          <w:rFonts w:ascii="Times New Roman" w:eastAsia="Calibri" w:hAnsi="Times New Roman" w:cs="Times New Roman"/>
          <w:sz w:val="28"/>
          <w:szCs w:val="28"/>
        </w:rPr>
        <w:t xml:space="preserve"> на территории </w:t>
      </w:r>
      <w:r w:rsidR="00402473" w:rsidRPr="00402473">
        <w:rPr>
          <w:rFonts w:ascii="Times New Roman" w:hAnsi="Times New Roman" w:cs="Times New Roman"/>
          <w:sz w:val="28"/>
          <w:szCs w:val="28"/>
        </w:rPr>
        <w:t>МО сельское поселение станица Солдатская Прохладненского района</w:t>
      </w:r>
      <w:r w:rsidR="00402473" w:rsidRPr="002C24FB">
        <w:rPr>
          <w:rFonts w:ascii="Times New Roman" w:eastAsia="Calibri" w:hAnsi="Times New Roman"/>
          <w:sz w:val="28"/>
          <w:szCs w:val="28"/>
        </w:rPr>
        <w:t xml:space="preserve">, установлены приказом </w:t>
      </w:r>
      <w:r w:rsidR="00402473" w:rsidRPr="002C24FB">
        <w:rPr>
          <w:rFonts w:ascii="Times New Roman" w:hAnsi="Times New Roman"/>
          <w:sz w:val="28"/>
          <w:szCs w:val="28"/>
        </w:rPr>
        <w:t>приказом</w:t>
      </w:r>
      <w:r w:rsidR="00402473">
        <w:rPr>
          <w:rFonts w:ascii="Times New Roman" w:hAnsi="Times New Roman"/>
          <w:sz w:val="28"/>
          <w:szCs w:val="28"/>
        </w:rPr>
        <w:t xml:space="preserve"> Государственного</w:t>
      </w:r>
      <w:r w:rsidR="00402473" w:rsidRPr="002C24FB">
        <w:rPr>
          <w:rFonts w:ascii="Times New Roman" w:hAnsi="Times New Roman"/>
          <w:sz w:val="28"/>
          <w:szCs w:val="28"/>
        </w:rPr>
        <w:t xml:space="preserve"> комитет</w:t>
      </w:r>
      <w:r w:rsidR="00402473">
        <w:rPr>
          <w:rFonts w:ascii="Times New Roman" w:hAnsi="Times New Roman"/>
          <w:sz w:val="28"/>
          <w:szCs w:val="28"/>
        </w:rPr>
        <w:t>а Кабардино-Балкарской Республики по</w:t>
      </w:r>
      <w:r w:rsidR="00402473" w:rsidRPr="002C24FB">
        <w:rPr>
          <w:rFonts w:ascii="Times New Roman" w:hAnsi="Times New Roman"/>
          <w:sz w:val="28"/>
          <w:szCs w:val="28"/>
        </w:rPr>
        <w:t xml:space="preserve"> тариф</w:t>
      </w:r>
      <w:r w:rsidR="00402473">
        <w:rPr>
          <w:rFonts w:ascii="Times New Roman" w:hAnsi="Times New Roman"/>
          <w:sz w:val="28"/>
          <w:szCs w:val="28"/>
        </w:rPr>
        <w:t>ам и жилищному надзору</w:t>
      </w:r>
      <w:r w:rsidR="00402473" w:rsidRPr="002C24FB">
        <w:rPr>
          <w:rFonts w:ascii="Times New Roman" w:hAnsi="Times New Roman"/>
          <w:sz w:val="28"/>
          <w:szCs w:val="28"/>
        </w:rPr>
        <w:t xml:space="preserve"> </w:t>
      </w:r>
      <w:r w:rsidR="00402473" w:rsidRPr="002C24FB">
        <w:rPr>
          <w:rFonts w:ascii="Times New Roman" w:eastAsia="Calibri" w:hAnsi="Times New Roman"/>
          <w:sz w:val="28"/>
          <w:szCs w:val="28"/>
        </w:rPr>
        <w:t xml:space="preserve">от </w:t>
      </w:r>
      <w:r w:rsidR="00402473">
        <w:rPr>
          <w:rFonts w:ascii="Times New Roman" w:hAnsi="Times New Roman"/>
          <w:sz w:val="28"/>
          <w:szCs w:val="28"/>
        </w:rPr>
        <w:t>17</w:t>
      </w:r>
      <w:r w:rsidR="00402473">
        <w:rPr>
          <w:rFonts w:ascii="Times New Roman" w:eastAsia="Calibri" w:hAnsi="Times New Roman"/>
          <w:sz w:val="28"/>
          <w:szCs w:val="28"/>
        </w:rPr>
        <w:t>.12</w:t>
      </w:r>
      <w:r w:rsidR="00402473" w:rsidRPr="002C24FB">
        <w:rPr>
          <w:rFonts w:ascii="Times New Roman" w:eastAsia="Calibri" w:hAnsi="Times New Roman"/>
          <w:sz w:val="28"/>
          <w:szCs w:val="28"/>
        </w:rPr>
        <w:t>.20</w:t>
      </w:r>
      <w:r w:rsidR="00402473">
        <w:rPr>
          <w:rFonts w:ascii="Times New Roman" w:hAnsi="Times New Roman"/>
          <w:sz w:val="28"/>
          <w:szCs w:val="28"/>
        </w:rPr>
        <w:t>20</w:t>
      </w:r>
      <w:r w:rsidR="00402473" w:rsidRPr="002C24FB">
        <w:rPr>
          <w:rFonts w:ascii="Times New Roman" w:eastAsia="Calibri" w:hAnsi="Times New Roman"/>
          <w:sz w:val="28"/>
          <w:szCs w:val="28"/>
        </w:rPr>
        <w:t xml:space="preserve">г. № </w:t>
      </w:r>
      <w:r w:rsidR="00402473">
        <w:rPr>
          <w:rFonts w:ascii="Times New Roman" w:hAnsi="Times New Roman"/>
          <w:sz w:val="28"/>
          <w:szCs w:val="28"/>
        </w:rPr>
        <w:t>58</w:t>
      </w:r>
      <w:r w:rsidRPr="007E69DB">
        <w:rPr>
          <w:rFonts w:ascii="Times New Roman" w:eastAsia="Calibri" w:hAnsi="Times New Roman" w:cs="Times New Roman"/>
          <w:sz w:val="28"/>
          <w:szCs w:val="28"/>
        </w:rPr>
        <w:t xml:space="preserve"> и приведена </w:t>
      </w:r>
      <w:r w:rsidRPr="0065624A">
        <w:rPr>
          <w:rFonts w:ascii="Times New Roman" w:eastAsia="Calibri" w:hAnsi="Times New Roman" w:cs="Times New Roman"/>
          <w:sz w:val="28"/>
          <w:szCs w:val="28"/>
        </w:rPr>
        <w:t>в таблиц</w:t>
      </w:r>
      <w:r>
        <w:rPr>
          <w:rFonts w:ascii="Times New Roman" w:eastAsia="Calibri" w:hAnsi="Times New Roman"/>
          <w:sz w:val="28"/>
          <w:szCs w:val="28"/>
        </w:rPr>
        <w:t>е</w:t>
      </w:r>
      <w:r w:rsidRPr="0065624A">
        <w:rPr>
          <w:rFonts w:ascii="Times New Roman" w:eastAsia="Calibri" w:hAnsi="Times New Roman" w:cs="Times New Roman"/>
          <w:sz w:val="28"/>
          <w:szCs w:val="28"/>
        </w:rPr>
        <w:t xml:space="preserve"> </w:t>
      </w:r>
      <w:r w:rsidR="00F12F48">
        <w:rPr>
          <w:rFonts w:ascii="Times New Roman" w:eastAsia="Calibri" w:hAnsi="Times New Roman" w:cs="Times New Roman"/>
          <w:sz w:val="28"/>
          <w:szCs w:val="28"/>
        </w:rPr>
        <w:t>49</w:t>
      </w:r>
      <w:r w:rsidRPr="0065624A">
        <w:rPr>
          <w:rFonts w:ascii="Times New Roman" w:eastAsia="Calibri" w:hAnsi="Times New Roman" w:cs="Times New Roman"/>
          <w:sz w:val="28"/>
          <w:szCs w:val="28"/>
        </w:rPr>
        <w:t>.</w:t>
      </w:r>
    </w:p>
    <w:p w:rsidR="008E1F98" w:rsidRDefault="00704FB1" w:rsidP="00B356FB">
      <w:pPr>
        <w:shd w:val="clear" w:color="auto" w:fill="FFFFFF"/>
        <w:spacing w:after="0" w:line="240" w:lineRule="auto"/>
        <w:jc w:val="center"/>
        <w:textAlignment w:val="baseline"/>
        <w:rPr>
          <w:rFonts w:ascii="Times New Roman" w:hAnsi="Times New Roman" w:cs="Times New Roman"/>
          <w:b/>
          <w:bCs/>
          <w:i/>
          <w:sz w:val="28"/>
          <w:szCs w:val="28"/>
        </w:rPr>
      </w:pPr>
      <w:r w:rsidRPr="00F12F48">
        <w:rPr>
          <w:rFonts w:ascii="Times New Roman" w:hAnsi="Times New Roman" w:cs="Times New Roman"/>
          <w:b/>
          <w:i/>
          <w:sz w:val="28"/>
          <w:szCs w:val="28"/>
        </w:rPr>
        <w:t xml:space="preserve">Таблица </w:t>
      </w:r>
      <w:r w:rsidR="00F12F48" w:rsidRPr="00F12F48">
        <w:rPr>
          <w:rFonts w:ascii="Times New Roman" w:hAnsi="Times New Roman" w:cs="Times New Roman"/>
          <w:b/>
          <w:i/>
          <w:sz w:val="28"/>
          <w:szCs w:val="28"/>
        </w:rPr>
        <w:t>49</w:t>
      </w:r>
      <w:r w:rsidRPr="00F12F48">
        <w:rPr>
          <w:rFonts w:ascii="Times New Roman" w:hAnsi="Times New Roman" w:cs="Times New Roman"/>
          <w:b/>
          <w:i/>
          <w:sz w:val="28"/>
          <w:szCs w:val="28"/>
        </w:rPr>
        <w:t xml:space="preserve"> –</w:t>
      </w:r>
      <w:r>
        <w:rPr>
          <w:rFonts w:ascii="Times New Roman" w:hAnsi="Times New Roman" w:cs="Times New Roman"/>
          <w:b/>
          <w:i/>
          <w:sz w:val="28"/>
          <w:szCs w:val="28"/>
        </w:rPr>
        <w:t xml:space="preserve"> </w:t>
      </w:r>
      <w:r>
        <w:rPr>
          <w:rFonts w:ascii="Times New Roman" w:hAnsi="Times New Roman" w:cs="Times New Roman"/>
          <w:b/>
          <w:bCs/>
          <w:i/>
          <w:sz w:val="28"/>
          <w:szCs w:val="28"/>
        </w:rPr>
        <w:t>С</w:t>
      </w:r>
      <w:r w:rsidRPr="00A53739">
        <w:rPr>
          <w:rFonts w:ascii="Times New Roman" w:hAnsi="Times New Roman" w:cs="Times New Roman"/>
          <w:b/>
          <w:bCs/>
          <w:i/>
          <w:sz w:val="28"/>
          <w:szCs w:val="28"/>
        </w:rPr>
        <w:t>тавки тарифов за подключаемую нагрузку (мощность), применяемые для расчета платы за подключение (технологическое присоединение) к централизованно</w:t>
      </w:r>
      <w:r>
        <w:rPr>
          <w:rFonts w:ascii="Times New Roman" w:hAnsi="Times New Roman" w:cs="Times New Roman"/>
          <w:b/>
          <w:bCs/>
          <w:i/>
          <w:sz w:val="28"/>
          <w:szCs w:val="28"/>
        </w:rPr>
        <w:t>й системе водоотведения, на 2022</w:t>
      </w:r>
      <w:r w:rsidRPr="00A53739">
        <w:rPr>
          <w:rFonts w:ascii="Times New Roman" w:hAnsi="Times New Roman" w:cs="Times New Roman"/>
          <w:b/>
          <w:bCs/>
          <w:i/>
          <w:sz w:val="28"/>
          <w:szCs w:val="28"/>
        </w:rPr>
        <w:t xml:space="preserve"> год</w:t>
      </w:r>
    </w:p>
    <w:tbl>
      <w:tblPr>
        <w:tblW w:w="0" w:type="auto"/>
        <w:jc w:val="center"/>
        <w:shd w:val="clear" w:color="auto" w:fill="FFFFFF"/>
        <w:tblCellMar>
          <w:left w:w="0" w:type="dxa"/>
          <w:right w:w="0" w:type="dxa"/>
        </w:tblCellMar>
        <w:tblLook w:val="04A0"/>
      </w:tblPr>
      <w:tblGrid>
        <w:gridCol w:w="924"/>
        <w:gridCol w:w="4435"/>
        <w:gridCol w:w="2033"/>
        <w:gridCol w:w="2033"/>
      </w:tblGrid>
      <w:tr w:rsidR="00402473" w:rsidRPr="00B356FB" w:rsidTr="00402473">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B356FB"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w:t>
            </w:r>
          </w:p>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п/п</w:t>
            </w:r>
          </w:p>
        </w:tc>
        <w:tc>
          <w:tcPr>
            <w:tcW w:w="4435"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Наименование ставки</w:t>
            </w:r>
          </w:p>
        </w:tc>
        <w:tc>
          <w:tcPr>
            <w:tcW w:w="2033"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Единица измерения</w:t>
            </w:r>
          </w:p>
        </w:tc>
        <w:tc>
          <w:tcPr>
            <w:tcW w:w="2033"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Размер ставки (без учета НДС)</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1.</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Ставки тарифа за подключаемую нагрузку канализационной сети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rPr>
                <w:rFonts w:ascii="Times New Roman" w:eastAsia="Times New Roman" w:hAnsi="Times New Roman" w:cs="Times New Roman"/>
                <w:color w:val="444444"/>
                <w:sz w:val="18"/>
                <w:szCs w:val="18"/>
                <w:lang w:eastAsia="ru-RU"/>
              </w:rPr>
            </w:pP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rPr>
                <w:rFonts w:ascii="Times New Roman" w:eastAsia="Times New Roman" w:hAnsi="Times New Roman" w:cs="Times New Roman"/>
                <w:sz w:val="18"/>
                <w:szCs w:val="18"/>
                <w:lang w:eastAsia="ru-RU"/>
              </w:rPr>
            </w:pP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1.1.</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диаметром 150 мм и менее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0,0074</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1.2.</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диаметром от 150 мм до 200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0,0040</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1.3.</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диаметром от 200 мм до 250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0,0025</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1.4.</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диаметром от 250 мм до 300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0,0013</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2.</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Ставки тарифа за протяженность канализационной сети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rPr>
                <w:rFonts w:ascii="Times New Roman" w:eastAsia="Times New Roman" w:hAnsi="Times New Roman" w:cs="Times New Roman"/>
                <w:color w:val="444444"/>
                <w:sz w:val="18"/>
                <w:szCs w:val="18"/>
                <w:lang w:eastAsia="ru-RU"/>
              </w:rPr>
            </w:pP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2.1.</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диаметром 150 мм и менее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1866,98</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2.2.</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диаметром от 150 мм до 200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3049,43</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2.3.</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диаметром от 200 мм до 250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3139,99</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b/>
                <w:i/>
                <w:color w:val="444444"/>
                <w:sz w:val="18"/>
                <w:szCs w:val="18"/>
                <w:lang w:eastAsia="ru-RU"/>
              </w:rPr>
            </w:pPr>
            <w:r w:rsidRPr="00B356FB">
              <w:rPr>
                <w:rFonts w:ascii="Times New Roman" w:eastAsia="Times New Roman" w:hAnsi="Times New Roman" w:cs="Times New Roman"/>
                <w:b/>
                <w:i/>
                <w:color w:val="444444"/>
                <w:sz w:val="18"/>
                <w:szCs w:val="18"/>
                <w:lang w:eastAsia="ru-RU"/>
              </w:rPr>
              <w:t>2.4.</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диаметром от 250 мм до 300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rsidP="00402473">
            <w:pPr>
              <w:spacing w:after="0" w:line="240" w:lineRule="auto"/>
              <w:jc w:val="center"/>
              <w:textAlignment w:val="baseline"/>
              <w:rPr>
                <w:rFonts w:ascii="Times New Roman" w:eastAsia="Times New Roman" w:hAnsi="Times New Roman" w:cs="Times New Roman"/>
                <w:color w:val="444444"/>
                <w:sz w:val="18"/>
                <w:szCs w:val="18"/>
                <w:lang w:eastAsia="ru-RU"/>
              </w:rPr>
            </w:pPr>
            <w:r w:rsidRPr="00B356FB">
              <w:rPr>
                <w:rFonts w:ascii="Times New Roman" w:eastAsia="Times New Roman" w:hAnsi="Times New Roman" w:cs="Times New Roman"/>
                <w:color w:val="444444"/>
                <w:sz w:val="18"/>
                <w:szCs w:val="18"/>
                <w:lang w:eastAsia="ru-RU"/>
              </w:rPr>
              <w:t>3225,91</w:t>
            </w:r>
          </w:p>
        </w:tc>
      </w:tr>
    </w:tbl>
    <w:p w:rsidR="00704FB1" w:rsidRDefault="00704FB1" w:rsidP="00704FB1">
      <w:pPr>
        <w:shd w:val="clear" w:color="auto" w:fill="FFFFFF"/>
        <w:spacing w:after="0" w:line="240" w:lineRule="auto"/>
        <w:textAlignment w:val="baseline"/>
        <w:rPr>
          <w:rFonts w:ascii="Times New Roman" w:hAnsi="Times New Roman" w:cs="Times New Roman"/>
          <w:b/>
          <w:bCs/>
          <w:i/>
          <w:sz w:val="28"/>
          <w:szCs w:val="28"/>
        </w:rPr>
      </w:pPr>
    </w:p>
    <w:p w:rsidR="00704FB1" w:rsidRPr="00E17601" w:rsidRDefault="00704FB1" w:rsidP="00B356FB">
      <w:pPr>
        <w:autoSpaceDE w:val="0"/>
        <w:autoSpaceDN w:val="0"/>
        <w:adjustRightInd w:val="0"/>
        <w:spacing w:after="0" w:line="360" w:lineRule="auto"/>
        <w:jc w:val="center"/>
        <w:rPr>
          <w:rFonts w:ascii="Times New Roman" w:eastAsia="Calibri" w:hAnsi="Times New Roman" w:cs="Times New Roman"/>
          <w:b/>
          <w:bCs/>
          <w:i/>
          <w:iCs/>
          <w:sz w:val="28"/>
          <w:szCs w:val="28"/>
        </w:rPr>
      </w:pPr>
      <w:r w:rsidRPr="00E17601">
        <w:rPr>
          <w:rFonts w:ascii="Times New Roman" w:eastAsia="Calibri" w:hAnsi="Times New Roman" w:cs="Times New Roman"/>
          <w:b/>
          <w:bCs/>
          <w:i/>
          <w:iCs/>
          <w:sz w:val="28"/>
          <w:szCs w:val="28"/>
        </w:rPr>
        <w:t>Система холодного водоснабжения</w:t>
      </w:r>
    </w:p>
    <w:p w:rsidR="00704FB1" w:rsidRDefault="00704FB1" w:rsidP="00B356FB">
      <w:pPr>
        <w:pStyle w:val="20"/>
        <w:numPr>
          <w:ilvl w:val="0"/>
          <w:numId w:val="0"/>
        </w:numPr>
        <w:shd w:val="clear" w:color="auto" w:fill="FFFFFF"/>
        <w:spacing w:before="0"/>
        <w:ind w:firstLine="567"/>
        <w:jc w:val="both"/>
        <w:textAlignment w:val="baseline"/>
        <w:rPr>
          <w:rFonts w:ascii="Times New Roman" w:eastAsia="Calibri" w:hAnsi="Times New Roman"/>
          <w:b w:val="0"/>
          <w:sz w:val="28"/>
          <w:szCs w:val="28"/>
        </w:rPr>
      </w:pPr>
      <w:r w:rsidRPr="00DA68BC">
        <w:rPr>
          <w:rFonts w:ascii="Times New Roman" w:eastAsia="Calibri" w:hAnsi="Times New Roman"/>
          <w:b w:val="0"/>
          <w:color w:val="auto"/>
          <w:sz w:val="28"/>
          <w:szCs w:val="28"/>
        </w:rPr>
        <w:t xml:space="preserve">Плата за технологическое присоединение ентрализованным системам водоснабжения и водоотведения, </w:t>
      </w:r>
      <w:r w:rsidRPr="00DA68BC">
        <w:rPr>
          <w:rFonts w:ascii="Times New Roman" w:hAnsi="Times New Roman"/>
          <w:b w:val="0"/>
          <w:color w:val="auto"/>
          <w:sz w:val="28"/>
          <w:szCs w:val="28"/>
        </w:rPr>
        <w:t>эксплуатируемым организациями водопроводно</w:t>
      </w:r>
      <w:r>
        <w:rPr>
          <w:rFonts w:ascii="Times New Roman" w:hAnsi="Times New Roman"/>
          <w:b w:val="0"/>
          <w:color w:val="auto"/>
          <w:sz w:val="28"/>
          <w:szCs w:val="28"/>
        </w:rPr>
        <w:t>–</w:t>
      </w:r>
      <w:r w:rsidRPr="00DA68BC">
        <w:rPr>
          <w:rFonts w:ascii="Times New Roman" w:hAnsi="Times New Roman"/>
          <w:b w:val="0"/>
          <w:color w:val="auto"/>
          <w:sz w:val="28"/>
          <w:szCs w:val="28"/>
        </w:rPr>
        <w:t>канализационного хозяйства</w:t>
      </w:r>
      <w:r w:rsidRPr="004911D5">
        <w:rPr>
          <w:rFonts w:ascii="Times New Roman" w:eastAsia="Calibri" w:hAnsi="Times New Roman"/>
          <w:sz w:val="28"/>
          <w:szCs w:val="28"/>
        </w:rPr>
        <w:t xml:space="preserve"> </w:t>
      </w:r>
      <w:r w:rsidRPr="00DA68BC">
        <w:rPr>
          <w:rFonts w:ascii="Times New Roman" w:eastAsia="Calibri" w:hAnsi="Times New Roman"/>
          <w:b w:val="0"/>
          <w:sz w:val="28"/>
          <w:szCs w:val="28"/>
        </w:rPr>
        <w:t xml:space="preserve">на территории </w:t>
      </w:r>
      <w:r w:rsidR="00402473" w:rsidRPr="00402473">
        <w:rPr>
          <w:rFonts w:ascii="Times New Roman" w:hAnsi="Times New Roman"/>
          <w:b w:val="0"/>
          <w:sz w:val="28"/>
          <w:szCs w:val="28"/>
        </w:rPr>
        <w:t>МО сельское поселение станица Солдатская Прохладненского района</w:t>
      </w:r>
      <w:r w:rsidR="00402473" w:rsidRPr="00402473">
        <w:rPr>
          <w:rFonts w:ascii="Times New Roman" w:eastAsia="Calibri" w:hAnsi="Times New Roman"/>
          <w:b w:val="0"/>
          <w:sz w:val="28"/>
          <w:szCs w:val="28"/>
        </w:rPr>
        <w:t xml:space="preserve">, установлены приказом </w:t>
      </w:r>
      <w:r w:rsidR="00402473" w:rsidRPr="00402473">
        <w:rPr>
          <w:rFonts w:ascii="Times New Roman" w:hAnsi="Times New Roman"/>
          <w:b w:val="0"/>
          <w:sz w:val="28"/>
          <w:szCs w:val="28"/>
        </w:rPr>
        <w:t xml:space="preserve">приказом Государственного комитета Кабардино-Балкарской Республики по тарифам и жилищному надзору </w:t>
      </w:r>
      <w:r w:rsidR="00402473" w:rsidRPr="00402473">
        <w:rPr>
          <w:rFonts w:ascii="Times New Roman" w:eastAsia="Calibri" w:hAnsi="Times New Roman"/>
          <w:b w:val="0"/>
          <w:sz w:val="28"/>
          <w:szCs w:val="28"/>
        </w:rPr>
        <w:t xml:space="preserve">от </w:t>
      </w:r>
      <w:r w:rsidR="00402473" w:rsidRPr="00402473">
        <w:rPr>
          <w:rFonts w:ascii="Times New Roman" w:hAnsi="Times New Roman"/>
          <w:b w:val="0"/>
          <w:sz w:val="28"/>
          <w:szCs w:val="28"/>
        </w:rPr>
        <w:t>17</w:t>
      </w:r>
      <w:r w:rsidR="00402473" w:rsidRPr="00402473">
        <w:rPr>
          <w:rFonts w:ascii="Times New Roman" w:eastAsia="Calibri" w:hAnsi="Times New Roman"/>
          <w:b w:val="0"/>
          <w:sz w:val="28"/>
          <w:szCs w:val="28"/>
        </w:rPr>
        <w:t>.12.20</w:t>
      </w:r>
      <w:r w:rsidR="00402473" w:rsidRPr="00402473">
        <w:rPr>
          <w:rFonts w:ascii="Times New Roman" w:hAnsi="Times New Roman"/>
          <w:b w:val="0"/>
          <w:sz w:val="28"/>
          <w:szCs w:val="28"/>
        </w:rPr>
        <w:t>20</w:t>
      </w:r>
      <w:r w:rsidR="00402473" w:rsidRPr="00402473">
        <w:rPr>
          <w:rFonts w:ascii="Times New Roman" w:eastAsia="Calibri" w:hAnsi="Times New Roman"/>
          <w:b w:val="0"/>
          <w:sz w:val="28"/>
          <w:szCs w:val="28"/>
        </w:rPr>
        <w:t xml:space="preserve">г. № </w:t>
      </w:r>
      <w:r w:rsidR="00402473" w:rsidRPr="00402473">
        <w:rPr>
          <w:rFonts w:ascii="Times New Roman" w:hAnsi="Times New Roman"/>
          <w:b w:val="0"/>
          <w:sz w:val="28"/>
          <w:szCs w:val="28"/>
        </w:rPr>
        <w:t>58</w:t>
      </w:r>
      <w:r w:rsidRPr="007E69DB">
        <w:rPr>
          <w:rFonts w:ascii="Times New Roman" w:eastAsia="Calibri" w:hAnsi="Times New Roman"/>
          <w:sz w:val="28"/>
          <w:szCs w:val="28"/>
        </w:rPr>
        <w:t xml:space="preserve"> </w:t>
      </w:r>
      <w:r w:rsidRPr="00DA68BC">
        <w:rPr>
          <w:rFonts w:ascii="Times New Roman" w:eastAsia="Calibri" w:hAnsi="Times New Roman"/>
          <w:b w:val="0"/>
          <w:sz w:val="28"/>
          <w:szCs w:val="28"/>
        </w:rPr>
        <w:t xml:space="preserve">и приведена </w:t>
      </w:r>
      <w:r w:rsidRPr="0065624A">
        <w:rPr>
          <w:rFonts w:ascii="Times New Roman" w:eastAsia="Calibri" w:hAnsi="Times New Roman"/>
          <w:b w:val="0"/>
          <w:sz w:val="28"/>
          <w:szCs w:val="28"/>
        </w:rPr>
        <w:t>в таблиц</w:t>
      </w:r>
      <w:r>
        <w:rPr>
          <w:rFonts w:ascii="Times New Roman" w:eastAsia="Calibri" w:hAnsi="Times New Roman"/>
          <w:b w:val="0"/>
          <w:sz w:val="28"/>
          <w:szCs w:val="28"/>
        </w:rPr>
        <w:t>е</w:t>
      </w:r>
      <w:r w:rsidRPr="0065624A">
        <w:rPr>
          <w:rFonts w:ascii="Times New Roman" w:eastAsia="Calibri" w:hAnsi="Times New Roman"/>
          <w:b w:val="0"/>
          <w:sz w:val="28"/>
          <w:szCs w:val="28"/>
        </w:rPr>
        <w:t xml:space="preserve"> </w:t>
      </w:r>
      <w:r w:rsidR="00F12F48">
        <w:rPr>
          <w:rFonts w:ascii="Times New Roman" w:eastAsia="Calibri" w:hAnsi="Times New Roman"/>
          <w:b w:val="0"/>
          <w:sz w:val="28"/>
          <w:szCs w:val="28"/>
        </w:rPr>
        <w:t>50</w:t>
      </w:r>
      <w:r w:rsidRPr="0065624A">
        <w:rPr>
          <w:rFonts w:ascii="Times New Roman" w:eastAsia="Calibri" w:hAnsi="Times New Roman"/>
          <w:b w:val="0"/>
          <w:sz w:val="28"/>
          <w:szCs w:val="28"/>
        </w:rPr>
        <w:t>.</w:t>
      </w:r>
    </w:p>
    <w:p w:rsidR="00B356FB" w:rsidRDefault="00B356FB" w:rsidP="00B356FB">
      <w:pPr>
        <w:shd w:val="clear" w:color="auto" w:fill="FFFFFF"/>
        <w:spacing w:after="0" w:line="240" w:lineRule="auto"/>
        <w:jc w:val="center"/>
        <w:textAlignment w:val="baseline"/>
        <w:rPr>
          <w:rFonts w:ascii="Times New Roman" w:hAnsi="Times New Roman" w:cs="Times New Roman"/>
          <w:b/>
          <w:i/>
          <w:sz w:val="28"/>
          <w:szCs w:val="28"/>
        </w:rPr>
        <w:sectPr w:rsidR="00B356FB" w:rsidSect="0012003C">
          <w:headerReference w:type="default" r:id="rId191"/>
          <w:headerReference w:type="first" r:id="rId192"/>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titlePg/>
          <w:docGrid w:linePitch="326"/>
        </w:sectPr>
      </w:pPr>
    </w:p>
    <w:p w:rsidR="00704FB1" w:rsidRPr="001473EA" w:rsidRDefault="00704FB1" w:rsidP="00B356FB">
      <w:pPr>
        <w:shd w:val="clear" w:color="auto" w:fill="FFFFFF"/>
        <w:spacing w:after="0" w:line="240" w:lineRule="auto"/>
        <w:jc w:val="center"/>
        <w:textAlignment w:val="baseline"/>
        <w:rPr>
          <w:rFonts w:ascii="Arial" w:eastAsia="Times New Roman" w:hAnsi="Arial" w:cs="Arial"/>
          <w:color w:val="444444"/>
          <w:sz w:val="24"/>
          <w:szCs w:val="24"/>
          <w:lang w:eastAsia="ru-RU"/>
        </w:rPr>
      </w:pPr>
      <w:r w:rsidRPr="00A53739">
        <w:rPr>
          <w:rFonts w:ascii="Times New Roman" w:hAnsi="Times New Roman" w:cs="Times New Roman"/>
          <w:b/>
          <w:i/>
          <w:sz w:val="28"/>
          <w:szCs w:val="28"/>
        </w:rPr>
        <w:t xml:space="preserve">Таблица </w:t>
      </w:r>
      <w:r w:rsidR="00F12F48">
        <w:rPr>
          <w:rFonts w:ascii="Times New Roman" w:hAnsi="Times New Roman" w:cs="Times New Roman"/>
          <w:b/>
          <w:i/>
          <w:sz w:val="28"/>
          <w:szCs w:val="28"/>
        </w:rPr>
        <w:t>50</w:t>
      </w:r>
      <w:r>
        <w:rPr>
          <w:rFonts w:ascii="Times New Roman" w:hAnsi="Times New Roman" w:cs="Times New Roman"/>
          <w:b/>
          <w:i/>
          <w:sz w:val="28"/>
          <w:szCs w:val="28"/>
        </w:rPr>
        <w:t xml:space="preserve"> – </w:t>
      </w:r>
      <w:r>
        <w:rPr>
          <w:rFonts w:ascii="Times New Roman" w:hAnsi="Times New Roman" w:cs="Times New Roman"/>
          <w:b/>
          <w:bCs/>
          <w:i/>
          <w:sz w:val="28"/>
          <w:szCs w:val="28"/>
        </w:rPr>
        <w:t>С</w:t>
      </w:r>
      <w:r w:rsidRPr="00A53739">
        <w:rPr>
          <w:rFonts w:ascii="Times New Roman" w:hAnsi="Times New Roman" w:cs="Times New Roman"/>
          <w:b/>
          <w:bCs/>
          <w:i/>
          <w:sz w:val="28"/>
          <w:szCs w:val="28"/>
        </w:rPr>
        <w:t>тавки тарифов за подключаемую нагрузку (мощность), применяемые для расчета платы за подключение (технологическое присоединение) к централизованной системе водоснабжени</w:t>
      </w:r>
      <w:r>
        <w:rPr>
          <w:rFonts w:ascii="Times New Roman" w:hAnsi="Times New Roman" w:cs="Times New Roman"/>
          <w:b/>
          <w:bCs/>
          <w:i/>
          <w:sz w:val="28"/>
          <w:szCs w:val="28"/>
        </w:rPr>
        <w:t>я, на 2022</w:t>
      </w:r>
      <w:r w:rsidRPr="00A53739">
        <w:rPr>
          <w:rFonts w:ascii="Times New Roman" w:hAnsi="Times New Roman" w:cs="Times New Roman"/>
          <w:b/>
          <w:bCs/>
          <w:i/>
          <w:sz w:val="28"/>
          <w:szCs w:val="28"/>
        </w:rPr>
        <w:t xml:space="preserve"> год</w:t>
      </w:r>
    </w:p>
    <w:tbl>
      <w:tblPr>
        <w:tblW w:w="0" w:type="auto"/>
        <w:jc w:val="center"/>
        <w:tblCellMar>
          <w:left w:w="0" w:type="dxa"/>
          <w:right w:w="0" w:type="dxa"/>
        </w:tblCellMar>
        <w:tblLook w:val="04A0"/>
      </w:tblPr>
      <w:tblGrid>
        <w:gridCol w:w="924"/>
        <w:gridCol w:w="4435"/>
        <w:gridCol w:w="2033"/>
        <w:gridCol w:w="2033"/>
      </w:tblGrid>
      <w:tr w:rsidR="00402473" w:rsidRPr="00B356FB" w:rsidTr="00402473">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B356FB">
            <w:pPr>
              <w:pStyle w:val="formattext"/>
              <w:spacing w:before="0" w:beforeAutospacing="0" w:after="0" w:afterAutospacing="0"/>
              <w:jc w:val="center"/>
              <w:textAlignment w:val="baseline"/>
              <w:rPr>
                <w:b/>
                <w:i/>
                <w:sz w:val="16"/>
                <w:szCs w:val="16"/>
              </w:rPr>
            </w:pPr>
            <w:r w:rsidRPr="00B356FB">
              <w:rPr>
                <w:b/>
                <w:i/>
                <w:sz w:val="16"/>
                <w:szCs w:val="16"/>
              </w:rPr>
              <w:t>№</w:t>
            </w:r>
          </w:p>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п/п</w:t>
            </w:r>
          </w:p>
        </w:tc>
        <w:tc>
          <w:tcPr>
            <w:tcW w:w="4435"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b/>
                <w:i/>
                <w:sz w:val="16"/>
                <w:szCs w:val="16"/>
              </w:rPr>
            </w:pPr>
            <w:r w:rsidRPr="00B356FB">
              <w:rPr>
                <w:b/>
                <w:i/>
                <w:sz w:val="16"/>
                <w:szCs w:val="16"/>
              </w:rPr>
              <w:t>Наименование ставки</w:t>
            </w:r>
          </w:p>
        </w:tc>
        <w:tc>
          <w:tcPr>
            <w:tcW w:w="2033"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Единица измерения</w:t>
            </w:r>
          </w:p>
        </w:tc>
        <w:tc>
          <w:tcPr>
            <w:tcW w:w="2033"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Размер ставки (без учета НДС)</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1.</w:t>
            </w:r>
          </w:p>
        </w:tc>
        <w:tc>
          <w:tcPr>
            <w:tcW w:w="8501" w:type="dxa"/>
            <w:gridSpan w:val="3"/>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B356FB">
            <w:pPr>
              <w:pStyle w:val="formattext"/>
              <w:spacing w:before="0" w:beforeAutospacing="0" w:after="0" w:afterAutospacing="0"/>
              <w:jc w:val="center"/>
              <w:textAlignment w:val="baseline"/>
              <w:rPr>
                <w:b/>
                <w:i/>
                <w:sz w:val="16"/>
                <w:szCs w:val="16"/>
              </w:rPr>
            </w:pPr>
            <w:r w:rsidRPr="00B356FB">
              <w:rPr>
                <w:b/>
                <w:i/>
                <w:sz w:val="16"/>
                <w:szCs w:val="16"/>
              </w:rPr>
              <w:t>Ставки тарифа за подключаемую нагрузку водопроводной сети</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1.1.</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40 мм и менее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0,0398</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1.2.</w:t>
            </w:r>
          </w:p>
        </w:tc>
        <w:tc>
          <w:tcPr>
            <w:tcW w:w="4435"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40 мм до 70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0,0247</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1.3.</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70 мм до 100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0,0205</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1.4.</w:t>
            </w:r>
          </w:p>
        </w:tc>
        <w:tc>
          <w:tcPr>
            <w:tcW w:w="4435"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100 мм до 150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0,0136</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1.5.</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150 мм до 200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0,0114</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1.6.</w:t>
            </w:r>
          </w:p>
        </w:tc>
        <w:tc>
          <w:tcPr>
            <w:tcW w:w="4435"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200 мм до 250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0,0112</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1.7.</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250 мм и более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руб./куб. м в сутки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0,0107</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2.</w:t>
            </w:r>
          </w:p>
        </w:tc>
        <w:tc>
          <w:tcPr>
            <w:tcW w:w="8501" w:type="dxa"/>
            <w:gridSpan w:val="3"/>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rsidP="00B356FB">
            <w:pPr>
              <w:pStyle w:val="formattext"/>
              <w:spacing w:before="0" w:beforeAutospacing="0" w:after="0" w:afterAutospacing="0"/>
              <w:jc w:val="center"/>
              <w:textAlignment w:val="baseline"/>
              <w:rPr>
                <w:b/>
                <w:i/>
                <w:sz w:val="16"/>
                <w:szCs w:val="16"/>
              </w:rPr>
            </w:pPr>
            <w:r w:rsidRPr="00B356FB">
              <w:rPr>
                <w:b/>
                <w:i/>
                <w:sz w:val="16"/>
                <w:szCs w:val="16"/>
              </w:rPr>
              <w:t>Ставки тарифа за протяженность водопроводной сети</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2.1.</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40 мм и менее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1144,85</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2.2.</w:t>
            </w:r>
          </w:p>
        </w:tc>
        <w:tc>
          <w:tcPr>
            <w:tcW w:w="4435"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40 мм до 70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1287,28</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2.3.</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70 мм до 100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1691,80</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2.4.</w:t>
            </w:r>
          </w:p>
        </w:tc>
        <w:tc>
          <w:tcPr>
            <w:tcW w:w="4435"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100 мм до 150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1989,88</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2.5.</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150 мм до 200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3211,00</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2.6.</w:t>
            </w:r>
          </w:p>
        </w:tc>
        <w:tc>
          <w:tcPr>
            <w:tcW w:w="4435"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200 мм до 250 мм (включительно)</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E2EFD9" w:themeFill="accent6" w:themeFillTint="33"/>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3310,03</w:t>
            </w:r>
          </w:p>
        </w:tc>
      </w:tr>
      <w:tr w:rsidR="00402473" w:rsidRPr="00B356FB" w:rsidTr="00B356FB">
        <w:trPr>
          <w:jc w:val="center"/>
        </w:trPr>
        <w:tc>
          <w:tcPr>
            <w:tcW w:w="924" w:type="dxa"/>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b/>
                <w:i/>
                <w:sz w:val="16"/>
                <w:szCs w:val="16"/>
              </w:rPr>
            </w:pPr>
            <w:r w:rsidRPr="00B356FB">
              <w:rPr>
                <w:b/>
                <w:i/>
                <w:sz w:val="16"/>
                <w:szCs w:val="16"/>
              </w:rPr>
              <w:t>2.7.</w:t>
            </w:r>
          </w:p>
        </w:tc>
        <w:tc>
          <w:tcPr>
            <w:tcW w:w="4435"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textAlignment w:val="baseline"/>
              <w:rPr>
                <w:sz w:val="16"/>
                <w:szCs w:val="16"/>
              </w:rPr>
            </w:pPr>
            <w:r w:rsidRPr="00B356FB">
              <w:rPr>
                <w:sz w:val="16"/>
                <w:szCs w:val="16"/>
              </w:rPr>
              <w:t>диаметром от 250 мм и более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тыс. руб./км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402473" w:rsidRPr="00B356FB" w:rsidRDefault="00402473">
            <w:pPr>
              <w:pStyle w:val="formattext"/>
              <w:spacing w:before="0" w:beforeAutospacing="0" w:after="0" w:afterAutospacing="0"/>
              <w:jc w:val="center"/>
              <w:textAlignment w:val="baseline"/>
              <w:rPr>
                <w:sz w:val="16"/>
                <w:szCs w:val="16"/>
              </w:rPr>
            </w:pPr>
            <w:r w:rsidRPr="00B356FB">
              <w:rPr>
                <w:sz w:val="16"/>
                <w:szCs w:val="16"/>
              </w:rPr>
              <w:t>4535,97</w:t>
            </w:r>
          </w:p>
        </w:tc>
      </w:tr>
    </w:tbl>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15.3 Ранжирование проектов в зависимости от достигаемого эффекта</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Проекты по всем системам коммунальной инфраструктуры подразделяются по следующим признакам:</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 xml:space="preserve"> проекты, нацеленные на присоединение новых потребителей;</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w:t>
      </w:r>
      <w:r w:rsidR="004911D5" w:rsidRPr="004911D5">
        <w:rPr>
          <w:rFonts w:ascii="Times New Roman" w:eastAsia="Calibri" w:hAnsi="Times New Roman" w:cs="Times New Roman"/>
          <w:sz w:val="28"/>
          <w:szCs w:val="28"/>
        </w:rPr>
        <w:t>проекты, обеспечивающие повышение надежности предоставления коммунальной услуги;</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 xml:space="preserve"> проекты, обеспечивающие выполнение экологических требований;</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 проекты, обеспечивающие выполнение требований законодательства в сфере энергосбережения и повышения энергетической эффективности.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Подавляющее большинство проектов в сфере водоотведения и обращения с ТКО относятся к проектам, обеспечивающим выполнение экологических требований.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Проекты в сфере газоснабжения нацелены на присоединение новых потребителей. Проекты в сфере электроснабжения направлены на повышение надежности предоставления коммунальной услуги и на повышение энергетической эффективности.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Реализация проектов в сфере теплоснабжения и водоснабжения позволяет добиться комплексного эффекта: надёжность, энергоэффективность, присоединение новых потребителей и выполнение экологических требований.</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15.4 Ранжирование проектов в зависимости от срока окупаемости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Проекты по всем системам коммунальной инфраструктуры в зависимости от срока окупаемости подразделяются на:</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высокоэффективные проекты (со сроками окупаемости за счет получаемых эффектов при принятой средней стоимости инвестиций до 7 лет);</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проекты с длительным сроком окупаемости (со сроками окупаемости от 7 до 15 лет за счет получаемых эффектов при принятой средней стоимости инвестиций);</w:t>
      </w:r>
    </w:p>
    <w:p w:rsidR="004911D5" w:rsidRPr="004911D5" w:rsidRDefault="009168B9"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 xml:space="preserve"> проекты со сроками окупаемости более 15 лет.</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Финансовое обеспечение программных инвестиционных проектов должно осуществляться в том числе, за счет привлечения средств бюджетов всех уровней.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С целью уменьшения нагрузки на бюджет, повышения эффективности и темпов реализации мероприятий источники финансирования для их реализации определены исходя из следующих соображений: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по причине относительно небольшого срока окупаемости при реализации проектов в сфере теплоснабжения их финансирование рекомендуется осуществлять, в том числе, за счёт инвестиционной надбавки к тарифу;</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по причине относительно небольшого срока окупаемости проектов по системам наружного освещения при финансировании мероприятий рекомендуется использовать механизмы энергосервисных контрактов;</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развитие существующих и строительство новых участков газовых сетей рекомендуется осуществлять за счёт средств регионального и муниципального бюджетов, а также инвестиционной составляющей газораспределительных организаций;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 присоединение новых абонентов к сетям систем коммунальной инфраструктуры за счёт платы за технологическое присоединение;</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w:t>
      </w:r>
      <w:r w:rsidR="00A53739">
        <w:rPr>
          <w:rFonts w:ascii="Times New Roman" w:eastAsia="Calibri" w:hAnsi="Times New Roman" w:cs="Times New Roman"/>
          <w:sz w:val="28"/>
          <w:szCs w:val="28"/>
        </w:rPr>
        <w:t> </w:t>
      </w:r>
      <w:r w:rsidRPr="004911D5">
        <w:rPr>
          <w:rFonts w:ascii="Times New Roman" w:eastAsia="Calibri" w:hAnsi="Times New Roman" w:cs="Times New Roman"/>
          <w:sz w:val="28"/>
          <w:szCs w:val="28"/>
        </w:rPr>
        <w:t>в сфере сбора и транспортировки твердых бытовых отходов финансирование мероприятий планируется, в основном, за счёт средств регионального и муниципального бюджетов, а также инвестиционной составляющей регионального оператора по обращению с ТКО;</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w:t>
      </w:r>
      <w:r w:rsidR="00A53739">
        <w:rPr>
          <w:rFonts w:ascii="Times New Roman" w:eastAsia="Calibri" w:hAnsi="Times New Roman" w:cs="Times New Roman"/>
          <w:sz w:val="28"/>
          <w:szCs w:val="28"/>
        </w:rPr>
        <w:t> </w:t>
      </w:r>
      <w:r w:rsidRPr="004911D5">
        <w:rPr>
          <w:rFonts w:ascii="Times New Roman" w:eastAsia="Calibri" w:hAnsi="Times New Roman" w:cs="Times New Roman"/>
          <w:sz w:val="28"/>
          <w:szCs w:val="28"/>
        </w:rPr>
        <w:t>проекты в сфере водоснабжения и водоотведения с одной стороны являются очень затратными и имеют сроки окупаемости более 30 лет, с другой стороны реализация этих проектов является жизненно необходимой, поэтому их финансирование должно осуществляться за счёт бюджетных средств.</w:t>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15.5 Прогноз динамики тарифов на коммунальные услуги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Долгосрочный прогноз индексации тарифов на услуги компаний инфраструктурного сектора определён в прогнозе социально</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экономического развития Российской Федерации на период до 2036г. выполненном Министерством экономического развития (МЭР) РФ:</w:t>
      </w:r>
    </w:p>
    <w:p w:rsidR="00A53739" w:rsidRDefault="00A53739" w:rsidP="004911D5">
      <w:pPr>
        <w:autoSpaceDE w:val="0"/>
        <w:autoSpaceDN w:val="0"/>
        <w:adjustRightInd w:val="0"/>
        <w:spacing w:after="0" w:line="240" w:lineRule="auto"/>
        <w:ind w:firstLine="567"/>
        <w:jc w:val="right"/>
        <w:rPr>
          <w:rFonts w:ascii="Times New Roman" w:eastAsia="Calibri" w:hAnsi="Times New Roman" w:cs="Times New Roman"/>
          <w:b/>
          <w:i/>
          <w:iCs/>
          <w:sz w:val="28"/>
          <w:szCs w:val="28"/>
        </w:rPr>
      </w:pPr>
    </w:p>
    <w:p w:rsidR="004911D5" w:rsidRPr="004911D5" w:rsidRDefault="004911D5" w:rsidP="004911D5">
      <w:pPr>
        <w:autoSpaceDE w:val="0"/>
        <w:autoSpaceDN w:val="0"/>
        <w:adjustRightInd w:val="0"/>
        <w:spacing w:after="0" w:line="240" w:lineRule="auto"/>
        <w:ind w:firstLine="567"/>
        <w:jc w:val="right"/>
        <w:rPr>
          <w:rFonts w:ascii="Times New Roman" w:eastAsia="Calibri" w:hAnsi="Times New Roman" w:cs="Times New Roman"/>
          <w:b/>
          <w:i/>
          <w:iCs/>
          <w:sz w:val="28"/>
          <w:szCs w:val="28"/>
        </w:rPr>
      </w:pPr>
      <w:r w:rsidRPr="0065624A">
        <w:rPr>
          <w:rFonts w:ascii="Times New Roman" w:eastAsia="Calibri" w:hAnsi="Times New Roman" w:cs="Times New Roman"/>
          <w:b/>
          <w:i/>
          <w:iCs/>
          <w:sz w:val="28"/>
          <w:szCs w:val="28"/>
        </w:rPr>
        <w:t xml:space="preserve">Таблица </w:t>
      </w:r>
      <w:r w:rsidR="00F12F48">
        <w:rPr>
          <w:rFonts w:ascii="Times New Roman" w:eastAsia="Calibri" w:hAnsi="Times New Roman" w:cs="Times New Roman"/>
          <w:b/>
          <w:i/>
          <w:iCs/>
          <w:sz w:val="28"/>
          <w:szCs w:val="28"/>
        </w:rPr>
        <w:t>51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76"/>
        <w:gridCol w:w="882"/>
        <w:gridCol w:w="673"/>
        <w:gridCol w:w="673"/>
        <w:gridCol w:w="673"/>
        <w:gridCol w:w="674"/>
        <w:gridCol w:w="674"/>
        <w:gridCol w:w="674"/>
        <w:gridCol w:w="674"/>
        <w:gridCol w:w="674"/>
        <w:gridCol w:w="674"/>
        <w:gridCol w:w="674"/>
        <w:gridCol w:w="737"/>
      </w:tblGrid>
      <w:tr w:rsidR="009168B9" w:rsidRPr="009168B9" w:rsidTr="009168B9">
        <w:trPr>
          <w:trHeight w:val="385"/>
          <w:jc w:val="center"/>
        </w:trPr>
        <w:tc>
          <w:tcPr>
            <w:tcW w:w="1271"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b/>
                <w:i/>
                <w:sz w:val="16"/>
                <w:szCs w:val="16"/>
              </w:rPr>
              <w:t>Показатели</w:t>
            </w:r>
          </w:p>
        </w:tc>
        <w:tc>
          <w:tcPr>
            <w:tcW w:w="882" w:type="dxa"/>
            <w:shd w:val="clear" w:color="auto" w:fill="C5E0B3" w:themeFill="accent6" w:themeFillTint="66"/>
            <w:vAlign w:val="center"/>
          </w:tcPr>
          <w:p w:rsidR="004911D5" w:rsidRPr="009168B9" w:rsidRDefault="004911D5" w:rsidP="00B93088">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2020</w:t>
            </w:r>
            <w:r w:rsidR="009168B9" w:rsidRPr="009168B9">
              <w:rPr>
                <w:rFonts w:ascii="Times New Roman" w:eastAsia="Times New Roman" w:hAnsi="Times New Roman" w:cs="Times New Roman"/>
                <w:b/>
                <w:bCs/>
                <w:i/>
                <w:iCs/>
                <w:sz w:val="16"/>
                <w:szCs w:val="16"/>
                <w:lang w:eastAsia="ru-RU"/>
              </w:rPr>
              <w:t>г.</w:t>
            </w:r>
          </w:p>
        </w:tc>
        <w:tc>
          <w:tcPr>
            <w:tcW w:w="673"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2021</w:t>
            </w:r>
            <w:r w:rsidR="009168B9" w:rsidRPr="009168B9">
              <w:rPr>
                <w:rFonts w:ascii="Times New Roman" w:eastAsia="Times New Roman" w:hAnsi="Times New Roman" w:cs="Times New Roman"/>
                <w:b/>
                <w:bCs/>
                <w:i/>
                <w:iCs/>
                <w:sz w:val="16"/>
                <w:szCs w:val="16"/>
                <w:lang w:eastAsia="ru-RU"/>
              </w:rPr>
              <w:t>г.</w:t>
            </w:r>
          </w:p>
        </w:tc>
        <w:tc>
          <w:tcPr>
            <w:tcW w:w="673"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2022</w:t>
            </w:r>
            <w:r w:rsidR="009168B9" w:rsidRPr="009168B9">
              <w:rPr>
                <w:rFonts w:ascii="Times New Roman" w:eastAsia="Times New Roman" w:hAnsi="Times New Roman" w:cs="Times New Roman"/>
                <w:b/>
                <w:bCs/>
                <w:i/>
                <w:iCs/>
                <w:sz w:val="16"/>
                <w:szCs w:val="16"/>
                <w:lang w:eastAsia="ru-RU"/>
              </w:rPr>
              <w:t>г.</w:t>
            </w:r>
          </w:p>
        </w:tc>
        <w:tc>
          <w:tcPr>
            <w:tcW w:w="673"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2023</w:t>
            </w:r>
            <w:r w:rsidR="009168B9" w:rsidRPr="009168B9">
              <w:rPr>
                <w:rFonts w:ascii="Times New Roman" w:eastAsia="Times New Roman" w:hAnsi="Times New Roman" w:cs="Times New Roman"/>
                <w:b/>
                <w:bCs/>
                <w:i/>
                <w:iCs/>
                <w:sz w:val="16"/>
                <w:szCs w:val="16"/>
                <w:lang w:eastAsia="ru-RU"/>
              </w:rPr>
              <w:t>г.</w:t>
            </w:r>
          </w:p>
        </w:tc>
        <w:tc>
          <w:tcPr>
            <w:tcW w:w="674"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2024</w:t>
            </w:r>
            <w:r w:rsidR="009168B9" w:rsidRPr="009168B9">
              <w:rPr>
                <w:rFonts w:ascii="Times New Roman" w:eastAsia="Times New Roman" w:hAnsi="Times New Roman" w:cs="Times New Roman"/>
                <w:b/>
                <w:bCs/>
                <w:i/>
                <w:iCs/>
                <w:sz w:val="16"/>
                <w:szCs w:val="16"/>
                <w:lang w:eastAsia="ru-RU"/>
              </w:rPr>
              <w:t>г.</w:t>
            </w:r>
          </w:p>
        </w:tc>
        <w:tc>
          <w:tcPr>
            <w:tcW w:w="674"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2025</w:t>
            </w:r>
            <w:r w:rsidR="009168B9" w:rsidRPr="009168B9">
              <w:rPr>
                <w:rFonts w:ascii="Times New Roman" w:eastAsia="Times New Roman" w:hAnsi="Times New Roman" w:cs="Times New Roman"/>
                <w:b/>
                <w:bCs/>
                <w:i/>
                <w:iCs/>
                <w:sz w:val="16"/>
                <w:szCs w:val="16"/>
                <w:lang w:eastAsia="ru-RU"/>
              </w:rPr>
              <w:t>г.</w:t>
            </w:r>
          </w:p>
        </w:tc>
        <w:tc>
          <w:tcPr>
            <w:tcW w:w="674"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2026</w:t>
            </w:r>
            <w:r w:rsidR="009168B9" w:rsidRPr="009168B9">
              <w:rPr>
                <w:rFonts w:ascii="Times New Roman" w:eastAsia="Times New Roman" w:hAnsi="Times New Roman" w:cs="Times New Roman"/>
                <w:b/>
                <w:bCs/>
                <w:i/>
                <w:iCs/>
                <w:sz w:val="16"/>
                <w:szCs w:val="16"/>
                <w:lang w:eastAsia="ru-RU"/>
              </w:rPr>
              <w:t>г.</w:t>
            </w:r>
          </w:p>
        </w:tc>
        <w:tc>
          <w:tcPr>
            <w:tcW w:w="674"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2027</w:t>
            </w:r>
            <w:r w:rsidR="009168B9" w:rsidRPr="009168B9">
              <w:rPr>
                <w:rFonts w:ascii="Times New Roman" w:eastAsia="Times New Roman" w:hAnsi="Times New Roman" w:cs="Times New Roman"/>
                <w:b/>
                <w:bCs/>
                <w:i/>
                <w:iCs/>
                <w:sz w:val="16"/>
                <w:szCs w:val="16"/>
                <w:lang w:eastAsia="ru-RU"/>
              </w:rPr>
              <w:t>г.</w:t>
            </w:r>
          </w:p>
        </w:tc>
        <w:tc>
          <w:tcPr>
            <w:tcW w:w="674"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2028</w:t>
            </w:r>
            <w:r w:rsidR="009168B9" w:rsidRPr="009168B9">
              <w:rPr>
                <w:rFonts w:ascii="Times New Roman" w:eastAsia="Times New Roman" w:hAnsi="Times New Roman" w:cs="Times New Roman"/>
                <w:b/>
                <w:bCs/>
                <w:i/>
                <w:iCs/>
                <w:sz w:val="16"/>
                <w:szCs w:val="16"/>
                <w:lang w:eastAsia="ru-RU"/>
              </w:rPr>
              <w:t>г.</w:t>
            </w:r>
          </w:p>
        </w:tc>
        <w:tc>
          <w:tcPr>
            <w:tcW w:w="674" w:type="dxa"/>
            <w:shd w:val="clear" w:color="auto" w:fill="C5E0B3" w:themeFill="accent6" w:themeFillTint="66"/>
            <w:vAlign w:val="center"/>
          </w:tcPr>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2029</w:t>
            </w:r>
            <w:r w:rsidR="009168B9" w:rsidRPr="009168B9">
              <w:rPr>
                <w:rFonts w:ascii="Times New Roman" w:eastAsia="Times New Roman" w:hAnsi="Times New Roman" w:cs="Times New Roman"/>
                <w:b/>
                <w:bCs/>
                <w:i/>
                <w:iCs/>
                <w:sz w:val="16"/>
                <w:szCs w:val="16"/>
                <w:lang w:eastAsia="ru-RU"/>
              </w:rPr>
              <w:t>г.</w:t>
            </w:r>
          </w:p>
        </w:tc>
        <w:tc>
          <w:tcPr>
            <w:tcW w:w="674" w:type="dxa"/>
            <w:shd w:val="clear" w:color="auto" w:fill="C5E0B3" w:themeFill="accent6" w:themeFillTint="66"/>
            <w:vAlign w:val="center"/>
          </w:tcPr>
          <w:p w:rsidR="004911D5" w:rsidRPr="009168B9" w:rsidRDefault="004911D5" w:rsidP="004911D5">
            <w:pPr>
              <w:spacing w:after="0" w:line="240" w:lineRule="auto"/>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2030</w:t>
            </w:r>
            <w:r w:rsidR="009168B9" w:rsidRPr="009168B9">
              <w:rPr>
                <w:rFonts w:ascii="Times New Roman" w:eastAsia="Times New Roman" w:hAnsi="Times New Roman" w:cs="Times New Roman"/>
                <w:b/>
                <w:bCs/>
                <w:i/>
                <w:iCs/>
                <w:sz w:val="16"/>
                <w:szCs w:val="16"/>
                <w:lang w:eastAsia="ru-RU"/>
              </w:rPr>
              <w:t>г.</w:t>
            </w:r>
          </w:p>
        </w:tc>
        <w:tc>
          <w:tcPr>
            <w:tcW w:w="737" w:type="dxa"/>
            <w:shd w:val="clear" w:color="auto" w:fill="C5E0B3" w:themeFill="accent6" w:themeFillTint="66"/>
            <w:vAlign w:val="center"/>
          </w:tcPr>
          <w:p w:rsidR="004911D5" w:rsidRPr="009168B9" w:rsidRDefault="004911D5" w:rsidP="004911D5">
            <w:pPr>
              <w:spacing w:after="0" w:line="240" w:lineRule="auto"/>
              <w:jc w:val="center"/>
              <w:rPr>
                <w:rFonts w:ascii="Times New Roman" w:eastAsia="Times New Roman" w:hAnsi="Times New Roman" w:cs="Times New Roman"/>
                <w:b/>
                <w:bCs/>
                <w:i/>
                <w:iCs/>
                <w:sz w:val="16"/>
                <w:szCs w:val="16"/>
                <w:lang w:eastAsia="ru-RU"/>
              </w:rPr>
            </w:pPr>
            <w:r w:rsidRPr="009168B9">
              <w:rPr>
                <w:rFonts w:ascii="Times New Roman" w:eastAsia="Times New Roman" w:hAnsi="Times New Roman" w:cs="Times New Roman"/>
                <w:b/>
                <w:bCs/>
                <w:i/>
                <w:iCs/>
                <w:sz w:val="16"/>
                <w:szCs w:val="16"/>
                <w:lang w:eastAsia="ru-RU"/>
              </w:rPr>
              <w:t>203</w:t>
            </w:r>
            <w:r w:rsidR="007E69DB" w:rsidRPr="009168B9">
              <w:rPr>
                <w:rFonts w:ascii="Times New Roman" w:eastAsia="Times New Roman" w:hAnsi="Times New Roman" w:cs="Times New Roman"/>
                <w:b/>
                <w:bCs/>
                <w:i/>
                <w:iCs/>
                <w:sz w:val="16"/>
                <w:szCs w:val="16"/>
                <w:lang w:eastAsia="ru-RU"/>
              </w:rPr>
              <w:t>1</w:t>
            </w:r>
            <w:r w:rsidR="009168B9">
              <w:rPr>
                <w:rFonts w:ascii="Times New Roman" w:eastAsia="Times New Roman" w:hAnsi="Times New Roman" w:cs="Times New Roman"/>
                <w:b/>
                <w:bCs/>
                <w:i/>
                <w:iCs/>
                <w:sz w:val="16"/>
                <w:szCs w:val="16"/>
                <w:lang w:eastAsia="ru-RU"/>
              </w:rPr>
              <w:t>–</w:t>
            </w:r>
            <w:r w:rsidR="007E69DB" w:rsidRPr="009168B9">
              <w:rPr>
                <w:rFonts w:ascii="Times New Roman" w:eastAsia="Times New Roman" w:hAnsi="Times New Roman" w:cs="Times New Roman"/>
                <w:b/>
                <w:bCs/>
                <w:i/>
                <w:iCs/>
                <w:sz w:val="16"/>
                <w:szCs w:val="16"/>
                <w:lang w:eastAsia="ru-RU"/>
              </w:rPr>
              <w:t>2036</w:t>
            </w:r>
            <w:r w:rsidR="009168B9" w:rsidRPr="009168B9">
              <w:rPr>
                <w:rFonts w:ascii="Times New Roman" w:eastAsia="Times New Roman" w:hAnsi="Times New Roman" w:cs="Times New Roman"/>
                <w:b/>
                <w:bCs/>
                <w:i/>
                <w:iCs/>
                <w:sz w:val="16"/>
                <w:szCs w:val="16"/>
                <w:lang w:eastAsia="ru-RU"/>
              </w:rPr>
              <w:t>гг.</w:t>
            </w:r>
          </w:p>
        </w:tc>
      </w:tr>
      <w:tr w:rsidR="009168B9" w:rsidRPr="009168B9" w:rsidTr="009168B9">
        <w:trPr>
          <w:trHeight w:val="916"/>
          <w:jc w:val="center"/>
        </w:trPr>
        <w:tc>
          <w:tcPr>
            <w:tcW w:w="1271"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Газ</w:t>
            </w:r>
            <w:r w:rsidR="00BA6402">
              <w:rPr>
                <w:rFonts w:ascii="Times New Roman" w:eastAsia="Calibri" w:hAnsi="Times New Roman" w:cs="Times New Roman"/>
                <w:b/>
                <w:i/>
                <w:sz w:val="16"/>
                <w:szCs w:val="16"/>
              </w:rPr>
              <w:t xml:space="preserve"> – </w:t>
            </w:r>
          </w:p>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индексация</w:t>
            </w:r>
          </w:p>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оптовых цен</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b/>
                <w:i/>
                <w:sz w:val="16"/>
                <w:szCs w:val="16"/>
              </w:rPr>
              <w:t>для населения</w:t>
            </w:r>
          </w:p>
        </w:tc>
        <w:tc>
          <w:tcPr>
            <w:tcW w:w="882"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2</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3%</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2</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3%</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2</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3%</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2</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3%</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2</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3%</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2</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3%</w:t>
            </w:r>
          </w:p>
        </w:tc>
        <w:tc>
          <w:tcPr>
            <w:tcW w:w="737"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2</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3%</w:t>
            </w:r>
          </w:p>
        </w:tc>
      </w:tr>
      <w:tr w:rsidR="009168B9" w:rsidRPr="009168B9" w:rsidTr="009168B9">
        <w:trPr>
          <w:trHeight w:val="624"/>
          <w:jc w:val="center"/>
        </w:trPr>
        <w:tc>
          <w:tcPr>
            <w:tcW w:w="1271"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Электроэнергия</w:t>
            </w:r>
            <w:r w:rsidR="00BA6402">
              <w:rPr>
                <w:rFonts w:ascii="Times New Roman" w:eastAsia="Calibri" w:hAnsi="Times New Roman" w:cs="Times New Roman"/>
                <w:b/>
                <w:i/>
                <w:sz w:val="16"/>
                <w:szCs w:val="16"/>
              </w:rPr>
              <w:t xml:space="preserve"> – </w:t>
            </w:r>
            <w:r w:rsidRPr="009168B9">
              <w:rPr>
                <w:rFonts w:ascii="Times New Roman" w:eastAsia="Calibri" w:hAnsi="Times New Roman" w:cs="Times New Roman"/>
                <w:b/>
                <w:i/>
                <w:sz w:val="16"/>
                <w:szCs w:val="16"/>
              </w:rPr>
              <w:t xml:space="preserve"> индексация</w:t>
            </w:r>
          </w:p>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тарифов для</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b/>
                <w:i/>
                <w:sz w:val="16"/>
                <w:szCs w:val="16"/>
              </w:rPr>
              <w:t>населения</w:t>
            </w:r>
          </w:p>
        </w:tc>
        <w:tc>
          <w:tcPr>
            <w:tcW w:w="882"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c>
          <w:tcPr>
            <w:tcW w:w="737"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5,0%</w:t>
            </w:r>
          </w:p>
        </w:tc>
      </w:tr>
      <w:tr w:rsidR="009168B9" w:rsidRPr="009168B9" w:rsidTr="009168B9">
        <w:trPr>
          <w:trHeight w:val="823"/>
          <w:jc w:val="center"/>
        </w:trPr>
        <w:tc>
          <w:tcPr>
            <w:tcW w:w="1271"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Совокупный</w:t>
            </w:r>
          </w:p>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платеж</w:t>
            </w:r>
          </w:p>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граждан за</w:t>
            </w:r>
          </w:p>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коммунальные</w:t>
            </w:r>
          </w:p>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услуги</w:t>
            </w:r>
            <w:r w:rsidR="00BA6402">
              <w:rPr>
                <w:rFonts w:ascii="Times New Roman" w:eastAsia="Calibri" w:hAnsi="Times New Roman" w:cs="Times New Roman"/>
                <w:b/>
                <w:i/>
                <w:sz w:val="16"/>
                <w:szCs w:val="16"/>
              </w:rPr>
              <w:t xml:space="preserve"> – </w:t>
            </w:r>
          </w:p>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b/>
                <w:i/>
                <w:sz w:val="16"/>
                <w:szCs w:val="16"/>
              </w:rPr>
            </w:pPr>
            <w:r w:rsidRPr="009168B9">
              <w:rPr>
                <w:rFonts w:ascii="Times New Roman" w:eastAsia="Calibri" w:hAnsi="Times New Roman" w:cs="Times New Roman"/>
                <w:b/>
                <w:i/>
                <w:sz w:val="16"/>
                <w:szCs w:val="16"/>
              </w:rPr>
              <w:t>размеры</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b/>
                <w:i/>
                <w:sz w:val="16"/>
                <w:szCs w:val="16"/>
              </w:rPr>
              <w:t>индексации</w:t>
            </w:r>
          </w:p>
        </w:tc>
        <w:tc>
          <w:tcPr>
            <w:tcW w:w="882"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4,0%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4,0%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4,0%</w:t>
            </w:r>
          </w:p>
        </w:tc>
        <w:tc>
          <w:tcPr>
            <w:tcW w:w="673"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4,0%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4,0%</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4%</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4%</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4%</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4%</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4%</w:t>
            </w:r>
          </w:p>
        </w:tc>
        <w:tc>
          <w:tcPr>
            <w:tcW w:w="674"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4%</w:t>
            </w:r>
          </w:p>
        </w:tc>
        <w:tc>
          <w:tcPr>
            <w:tcW w:w="737" w:type="dxa"/>
            <w:vAlign w:val="center"/>
          </w:tcPr>
          <w:p w:rsidR="004911D5" w:rsidRPr="009168B9" w:rsidRDefault="004911D5" w:rsidP="004911D5">
            <w:pPr>
              <w:autoSpaceDE w:val="0"/>
              <w:autoSpaceDN w:val="0"/>
              <w:adjustRightInd w:val="0"/>
              <w:spacing w:after="0" w:line="240" w:lineRule="auto"/>
              <w:jc w:val="center"/>
              <w:rPr>
                <w:rFonts w:ascii="Times New Roman" w:eastAsia="Calibri" w:hAnsi="Times New Roman" w:cs="Times New Roman"/>
                <w:sz w:val="16"/>
                <w:szCs w:val="16"/>
              </w:rPr>
            </w:pPr>
            <w:r w:rsidRPr="009168B9">
              <w:rPr>
                <w:rFonts w:ascii="Times New Roman" w:eastAsia="Calibri" w:hAnsi="Times New Roman" w:cs="Times New Roman"/>
                <w:sz w:val="16"/>
                <w:szCs w:val="16"/>
              </w:rPr>
              <w:t>июль</w:t>
            </w:r>
          </w:p>
          <w:p w:rsidR="004911D5" w:rsidRPr="009168B9" w:rsidRDefault="004911D5" w:rsidP="004911D5">
            <w:pPr>
              <w:widowControl w:val="0"/>
              <w:spacing w:after="0" w:line="276" w:lineRule="auto"/>
              <w:contextualSpacing/>
              <w:jc w:val="center"/>
              <w:rPr>
                <w:rFonts w:ascii="Times New Roman" w:eastAsia="Times New Roman" w:hAnsi="Times New Roman" w:cs="Times New Roman"/>
                <w:b/>
                <w:bCs/>
                <w:i/>
                <w:iCs/>
                <w:sz w:val="16"/>
                <w:szCs w:val="16"/>
                <w:lang w:eastAsia="ru-RU"/>
              </w:rPr>
            </w:pPr>
            <w:r w:rsidRPr="009168B9">
              <w:rPr>
                <w:rFonts w:ascii="Times New Roman" w:eastAsia="Calibri" w:hAnsi="Times New Roman" w:cs="Times New Roman"/>
                <w:sz w:val="16"/>
                <w:szCs w:val="16"/>
              </w:rPr>
              <w:t>3</w:t>
            </w:r>
            <w:r w:rsidR="009168B9">
              <w:rPr>
                <w:rFonts w:ascii="Times New Roman" w:eastAsia="Calibri" w:hAnsi="Times New Roman" w:cs="Times New Roman"/>
                <w:sz w:val="16"/>
                <w:szCs w:val="16"/>
              </w:rPr>
              <w:t>–</w:t>
            </w:r>
            <w:r w:rsidRPr="009168B9">
              <w:rPr>
                <w:rFonts w:ascii="Times New Roman" w:eastAsia="Calibri" w:hAnsi="Times New Roman" w:cs="Times New Roman"/>
                <w:sz w:val="16"/>
                <w:szCs w:val="16"/>
              </w:rPr>
              <w:t>4%</w:t>
            </w:r>
          </w:p>
        </w:tc>
      </w:tr>
    </w:tbl>
    <w:p w:rsidR="001E5049" w:rsidRDefault="001E5049" w:rsidP="001E5049">
      <w:pPr>
        <w:spacing w:after="200" w:line="276" w:lineRule="auto"/>
        <w:rPr>
          <w:rFonts w:ascii="Times New Roman" w:eastAsia="Calibri" w:hAnsi="Times New Roman" w:cs="Times New Roman"/>
          <w:b/>
          <w:bCs/>
          <w:i/>
          <w:sz w:val="28"/>
          <w:szCs w:val="28"/>
        </w:rPr>
      </w:pPr>
    </w:p>
    <w:p w:rsidR="00B93088" w:rsidRDefault="00B93088" w:rsidP="001E5049">
      <w:pPr>
        <w:spacing w:after="200" w:line="276" w:lineRule="auto"/>
        <w:rPr>
          <w:rFonts w:ascii="Times New Roman" w:eastAsia="Calibri" w:hAnsi="Times New Roman" w:cs="Times New Roman"/>
          <w:b/>
          <w:bCs/>
          <w:i/>
          <w:sz w:val="28"/>
          <w:szCs w:val="28"/>
        </w:rPr>
        <w:sectPr w:rsidR="00B93088"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titlePg/>
          <w:docGrid w:linePitch="326"/>
        </w:sectPr>
      </w:pPr>
    </w:p>
    <w:p w:rsidR="004911D5" w:rsidRPr="004911D5" w:rsidRDefault="004911D5" w:rsidP="009168B9">
      <w:pPr>
        <w:spacing w:after="200" w:line="24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t>РАЗДЕЛ 16. ПРОГНОЗ РАСХОДОВ НАСЕЛЕНИЯ НА КОММУНАЛЬНЫЕ УСЛУГИ, РАСХОДОВ БЮДЖЕТА НА СОЦИАЛЬНУЮ ПОДДЕРЖКУ И СУБСИДИИ, ПРОВЕРКА ДОСТУПНОСТИ ТАРИФОВ НА КОММУНАЛЬНЫЕ УСЛУГИ</w:t>
      </w:r>
    </w:p>
    <w:p w:rsidR="002646CD" w:rsidRPr="002646CD" w:rsidRDefault="002646CD" w:rsidP="002646C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2646CD">
        <w:rPr>
          <w:rFonts w:ascii="Times New Roman" w:hAnsi="Times New Roman" w:cs="Times New Roman"/>
          <w:color w:val="000000"/>
          <w:sz w:val="28"/>
          <w:szCs w:val="28"/>
        </w:rPr>
        <w:t xml:space="preserve">При переходе оплаты за коммунальные ресурсы от установленных нормативов потребления на оплату по фактическому потреблению по приборам учета фактическая величина платежей граждан может изменяться в меньшую сторону. </w:t>
      </w:r>
    </w:p>
    <w:p w:rsidR="002646CD" w:rsidRPr="002646CD" w:rsidRDefault="002646CD" w:rsidP="002646C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2646CD">
        <w:rPr>
          <w:rFonts w:ascii="Times New Roman" w:hAnsi="Times New Roman" w:cs="Times New Roman"/>
          <w:color w:val="000000"/>
          <w:sz w:val="28"/>
          <w:szCs w:val="28"/>
        </w:rPr>
        <w:t>Проверка доступности тарифов на коммунальные услуги определяется с учетом требований нормативно</w:t>
      </w:r>
      <w:r w:rsidR="009168B9">
        <w:rPr>
          <w:rFonts w:ascii="Times New Roman" w:hAnsi="Times New Roman" w:cs="Times New Roman"/>
          <w:color w:val="000000"/>
          <w:sz w:val="28"/>
          <w:szCs w:val="28"/>
        </w:rPr>
        <w:t>–</w:t>
      </w:r>
      <w:r w:rsidRPr="002646CD">
        <w:rPr>
          <w:rFonts w:ascii="Times New Roman" w:hAnsi="Times New Roman" w:cs="Times New Roman"/>
          <w:color w:val="000000"/>
          <w:sz w:val="28"/>
          <w:szCs w:val="28"/>
        </w:rPr>
        <w:t xml:space="preserve">правовых актов, путем расчета критериев доступности: </w:t>
      </w:r>
    </w:p>
    <w:p w:rsidR="002646CD" w:rsidRPr="002646CD" w:rsidRDefault="009168B9" w:rsidP="00C962D0">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46CD" w:rsidRPr="002646CD">
        <w:rPr>
          <w:rFonts w:ascii="Times New Roman" w:hAnsi="Times New Roman" w:cs="Times New Roman"/>
          <w:color w:val="000000"/>
          <w:sz w:val="28"/>
          <w:szCs w:val="28"/>
        </w:rPr>
        <w:t xml:space="preserve"> доли расходов на коммунальные услуги в совокупном доходе семьи; </w:t>
      </w:r>
    </w:p>
    <w:p w:rsidR="002646CD" w:rsidRPr="002646CD" w:rsidRDefault="009168B9" w:rsidP="00C962D0">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46CD" w:rsidRPr="002646CD">
        <w:rPr>
          <w:rFonts w:ascii="Times New Roman" w:hAnsi="Times New Roman" w:cs="Times New Roman"/>
          <w:color w:val="000000"/>
          <w:sz w:val="28"/>
          <w:szCs w:val="28"/>
        </w:rPr>
        <w:t xml:space="preserve"> доли населения с доходами ниже прожиточного минимума; </w:t>
      </w:r>
    </w:p>
    <w:p w:rsidR="002646CD" w:rsidRPr="002646CD" w:rsidRDefault="009168B9" w:rsidP="00C962D0">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46CD" w:rsidRPr="002646CD">
        <w:rPr>
          <w:rFonts w:ascii="Times New Roman" w:hAnsi="Times New Roman" w:cs="Times New Roman"/>
          <w:color w:val="000000"/>
          <w:sz w:val="28"/>
          <w:szCs w:val="28"/>
        </w:rPr>
        <w:t xml:space="preserve"> уровня собираемости платежей за коммунальные услуги; </w:t>
      </w:r>
    </w:p>
    <w:p w:rsidR="004911D5" w:rsidRPr="002646CD" w:rsidRDefault="009168B9" w:rsidP="002646C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46CD" w:rsidRPr="002646CD">
        <w:rPr>
          <w:rFonts w:ascii="Times New Roman" w:hAnsi="Times New Roman" w:cs="Times New Roman"/>
          <w:color w:val="000000"/>
          <w:sz w:val="28"/>
          <w:szCs w:val="28"/>
        </w:rPr>
        <w:t>объема дополнительных субсидий на оплату жилищно</w:t>
      </w:r>
      <w:r>
        <w:rPr>
          <w:rFonts w:ascii="Times New Roman" w:hAnsi="Times New Roman" w:cs="Times New Roman"/>
          <w:color w:val="000000"/>
          <w:sz w:val="28"/>
          <w:szCs w:val="28"/>
        </w:rPr>
        <w:t>–</w:t>
      </w:r>
      <w:r w:rsidR="002646CD" w:rsidRPr="002646CD">
        <w:rPr>
          <w:rFonts w:ascii="Times New Roman" w:hAnsi="Times New Roman" w:cs="Times New Roman"/>
          <w:color w:val="000000"/>
          <w:sz w:val="28"/>
          <w:szCs w:val="28"/>
        </w:rPr>
        <w:t xml:space="preserve">коммунальных услуг для населения. </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 соответствии с прогнозом социально</w:t>
      </w:r>
      <w:r w:rsidR="009168B9">
        <w:rPr>
          <w:rFonts w:ascii="Times New Roman" w:eastAsia="Calibri" w:hAnsi="Times New Roman" w:cs="Times New Roman"/>
          <w:sz w:val="28"/>
          <w:szCs w:val="28"/>
        </w:rPr>
        <w:t>–</w:t>
      </w:r>
      <w:r w:rsidRPr="004911D5">
        <w:rPr>
          <w:rFonts w:ascii="Times New Roman" w:eastAsia="Calibri" w:hAnsi="Times New Roman" w:cs="Times New Roman"/>
          <w:sz w:val="28"/>
          <w:szCs w:val="28"/>
        </w:rPr>
        <w:t xml:space="preserve">экономического развития Российской Федерации на период до 2036г., выполненном Министерством экономического развития РФ, рост совокупного платежа населения за коммунальные услуги до 2036 года не должен превышать темпов инфляции </w:t>
      </w:r>
      <w:r w:rsidRPr="0065624A">
        <w:rPr>
          <w:rFonts w:ascii="Times New Roman" w:eastAsia="Calibri" w:hAnsi="Times New Roman" w:cs="Times New Roman"/>
          <w:sz w:val="28"/>
          <w:szCs w:val="28"/>
        </w:rPr>
        <w:t xml:space="preserve">(см. табл. </w:t>
      </w:r>
      <w:r w:rsidR="00F12F48">
        <w:rPr>
          <w:rFonts w:ascii="Times New Roman" w:eastAsia="Calibri" w:hAnsi="Times New Roman" w:cs="Times New Roman"/>
          <w:sz w:val="28"/>
          <w:szCs w:val="28"/>
        </w:rPr>
        <w:t>52</w:t>
      </w:r>
      <w:r w:rsidRPr="0065624A">
        <w:rPr>
          <w:rFonts w:ascii="Times New Roman" w:eastAsia="Calibri" w:hAnsi="Times New Roman" w:cs="Times New Roman"/>
          <w:sz w:val="28"/>
          <w:szCs w:val="28"/>
        </w:rPr>
        <w:t>).</w:t>
      </w:r>
    </w:p>
    <w:p w:rsidR="004911D5" w:rsidRPr="004911D5" w:rsidRDefault="004911D5" w:rsidP="004911D5">
      <w:pPr>
        <w:autoSpaceDE w:val="0"/>
        <w:autoSpaceDN w:val="0"/>
        <w:adjustRightInd w:val="0"/>
        <w:spacing w:after="0"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 xml:space="preserve">Таблица </w:t>
      </w:r>
      <w:r w:rsidR="00F12F48">
        <w:rPr>
          <w:rFonts w:ascii="Times New Roman" w:eastAsia="Calibri" w:hAnsi="Times New Roman" w:cs="Times New Roman"/>
          <w:b/>
          <w:bCs/>
          <w:i/>
          <w:iCs/>
          <w:sz w:val="28"/>
          <w:szCs w:val="28"/>
        </w:rPr>
        <w:t>52</w:t>
      </w:r>
      <w:r w:rsidR="00BA6402">
        <w:rPr>
          <w:rFonts w:ascii="Times New Roman" w:eastAsia="Calibri" w:hAnsi="Times New Roman" w:cs="Times New Roman"/>
          <w:b/>
          <w:bCs/>
          <w:i/>
          <w:iCs/>
          <w:sz w:val="28"/>
          <w:szCs w:val="28"/>
        </w:rPr>
        <w:t xml:space="preserve"> – </w:t>
      </w:r>
      <w:r w:rsidRPr="004911D5">
        <w:rPr>
          <w:rFonts w:ascii="Times New Roman" w:eastAsia="Calibri" w:hAnsi="Times New Roman" w:cs="Times New Roman"/>
          <w:b/>
          <w:bCs/>
          <w:i/>
          <w:iCs/>
          <w:sz w:val="28"/>
          <w:szCs w:val="28"/>
        </w:rPr>
        <w:t>Прогноз социально</w:t>
      </w:r>
      <w:r w:rsidR="009168B9">
        <w:rPr>
          <w:rFonts w:ascii="Times New Roman" w:eastAsia="Calibri" w:hAnsi="Times New Roman" w:cs="Times New Roman"/>
          <w:b/>
          <w:bCs/>
          <w:i/>
          <w:iCs/>
          <w:sz w:val="28"/>
          <w:szCs w:val="28"/>
        </w:rPr>
        <w:t>–</w:t>
      </w:r>
      <w:r w:rsidRPr="004911D5">
        <w:rPr>
          <w:rFonts w:ascii="Times New Roman" w:eastAsia="Calibri" w:hAnsi="Times New Roman" w:cs="Times New Roman"/>
          <w:b/>
          <w:bCs/>
          <w:i/>
          <w:iCs/>
          <w:sz w:val="28"/>
          <w:szCs w:val="28"/>
        </w:rPr>
        <w:t xml:space="preserve">экономического развития </w:t>
      </w:r>
    </w:p>
    <w:p w:rsidR="004911D5" w:rsidRDefault="004911D5" w:rsidP="009168B9">
      <w:pPr>
        <w:autoSpaceDE w:val="0"/>
        <w:autoSpaceDN w:val="0"/>
        <w:adjustRightInd w:val="0"/>
        <w:spacing w:line="24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Российско</w:t>
      </w:r>
      <w:r w:rsidR="0065624A">
        <w:rPr>
          <w:rFonts w:ascii="Times New Roman" w:eastAsia="Calibri" w:hAnsi="Times New Roman" w:cs="Times New Roman"/>
          <w:b/>
          <w:bCs/>
          <w:i/>
          <w:iCs/>
          <w:sz w:val="28"/>
          <w:szCs w:val="28"/>
        </w:rPr>
        <w:t>й Федерации на период до 2036</w:t>
      </w:r>
      <w:r w:rsidRPr="004911D5">
        <w:rPr>
          <w:rFonts w:ascii="Times New Roman" w:eastAsia="Calibri" w:hAnsi="Times New Roman" w:cs="Times New Roman"/>
          <w:b/>
          <w:bCs/>
          <w:i/>
          <w:iCs/>
          <w:sz w:val="28"/>
          <w:szCs w:val="28"/>
        </w:rPr>
        <w:t>г.</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86"/>
        <w:gridCol w:w="483"/>
        <w:gridCol w:w="586"/>
        <w:gridCol w:w="586"/>
        <w:gridCol w:w="586"/>
        <w:gridCol w:w="586"/>
        <w:gridCol w:w="586"/>
        <w:gridCol w:w="586"/>
        <w:gridCol w:w="586"/>
        <w:gridCol w:w="586"/>
        <w:gridCol w:w="586"/>
        <w:gridCol w:w="586"/>
        <w:gridCol w:w="586"/>
        <w:gridCol w:w="586"/>
        <w:gridCol w:w="638"/>
      </w:tblGrid>
      <w:tr w:rsidR="009168B9" w:rsidRPr="009168B9" w:rsidTr="009168B9">
        <w:trPr>
          <w:trHeight w:val="448"/>
          <w:jc w:val="center"/>
        </w:trPr>
        <w:tc>
          <w:tcPr>
            <w:tcW w:w="14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i/>
                <w:sz w:val="14"/>
                <w:szCs w:val="14"/>
              </w:rPr>
              <w:t>Показатель</w:t>
            </w:r>
          </w:p>
        </w:tc>
        <w:tc>
          <w:tcPr>
            <w:tcW w:w="483" w:type="dxa"/>
            <w:shd w:val="clear" w:color="auto" w:fill="C5E0B3" w:themeFill="accent6" w:themeFillTint="66"/>
            <w:vAlign w:val="center"/>
          </w:tcPr>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ед.</w:t>
            </w:r>
          </w:p>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i/>
                <w:sz w:val="14"/>
                <w:szCs w:val="14"/>
              </w:rPr>
              <w:t>изм.</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2020</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2021</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2022</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2023</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2024</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2025</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2026</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2026</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2027</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2028</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2029</w:t>
            </w:r>
            <w:r w:rsidR="009168B9" w:rsidRPr="009168B9">
              <w:rPr>
                <w:rFonts w:ascii="Times New Roman" w:eastAsia="Calibri" w:hAnsi="Times New Roman" w:cs="Times New Roman"/>
                <w:b/>
                <w:bCs/>
                <w:i/>
                <w:sz w:val="14"/>
                <w:szCs w:val="14"/>
              </w:rPr>
              <w:t>г.</w:t>
            </w:r>
          </w:p>
        </w:tc>
        <w:tc>
          <w:tcPr>
            <w:tcW w:w="586" w:type="dxa"/>
            <w:shd w:val="clear" w:color="auto" w:fill="C5E0B3" w:themeFill="accent6" w:themeFillTint="66"/>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2030</w:t>
            </w:r>
            <w:r w:rsidR="009168B9" w:rsidRPr="009168B9">
              <w:rPr>
                <w:rFonts w:ascii="Times New Roman" w:eastAsia="Calibri" w:hAnsi="Times New Roman" w:cs="Times New Roman"/>
                <w:b/>
                <w:bCs/>
                <w:i/>
                <w:sz w:val="14"/>
                <w:szCs w:val="14"/>
              </w:rPr>
              <w:t>г.</w:t>
            </w:r>
          </w:p>
        </w:tc>
        <w:tc>
          <w:tcPr>
            <w:tcW w:w="638" w:type="dxa"/>
            <w:shd w:val="clear" w:color="auto" w:fill="C5E0B3" w:themeFill="accent6" w:themeFillTint="66"/>
            <w:vAlign w:val="center"/>
          </w:tcPr>
          <w:p w:rsidR="004911D5" w:rsidRPr="009168B9" w:rsidRDefault="004911D5" w:rsidP="009168B9">
            <w:pPr>
              <w:spacing w:after="0" w:line="240" w:lineRule="auto"/>
              <w:jc w:val="center"/>
              <w:rPr>
                <w:rFonts w:ascii="Times New Roman" w:eastAsia="Calibri" w:hAnsi="Times New Roman" w:cs="Times New Roman"/>
                <w:b/>
                <w:bCs/>
                <w:i/>
                <w:sz w:val="14"/>
                <w:szCs w:val="14"/>
              </w:rPr>
            </w:pPr>
            <w:r w:rsidRPr="009168B9">
              <w:rPr>
                <w:rFonts w:ascii="Times New Roman" w:eastAsia="Calibri" w:hAnsi="Times New Roman" w:cs="Times New Roman"/>
                <w:b/>
                <w:bCs/>
                <w:i/>
                <w:sz w:val="14"/>
                <w:szCs w:val="14"/>
              </w:rPr>
              <w:t>2031</w:t>
            </w:r>
            <w:r w:rsidR="009168B9">
              <w:rPr>
                <w:rFonts w:ascii="Times New Roman" w:eastAsia="Calibri" w:hAnsi="Times New Roman" w:cs="Times New Roman"/>
                <w:b/>
                <w:bCs/>
                <w:i/>
                <w:sz w:val="14"/>
                <w:szCs w:val="14"/>
              </w:rPr>
              <w:t>–</w:t>
            </w:r>
            <w:r w:rsidR="007E69DB" w:rsidRPr="009168B9">
              <w:rPr>
                <w:rFonts w:ascii="Times New Roman" w:eastAsia="Calibri" w:hAnsi="Times New Roman" w:cs="Times New Roman"/>
                <w:b/>
                <w:bCs/>
                <w:i/>
                <w:sz w:val="14"/>
                <w:szCs w:val="14"/>
              </w:rPr>
              <w:t>2036</w:t>
            </w:r>
            <w:r w:rsidR="009168B9" w:rsidRPr="009168B9">
              <w:rPr>
                <w:rFonts w:ascii="Times New Roman" w:eastAsia="Calibri" w:hAnsi="Times New Roman" w:cs="Times New Roman"/>
                <w:b/>
                <w:bCs/>
                <w:i/>
                <w:sz w:val="14"/>
                <w:szCs w:val="14"/>
              </w:rPr>
              <w:t>гг.</w:t>
            </w:r>
          </w:p>
        </w:tc>
      </w:tr>
      <w:tr w:rsidR="009168B9" w:rsidRPr="009168B9" w:rsidTr="009168B9">
        <w:trPr>
          <w:trHeight w:val="452"/>
          <w:jc w:val="center"/>
        </w:trPr>
        <w:tc>
          <w:tcPr>
            <w:tcW w:w="1486" w:type="dxa"/>
            <w:vAlign w:val="center"/>
          </w:tcPr>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Прогноз ИПЦ от</w:t>
            </w:r>
          </w:p>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Минэконоразвития</w:t>
            </w:r>
          </w:p>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РФ (ист. сайт</w:t>
            </w:r>
          </w:p>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i/>
                <w:sz w:val="14"/>
                <w:szCs w:val="14"/>
              </w:rPr>
              <w:t>http://economy.gov.ru</w:t>
            </w:r>
          </w:p>
        </w:tc>
        <w:tc>
          <w:tcPr>
            <w:tcW w:w="483"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sz w:val="14"/>
                <w:szCs w:val="14"/>
              </w:rPr>
              <w:t>у.е.</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1,034</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638"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r>
      <w:tr w:rsidR="009168B9" w:rsidRPr="009168B9" w:rsidTr="009168B9">
        <w:trPr>
          <w:trHeight w:val="689"/>
          <w:jc w:val="center"/>
        </w:trPr>
        <w:tc>
          <w:tcPr>
            <w:tcW w:w="1486" w:type="dxa"/>
            <w:vAlign w:val="center"/>
          </w:tcPr>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Размер индексации</w:t>
            </w:r>
          </w:p>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совокупного</w:t>
            </w:r>
          </w:p>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платежа граждан за</w:t>
            </w:r>
          </w:p>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коммунальные</w:t>
            </w:r>
          </w:p>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услуги,</w:t>
            </w:r>
          </w:p>
          <w:p w:rsidR="004911D5" w:rsidRPr="009168B9" w:rsidRDefault="004911D5" w:rsidP="009168B9">
            <w:pPr>
              <w:autoSpaceDE w:val="0"/>
              <w:autoSpaceDN w:val="0"/>
              <w:adjustRightInd w:val="0"/>
              <w:spacing w:after="0" w:line="240" w:lineRule="auto"/>
              <w:jc w:val="center"/>
              <w:rPr>
                <w:rFonts w:ascii="Times New Roman" w:eastAsia="Calibri" w:hAnsi="Times New Roman" w:cs="Times New Roman"/>
                <w:b/>
                <w:i/>
                <w:sz w:val="14"/>
                <w:szCs w:val="14"/>
              </w:rPr>
            </w:pPr>
            <w:r w:rsidRPr="009168B9">
              <w:rPr>
                <w:rFonts w:ascii="Times New Roman" w:eastAsia="Calibri" w:hAnsi="Times New Roman" w:cs="Times New Roman"/>
                <w:b/>
                <w:i/>
                <w:sz w:val="14"/>
                <w:szCs w:val="14"/>
              </w:rPr>
              <w:t>установленный</w:t>
            </w:r>
          </w:p>
          <w:p w:rsidR="004911D5" w:rsidRPr="009168B9" w:rsidRDefault="004911D5" w:rsidP="009168B9">
            <w:pPr>
              <w:widowControl w:val="0"/>
              <w:spacing w:after="0" w:line="240" w:lineRule="auto"/>
              <w:contextualSpacing/>
              <w:jc w:val="center"/>
              <w:rPr>
                <w:rFonts w:ascii="Times New Roman" w:eastAsia="Calibri" w:hAnsi="Times New Roman" w:cs="Times New Roman"/>
                <w:b/>
                <w:bCs/>
                <w:i/>
                <w:sz w:val="14"/>
                <w:szCs w:val="14"/>
              </w:rPr>
            </w:pPr>
            <w:r w:rsidRPr="009168B9">
              <w:rPr>
                <w:rFonts w:ascii="Times New Roman" w:eastAsia="Calibri" w:hAnsi="Times New Roman" w:cs="Times New Roman"/>
                <w:b/>
                <w:i/>
                <w:sz w:val="14"/>
                <w:szCs w:val="14"/>
              </w:rPr>
              <w:t>Правительством РФ</w:t>
            </w:r>
          </w:p>
        </w:tc>
        <w:tc>
          <w:tcPr>
            <w:tcW w:w="483"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sz w:val="14"/>
                <w:szCs w:val="14"/>
              </w:rPr>
              <w:t>у.е.</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1,034</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586"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c>
          <w:tcPr>
            <w:tcW w:w="638" w:type="dxa"/>
            <w:vAlign w:val="center"/>
          </w:tcPr>
          <w:p w:rsidR="004911D5" w:rsidRPr="009168B9" w:rsidRDefault="004911D5" w:rsidP="009168B9">
            <w:pPr>
              <w:widowControl w:val="0"/>
              <w:spacing w:after="0" w:line="240" w:lineRule="auto"/>
              <w:contextualSpacing/>
              <w:jc w:val="center"/>
              <w:rPr>
                <w:rFonts w:ascii="Times New Roman" w:eastAsia="Calibri" w:hAnsi="Times New Roman" w:cs="Times New Roman"/>
                <w:bCs/>
                <w:sz w:val="14"/>
                <w:szCs w:val="14"/>
              </w:rPr>
            </w:pPr>
            <w:r w:rsidRPr="009168B9">
              <w:rPr>
                <w:rFonts w:ascii="Times New Roman" w:eastAsia="Calibri" w:hAnsi="Times New Roman" w:cs="Times New Roman"/>
                <w:bCs/>
                <w:sz w:val="14"/>
                <w:szCs w:val="14"/>
              </w:rPr>
              <w:t>1,040</w:t>
            </w:r>
          </w:p>
        </w:tc>
      </w:tr>
    </w:tbl>
    <w:p w:rsidR="004911D5" w:rsidRPr="004911D5" w:rsidRDefault="004911D5" w:rsidP="004911D5">
      <w:pPr>
        <w:widowControl w:val="0"/>
        <w:spacing w:after="0" w:line="276" w:lineRule="auto"/>
        <w:contextualSpacing/>
        <w:jc w:val="center"/>
        <w:rPr>
          <w:rFonts w:ascii="Times New Roman,Bold" w:eastAsia="Calibri" w:hAnsi="Times New Roman,Bold" w:cs="Times New Roman,Bold"/>
          <w:b/>
          <w:bCs/>
          <w:sz w:val="28"/>
          <w:szCs w:val="28"/>
        </w:rPr>
      </w:pPr>
    </w:p>
    <w:p w:rsidR="002E0584" w:rsidRPr="002E0584" w:rsidRDefault="002E0584" w:rsidP="002E0584">
      <w:pPr>
        <w:spacing w:line="360" w:lineRule="auto"/>
        <w:ind w:firstLine="567"/>
        <w:jc w:val="both"/>
        <w:rPr>
          <w:rFonts w:ascii="Times New Roman" w:hAnsi="Times New Roman" w:cs="Times New Roman"/>
          <w:sz w:val="28"/>
          <w:szCs w:val="28"/>
        </w:rPr>
      </w:pPr>
      <w:r w:rsidRPr="002E0584">
        <w:rPr>
          <w:rFonts w:ascii="Times New Roman" w:hAnsi="Times New Roman" w:cs="Times New Roman"/>
          <w:sz w:val="28"/>
          <w:szCs w:val="28"/>
        </w:rPr>
        <w:t xml:space="preserve">Расчет величины платы за коммунальные услуги по нормативам потребления приведен для двухкомнатного жилого помещения площадью 45 кв.м., в котором проживает 3 человека в 4-х этажном многоквартирном жилом доме. Жилое помещение оборудовано газовой плитой, водонагревателем, присутствует централизованное теплоснабжение, холодное водоснабжение, водоотведение. Тарифы приняты на момент 01.01.2022г. </w:t>
      </w:r>
    </w:p>
    <w:p w:rsidR="0094756B" w:rsidRPr="0094756B" w:rsidRDefault="0094756B" w:rsidP="0094756B">
      <w:pPr>
        <w:spacing w:line="360" w:lineRule="auto"/>
        <w:ind w:firstLine="567"/>
        <w:jc w:val="both"/>
        <w:rPr>
          <w:rFonts w:ascii="Times New Roman" w:hAnsi="Times New Roman" w:cs="Times New Roman"/>
          <w:sz w:val="28"/>
          <w:szCs w:val="28"/>
        </w:rPr>
      </w:pPr>
      <w:r w:rsidRPr="0094756B">
        <w:rPr>
          <w:rFonts w:ascii="Times New Roman" w:hAnsi="Times New Roman" w:cs="Times New Roman"/>
          <w:sz w:val="28"/>
          <w:szCs w:val="28"/>
        </w:rPr>
        <w:t xml:space="preserve">1. Услуга теплоснабжения: норматив потребления тепловой энергии в расчете на м2 в месяц составляет 0,025 Гкал/м2, тариф по тепловой энергии составляет 2920,42 руб./Гкал. В жилом помещении площадью 45 кв.м. нормативное количество Гкал составляет 45 * 0,025 = 1,125Гкал, следовательно, величина платы за услугу теплоснабжения составляет 2920,42 * 1,125 = 3285,5 руб. в месяц. </w:t>
      </w:r>
    </w:p>
    <w:p w:rsidR="0094756B" w:rsidRPr="0094756B" w:rsidRDefault="0094756B" w:rsidP="0094756B">
      <w:pPr>
        <w:spacing w:line="360" w:lineRule="auto"/>
        <w:ind w:firstLine="567"/>
        <w:jc w:val="both"/>
        <w:rPr>
          <w:rFonts w:ascii="Times New Roman" w:hAnsi="Times New Roman" w:cs="Times New Roman"/>
          <w:sz w:val="28"/>
          <w:szCs w:val="28"/>
        </w:rPr>
      </w:pPr>
      <w:r w:rsidRPr="0094756B">
        <w:rPr>
          <w:rFonts w:ascii="Times New Roman" w:hAnsi="Times New Roman" w:cs="Times New Roman"/>
          <w:sz w:val="28"/>
          <w:szCs w:val="28"/>
        </w:rPr>
        <w:t xml:space="preserve">2. Услуга холодного водоснабжения: норматив потребления холодной воды в расчете на одного человека в месяц составляет 7,456 м3/чел, для 3 человек размер нормативного количества питьевой воды составляет 7,456 * 3 = 22,4 м3. </w:t>
      </w:r>
    </w:p>
    <w:p w:rsidR="0094756B" w:rsidRPr="0094756B" w:rsidRDefault="0094756B" w:rsidP="0094756B">
      <w:pPr>
        <w:spacing w:line="360" w:lineRule="auto"/>
        <w:ind w:firstLine="567"/>
        <w:jc w:val="both"/>
        <w:rPr>
          <w:rFonts w:ascii="Times New Roman" w:hAnsi="Times New Roman" w:cs="Times New Roman"/>
          <w:sz w:val="28"/>
          <w:szCs w:val="28"/>
        </w:rPr>
      </w:pPr>
      <w:r w:rsidRPr="0094756B">
        <w:rPr>
          <w:rFonts w:ascii="Times New Roman" w:hAnsi="Times New Roman" w:cs="Times New Roman"/>
          <w:sz w:val="28"/>
          <w:szCs w:val="28"/>
        </w:rPr>
        <w:t xml:space="preserve">Тариф на питьевую воду составляет 17,5 руб./м3, следовательно, величина платы за услугу водоснабжения составляет 17,5 * 22,4 = 392,0 руб. в месяц. </w:t>
      </w:r>
    </w:p>
    <w:p w:rsidR="0094756B" w:rsidRPr="0094756B" w:rsidRDefault="0094756B" w:rsidP="0094756B">
      <w:pPr>
        <w:spacing w:line="360" w:lineRule="auto"/>
        <w:ind w:firstLine="567"/>
        <w:jc w:val="both"/>
        <w:rPr>
          <w:rFonts w:ascii="Times New Roman" w:hAnsi="Times New Roman" w:cs="Times New Roman"/>
          <w:sz w:val="28"/>
          <w:szCs w:val="28"/>
        </w:rPr>
      </w:pPr>
      <w:r w:rsidRPr="0094756B">
        <w:rPr>
          <w:rFonts w:ascii="Times New Roman" w:hAnsi="Times New Roman" w:cs="Times New Roman"/>
          <w:sz w:val="28"/>
          <w:szCs w:val="28"/>
        </w:rPr>
        <w:t xml:space="preserve">3. Услуга электроснабжения: норматив потребления электрической энергии в расчете на трех человек в месяц составляет 154 кВт ч/чел. Тариф на электрическую энергию составляет 4,15 руб./кВт ч, следовательно, величина платы за услугу электроснабжения составляет 4,15 * 154 = 639,1 руб. в месяц. </w:t>
      </w:r>
    </w:p>
    <w:p w:rsidR="0094756B" w:rsidRPr="0094756B" w:rsidRDefault="0094756B" w:rsidP="0094756B">
      <w:pPr>
        <w:spacing w:line="360" w:lineRule="auto"/>
        <w:ind w:firstLine="567"/>
        <w:jc w:val="both"/>
        <w:rPr>
          <w:rFonts w:ascii="Times New Roman" w:hAnsi="Times New Roman" w:cs="Times New Roman"/>
          <w:sz w:val="28"/>
          <w:szCs w:val="28"/>
        </w:rPr>
      </w:pPr>
      <w:r w:rsidRPr="0094756B">
        <w:rPr>
          <w:rFonts w:ascii="Times New Roman" w:hAnsi="Times New Roman" w:cs="Times New Roman"/>
          <w:sz w:val="28"/>
          <w:szCs w:val="28"/>
        </w:rPr>
        <w:t>4. Услуга регионального оператора по обращению с твердыми коммунальными отходами: норматив накопления твердых коммунальных отходов в расчете на одного человека в год в МКД составляет 2,83 м3, для 3 человек размер нормативного накопления ТКО составляет 2,83 * 3 = 8,49 м3. Тариф на услуги регионального оператора по обращению с ТКО составляет 271,23 руб./м3, следовательно, величина платы за услугу по обращению с ТКО составляет 271,23 * 8,49 = 2302,7 / 12 = 191,9 руб. в месяц.</w:t>
      </w:r>
    </w:p>
    <w:p w:rsidR="002E0584" w:rsidRPr="002E0584" w:rsidRDefault="0094756B" w:rsidP="00B356FB">
      <w:pPr>
        <w:spacing w:after="0" w:line="360" w:lineRule="auto"/>
        <w:ind w:firstLine="567"/>
        <w:jc w:val="both"/>
        <w:rPr>
          <w:rFonts w:ascii="Times New Roman" w:hAnsi="Times New Roman" w:cs="Times New Roman"/>
          <w:sz w:val="28"/>
          <w:szCs w:val="28"/>
        </w:rPr>
      </w:pPr>
      <w:r w:rsidRPr="0094756B">
        <w:rPr>
          <w:rFonts w:ascii="Times New Roman" w:hAnsi="Times New Roman" w:cs="Times New Roman"/>
          <w:sz w:val="28"/>
          <w:szCs w:val="28"/>
        </w:rPr>
        <w:t>5. Совокупный платеж за коммунальные услуги составляет 3285,5 + 392,0 + 639,1+191,9 = 4508,5 руб. в месяц.</w:t>
      </w:r>
    </w:p>
    <w:p w:rsidR="002E0584" w:rsidRPr="002E0584" w:rsidRDefault="002E0584" w:rsidP="00B356FB">
      <w:pPr>
        <w:spacing w:after="0" w:line="360" w:lineRule="auto"/>
        <w:ind w:firstLine="567"/>
        <w:jc w:val="both"/>
        <w:rPr>
          <w:rFonts w:ascii="Times New Roman" w:hAnsi="Times New Roman" w:cs="Times New Roman"/>
          <w:sz w:val="28"/>
          <w:szCs w:val="28"/>
        </w:rPr>
      </w:pPr>
      <w:r w:rsidRPr="002E0584">
        <w:rPr>
          <w:rFonts w:ascii="Times New Roman" w:hAnsi="Times New Roman" w:cs="Times New Roman"/>
          <w:sz w:val="28"/>
          <w:szCs w:val="28"/>
        </w:rPr>
        <w:t>Выводы:</w:t>
      </w:r>
    </w:p>
    <w:p w:rsidR="002E0584" w:rsidRPr="002E0584" w:rsidRDefault="002E0584" w:rsidP="00B356FB">
      <w:pPr>
        <w:spacing w:after="0" w:line="360" w:lineRule="auto"/>
        <w:ind w:firstLine="567"/>
        <w:jc w:val="both"/>
        <w:rPr>
          <w:rFonts w:ascii="Times New Roman" w:hAnsi="Times New Roman" w:cs="Times New Roman"/>
          <w:sz w:val="28"/>
          <w:szCs w:val="28"/>
        </w:rPr>
      </w:pPr>
      <w:r w:rsidRPr="002E0584">
        <w:rPr>
          <w:rFonts w:ascii="Times New Roman" w:hAnsi="Times New Roman" w:cs="Times New Roman"/>
          <w:sz w:val="28"/>
          <w:szCs w:val="28"/>
        </w:rPr>
        <w:t>− Фактические платежи граждан ожидаются ниже в связи с оборудованием узлами учета коммунальных ресурсов.</w:t>
      </w:r>
    </w:p>
    <w:p w:rsidR="002E0584" w:rsidRPr="002E0584" w:rsidRDefault="002E0584" w:rsidP="00B356FB">
      <w:pPr>
        <w:spacing w:after="0" w:line="360" w:lineRule="auto"/>
        <w:ind w:firstLine="567"/>
        <w:jc w:val="both"/>
        <w:rPr>
          <w:rFonts w:ascii="Times New Roman" w:hAnsi="Times New Roman" w:cs="Times New Roman"/>
          <w:sz w:val="28"/>
          <w:szCs w:val="28"/>
        </w:rPr>
      </w:pPr>
      <w:r w:rsidRPr="002E0584">
        <w:rPr>
          <w:rFonts w:ascii="Times New Roman" w:hAnsi="Times New Roman" w:cs="Times New Roman"/>
          <w:sz w:val="28"/>
          <w:szCs w:val="28"/>
        </w:rPr>
        <w:t>−  Принимая во внимание, что изменение тарифов на ЖКУ и стандартов стоимости ЖКУ происходит пропорционально ИПЦ можно предположить, что с 2022г. по 2040г. картина в целом будет соответствовать 2022г.</w:t>
      </w:r>
    </w:p>
    <w:p w:rsidR="004911D5" w:rsidRPr="002E0584" w:rsidRDefault="002E0584" w:rsidP="00B356FB">
      <w:pPr>
        <w:autoSpaceDE w:val="0"/>
        <w:autoSpaceDN w:val="0"/>
        <w:adjustRightInd w:val="0"/>
        <w:spacing w:after="0" w:line="360" w:lineRule="auto"/>
        <w:ind w:firstLine="567"/>
        <w:jc w:val="both"/>
        <w:rPr>
          <w:rFonts w:ascii="Times New Roman" w:eastAsia="Calibri" w:hAnsi="Times New Roman" w:cs="Times New Roman"/>
          <w:sz w:val="28"/>
          <w:szCs w:val="28"/>
        </w:rPr>
      </w:pPr>
      <w:r w:rsidRPr="002E0584">
        <w:rPr>
          <w:rFonts w:ascii="Times New Roman" w:hAnsi="Times New Roman" w:cs="Times New Roman"/>
          <w:sz w:val="28"/>
          <w:szCs w:val="28"/>
        </w:rPr>
        <w:t>− При использовании инвестиционных составляющих в тарифах на коммунальные услуги при реализации мероприятий программы комплексного развития систем коммунальной инфраструктуры муниципального образования на период до 2040 года, ценовые последствия для потребителей коммунальных услуг отсутствуют, так как использование инвестиционной составляющей тарифа, не приведет к превышению предельных  (максимальных) индексов изменения размера вносимой гражданами платы за коммунальные услуги по муниципальному образованию, утвержденных распоряжением Правительства Российской Федерации от 30 октября 2020 года №2827–р «Об утверждении индексов изменения вносимой гражданами платы за коммунальные услуги в среднем по Российской Федерации на 2021 год».</w:t>
      </w:r>
    </w:p>
    <w:p w:rsidR="00F55DF1" w:rsidRPr="004911D5" w:rsidRDefault="00F55DF1" w:rsidP="00F55DF1">
      <w:pPr>
        <w:pStyle w:val="af2"/>
        <w:rPr>
          <w:rFonts w:eastAsia="Calibri"/>
          <w:sz w:val="28"/>
          <w:szCs w:val="28"/>
        </w:rPr>
      </w:pPr>
    </w:p>
    <w:p w:rsidR="00B356FB" w:rsidRDefault="00B356FB" w:rsidP="004911D5">
      <w:pPr>
        <w:autoSpaceDE w:val="0"/>
        <w:autoSpaceDN w:val="0"/>
        <w:adjustRightInd w:val="0"/>
        <w:spacing w:after="0" w:line="360" w:lineRule="auto"/>
        <w:jc w:val="center"/>
        <w:rPr>
          <w:rFonts w:ascii="Times New Roman" w:eastAsia="Calibri" w:hAnsi="Times New Roman" w:cs="Times New Roman"/>
          <w:b/>
          <w:bCs/>
          <w:i/>
          <w:sz w:val="28"/>
          <w:szCs w:val="28"/>
        </w:rPr>
        <w:sectPr w:rsidR="00B356FB"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titlePg/>
          <w:docGrid w:linePitch="326"/>
        </w:sectPr>
      </w:pP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sz w:val="28"/>
          <w:szCs w:val="28"/>
        </w:rPr>
      </w:pPr>
      <w:r w:rsidRPr="004911D5">
        <w:rPr>
          <w:rFonts w:ascii="Times New Roman" w:eastAsia="Calibri" w:hAnsi="Times New Roman" w:cs="Times New Roman"/>
          <w:b/>
          <w:bCs/>
          <w:i/>
          <w:sz w:val="28"/>
          <w:szCs w:val="28"/>
        </w:rPr>
        <w:t>РАЗДЕЛ 17. МОДЕЛЬ ДЛЯ РАСЧЕТА ПРОГРАММЫ</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Для расчета Программы применялась линейная модель. Для моделирования инвестиционной деятельности, капитального строительства и реконструкции объектов основных средств, в модели отражены стоимостные характеристики и объемные показатели работ.</w:t>
      </w:r>
    </w:p>
    <w:p w:rsidR="004911D5" w:rsidRPr="004911D5" w:rsidRDefault="004911D5" w:rsidP="004911D5">
      <w:pPr>
        <w:widowControl w:val="0"/>
        <w:spacing w:after="0" w:line="360" w:lineRule="auto"/>
        <w:ind w:firstLine="567"/>
        <w:contextualSpacing/>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Все расчёты выполнялись с использованием программы Microsoft Excel.</w:t>
      </w:r>
    </w:p>
    <w:p w:rsidR="004911D5" w:rsidRPr="004911D5" w:rsidRDefault="004911D5" w:rsidP="004911D5">
      <w:pPr>
        <w:spacing w:after="200" w:line="276" w:lineRule="auto"/>
        <w:rPr>
          <w:rFonts w:ascii="Times New Roman" w:eastAsia="Calibri" w:hAnsi="Times New Roman" w:cs="Times New Roman"/>
          <w:b/>
          <w:bCs/>
          <w:sz w:val="28"/>
          <w:szCs w:val="28"/>
        </w:rPr>
      </w:pPr>
      <w:r w:rsidRPr="004911D5">
        <w:rPr>
          <w:rFonts w:ascii="Times New Roman" w:eastAsia="Calibri" w:hAnsi="Times New Roman" w:cs="Times New Roman"/>
          <w:b/>
          <w:bCs/>
          <w:sz w:val="28"/>
          <w:szCs w:val="28"/>
        </w:rPr>
        <w:br w:type="page"/>
      </w:r>
    </w:p>
    <w:p w:rsidR="004911D5" w:rsidRPr="004911D5" w:rsidRDefault="004911D5" w:rsidP="004911D5">
      <w:pPr>
        <w:autoSpaceDE w:val="0"/>
        <w:autoSpaceDN w:val="0"/>
        <w:adjustRightInd w:val="0"/>
        <w:spacing w:after="0" w:line="360" w:lineRule="auto"/>
        <w:jc w:val="center"/>
        <w:rPr>
          <w:rFonts w:ascii="Times New Roman" w:eastAsia="Calibri" w:hAnsi="Times New Roman" w:cs="Times New Roman"/>
          <w:b/>
          <w:bCs/>
          <w:i/>
          <w:iCs/>
          <w:sz w:val="28"/>
          <w:szCs w:val="28"/>
        </w:rPr>
      </w:pPr>
      <w:r w:rsidRPr="004911D5">
        <w:rPr>
          <w:rFonts w:ascii="Times New Roman" w:eastAsia="Calibri" w:hAnsi="Times New Roman" w:cs="Times New Roman"/>
          <w:b/>
          <w:bCs/>
          <w:i/>
          <w:iCs/>
          <w:sz w:val="28"/>
          <w:szCs w:val="28"/>
        </w:rPr>
        <w:t>СПИСОК ИСТОЧНИКОВ</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1. Градостроительный кодекс Российской Федерации;</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2. Приказ Минрегиона РФ от 06.05.2011 № 204 «О разработке программ комплексного развития систем коммунальной инфраструктуры муниципальных образований»;</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3.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4911D5" w:rsidRPr="004911D5" w:rsidRDefault="004911D5"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sidRPr="004911D5">
        <w:rPr>
          <w:rFonts w:ascii="Times New Roman" w:eastAsia="Calibri" w:hAnsi="Times New Roman" w:cs="Times New Roman"/>
          <w:sz w:val="28"/>
          <w:szCs w:val="28"/>
        </w:rPr>
        <w:t>4. Приказ Госстроя от 01</w:t>
      </w:r>
      <w:r w:rsidR="00180543">
        <w:rPr>
          <w:rFonts w:ascii="Times New Roman" w:eastAsia="Calibri" w:hAnsi="Times New Roman" w:cs="Times New Roman"/>
          <w:sz w:val="28"/>
          <w:szCs w:val="28"/>
        </w:rPr>
        <w:t>.10.2013 № 359/ГС «</w:t>
      </w:r>
      <w:r w:rsidRPr="004911D5">
        <w:rPr>
          <w:rFonts w:ascii="Times New Roman" w:eastAsia="Calibri" w:hAnsi="Times New Roman" w:cs="Times New Roman"/>
          <w:sz w:val="28"/>
          <w:szCs w:val="28"/>
        </w:rPr>
        <w:t>Об утверждении методических рекомендаций по разработке программ комплексного развития систем коммунальной инфраструктуры поселений, городских округов</w:t>
      </w:r>
      <w:r w:rsidR="00180543">
        <w:rPr>
          <w:rFonts w:ascii="Times New Roman" w:eastAsia="Calibri" w:hAnsi="Times New Roman" w:cs="Times New Roman"/>
          <w:sz w:val="28"/>
          <w:szCs w:val="28"/>
        </w:rPr>
        <w:t>2</w:t>
      </w:r>
      <w:r w:rsidRPr="004911D5">
        <w:rPr>
          <w:rFonts w:ascii="Times New Roman" w:eastAsia="Calibri" w:hAnsi="Times New Roman" w:cs="Times New Roman"/>
          <w:sz w:val="28"/>
          <w:szCs w:val="28"/>
        </w:rPr>
        <w:t>;</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5</w:t>
      </w:r>
      <w:r w:rsidR="004911D5" w:rsidRPr="004911D5">
        <w:rPr>
          <w:rFonts w:ascii="Times New Roman" w:eastAsia="Calibri" w:hAnsi="Times New Roman" w:cs="Times New Roman"/>
          <w:sz w:val="28"/>
          <w:szCs w:val="28"/>
        </w:rPr>
        <w:t>. Федеральный закон от 23.11.2004 г. № 261</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 xml:space="preserve"> ФЗ</w:t>
      </w:r>
      <w:r w:rsidR="0018074D">
        <w:rPr>
          <w:rFonts w:ascii="Times New Roman" w:eastAsia="Calibri" w:hAnsi="Times New Roman" w:cs="Times New Roman"/>
          <w:sz w:val="28"/>
          <w:szCs w:val="28"/>
        </w:rPr>
        <w:t xml:space="preserve"> (ред. от 11.06.2021)</w:t>
      </w:r>
      <w:r w:rsidR="004911D5" w:rsidRPr="004911D5">
        <w:rPr>
          <w:rFonts w:ascii="Times New Roman" w:eastAsia="Calibri" w:hAnsi="Times New Roman" w:cs="Times New Roman"/>
          <w:sz w:val="28"/>
          <w:szCs w:val="28"/>
        </w:rPr>
        <w:t xml:space="preserve"> «Об энергоснабжен</w:t>
      </w:r>
      <w:r w:rsidR="009168B9">
        <w:rPr>
          <w:rFonts w:ascii="Times New Roman" w:eastAsia="Calibri" w:hAnsi="Times New Roman" w:cs="Times New Roman"/>
          <w:sz w:val="28"/>
          <w:szCs w:val="28"/>
        </w:rPr>
        <w:t xml:space="preserve">ии и о повышении энергетической </w:t>
      </w:r>
      <w:r w:rsidR="009168B9" w:rsidRPr="004911D5">
        <w:rPr>
          <w:rFonts w:ascii="Times New Roman" w:eastAsia="Calibri" w:hAnsi="Times New Roman" w:cs="Times New Roman"/>
          <w:sz w:val="28"/>
          <w:szCs w:val="28"/>
        </w:rPr>
        <w:t>эффективности,</w:t>
      </w:r>
      <w:r w:rsidR="004911D5" w:rsidRPr="004911D5">
        <w:rPr>
          <w:rFonts w:ascii="Times New Roman" w:eastAsia="Calibri" w:hAnsi="Times New Roman" w:cs="Times New Roman"/>
          <w:sz w:val="28"/>
          <w:szCs w:val="28"/>
        </w:rPr>
        <w:t xml:space="preserve"> и о внесении изменений в отдельные законодательные акты Российской Федерации»;</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6</w:t>
      </w:r>
      <w:r w:rsidR="004911D5" w:rsidRPr="004911D5">
        <w:rPr>
          <w:rFonts w:ascii="Times New Roman" w:eastAsia="Calibri" w:hAnsi="Times New Roman" w:cs="Times New Roman"/>
          <w:sz w:val="28"/>
          <w:szCs w:val="28"/>
        </w:rPr>
        <w:t>. «Методические рекомендации по разработке программ комплексного развития систем коммунальной инфраструктуры муниципальных образований», утвержденные Приказом Министерства регионального развития РФ №204 от 06.05.2011г.;</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7</w:t>
      </w:r>
      <w:r w:rsidR="004911D5" w:rsidRPr="004911D5">
        <w:rPr>
          <w:rFonts w:ascii="Times New Roman" w:eastAsia="Calibri" w:hAnsi="Times New Roman" w:cs="Times New Roman"/>
          <w:sz w:val="28"/>
          <w:szCs w:val="28"/>
        </w:rPr>
        <w:t>. «Методика проведения мониторинга выполнения производственных и инвестиционных программ организаций коммунального комплекса» №48 от 14.04.2008г.;</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8</w:t>
      </w:r>
      <w:r w:rsidR="004911D5" w:rsidRPr="004911D5">
        <w:rPr>
          <w:rFonts w:ascii="Times New Roman" w:eastAsia="Calibri" w:hAnsi="Times New Roman" w:cs="Times New Roman"/>
          <w:sz w:val="28"/>
          <w:szCs w:val="28"/>
        </w:rPr>
        <w:t>.</w:t>
      </w:r>
      <w:r w:rsidR="00684234">
        <w:rPr>
          <w:rFonts w:ascii="Times New Roman" w:eastAsia="Calibri" w:hAnsi="Times New Roman" w:cs="Times New Roman"/>
          <w:sz w:val="28"/>
          <w:szCs w:val="28"/>
        </w:rPr>
        <w:t> </w:t>
      </w:r>
      <w:r w:rsidR="004911D5" w:rsidRPr="004911D5">
        <w:rPr>
          <w:rFonts w:ascii="Times New Roman" w:eastAsia="Calibri" w:hAnsi="Times New Roman" w:cs="Times New Roman"/>
          <w:sz w:val="28"/>
          <w:szCs w:val="28"/>
        </w:rPr>
        <w:t>Федеральный закон от 10.01.2002 № 7</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ФЗ</w:t>
      </w:r>
      <w:r w:rsidR="0018074D">
        <w:rPr>
          <w:rFonts w:ascii="Times New Roman" w:eastAsia="Calibri" w:hAnsi="Times New Roman" w:cs="Times New Roman"/>
          <w:sz w:val="28"/>
          <w:szCs w:val="28"/>
        </w:rPr>
        <w:t xml:space="preserve"> (ред. от 2.07.2021)</w:t>
      </w:r>
      <w:r w:rsidR="004911D5" w:rsidRPr="004911D5">
        <w:rPr>
          <w:rFonts w:ascii="Times New Roman" w:eastAsia="Calibri" w:hAnsi="Times New Roman" w:cs="Times New Roman"/>
          <w:sz w:val="28"/>
          <w:szCs w:val="28"/>
        </w:rPr>
        <w:t xml:space="preserve"> «Об охране окружающей среды»;</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9</w:t>
      </w:r>
      <w:r w:rsidR="004911D5" w:rsidRPr="004911D5">
        <w:rPr>
          <w:rFonts w:ascii="Times New Roman" w:eastAsia="Calibri" w:hAnsi="Times New Roman" w:cs="Times New Roman"/>
          <w:sz w:val="28"/>
          <w:szCs w:val="28"/>
        </w:rPr>
        <w:t>. Федеральный закон от 26.03.2003 № 35</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ФЗ</w:t>
      </w:r>
      <w:r w:rsidR="0018074D">
        <w:rPr>
          <w:rFonts w:ascii="Times New Roman" w:eastAsia="Calibri" w:hAnsi="Times New Roman" w:cs="Times New Roman"/>
          <w:sz w:val="28"/>
          <w:szCs w:val="28"/>
        </w:rPr>
        <w:t xml:space="preserve"> (ред. от 11.06.2021)</w:t>
      </w:r>
      <w:r w:rsidR="004911D5" w:rsidRPr="004911D5">
        <w:rPr>
          <w:rFonts w:ascii="Times New Roman" w:eastAsia="Calibri" w:hAnsi="Times New Roman" w:cs="Times New Roman"/>
          <w:sz w:val="28"/>
          <w:szCs w:val="28"/>
        </w:rPr>
        <w:t xml:space="preserve"> «Об электроэнергетике»;</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10</w:t>
      </w:r>
      <w:r w:rsidR="004911D5" w:rsidRPr="004911D5">
        <w:rPr>
          <w:rFonts w:ascii="Times New Roman" w:eastAsia="Calibri" w:hAnsi="Times New Roman" w:cs="Times New Roman"/>
          <w:sz w:val="28"/>
          <w:szCs w:val="28"/>
        </w:rPr>
        <w:t>. Федеральный закон от 31.03.1999 № 69</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ФЗ</w:t>
      </w:r>
      <w:r w:rsidR="0018074D">
        <w:rPr>
          <w:rFonts w:ascii="Times New Roman" w:eastAsia="Calibri" w:hAnsi="Times New Roman" w:cs="Times New Roman"/>
          <w:sz w:val="28"/>
          <w:szCs w:val="28"/>
        </w:rPr>
        <w:t xml:space="preserve"> (ред. от 11.06.2021)</w:t>
      </w:r>
      <w:r w:rsidR="004911D5" w:rsidRPr="004911D5">
        <w:rPr>
          <w:rFonts w:ascii="Times New Roman" w:eastAsia="Calibri" w:hAnsi="Times New Roman" w:cs="Times New Roman"/>
          <w:sz w:val="28"/>
          <w:szCs w:val="28"/>
        </w:rPr>
        <w:t xml:space="preserve"> «О газоснабжении в Российской Федерации»;</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11</w:t>
      </w:r>
      <w:r w:rsidR="004911D5" w:rsidRPr="004911D5">
        <w:rPr>
          <w:rFonts w:ascii="Times New Roman" w:eastAsia="Calibri" w:hAnsi="Times New Roman" w:cs="Times New Roman"/>
          <w:sz w:val="28"/>
          <w:szCs w:val="28"/>
        </w:rPr>
        <w:t>. Федеральный закон от 24.06.1998 № 89</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ФЗ</w:t>
      </w:r>
      <w:r w:rsidR="00F57AF3">
        <w:rPr>
          <w:rFonts w:ascii="Times New Roman" w:eastAsia="Calibri" w:hAnsi="Times New Roman" w:cs="Times New Roman"/>
          <w:sz w:val="28"/>
          <w:szCs w:val="28"/>
        </w:rPr>
        <w:t xml:space="preserve"> (ред. от 2.07.2021)</w:t>
      </w:r>
      <w:r w:rsidR="004911D5" w:rsidRPr="004911D5">
        <w:rPr>
          <w:rFonts w:ascii="Times New Roman" w:eastAsia="Calibri" w:hAnsi="Times New Roman" w:cs="Times New Roman"/>
          <w:sz w:val="28"/>
          <w:szCs w:val="28"/>
        </w:rPr>
        <w:t xml:space="preserve"> «Об отходах производства и потребления»;</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12</w:t>
      </w:r>
      <w:r w:rsidR="004911D5" w:rsidRPr="004911D5">
        <w:rPr>
          <w:rFonts w:ascii="Times New Roman" w:eastAsia="Calibri" w:hAnsi="Times New Roman" w:cs="Times New Roman"/>
          <w:sz w:val="28"/>
          <w:szCs w:val="28"/>
        </w:rPr>
        <w:t>. Федеральный закон от 27.07.2010 № 190</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ФЗ</w:t>
      </w:r>
      <w:r w:rsidR="00F57AF3">
        <w:rPr>
          <w:rFonts w:ascii="Times New Roman" w:eastAsia="Calibri" w:hAnsi="Times New Roman" w:cs="Times New Roman"/>
          <w:sz w:val="28"/>
          <w:szCs w:val="28"/>
        </w:rPr>
        <w:t xml:space="preserve"> (ред. от 2.07.2021)</w:t>
      </w:r>
      <w:r w:rsidR="004911D5" w:rsidRPr="004911D5">
        <w:rPr>
          <w:rFonts w:ascii="Times New Roman" w:eastAsia="Calibri" w:hAnsi="Times New Roman" w:cs="Times New Roman"/>
          <w:sz w:val="28"/>
          <w:szCs w:val="28"/>
        </w:rPr>
        <w:t xml:space="preserve"> «О теплоснабжении»;</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13</w:t>
      </w:r>
      <w:r w:rsidR="004911D5" w:rsidRPr="004911D5">
        <w:rPr>
          <w:rFonts w:ascii="Times New Roman" w:eastAsia="Calibri" w:hAnsi="Times New Roman" w:cs="Times New Roman"/>
          <w:sz w:val="28"/>
          <w:szCs w:val="28"/>
        </w:rPr>
        <w:t>. Федеральный закон от 07.12.2011 № 416</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ФЗ</w:t>
      </w:r>
      <w:r w:rsidR="00F57AF3">
        <w:rPr>
          <w:rFonts w:ascii="Times New Roman" w:eastAsia="Calibri" w:hAnsi="Times New Roman" w:cs="Times New Roman"/>
          <w:sz w:val="28"/>
          <w:szCs w:val="28"/>
        </w:rPr>
        <w:t xml:space="preserve"> (ред. от 1.07.2021)</w:t>
      </w:r>
      <w:r w:rsidR="004911D5" w:rsidRPr="004911D5">
        <w:rPr>
          <w:rFonts w:ascii="Times New Roman" w:eastAsia="Calibri" w:hAnsi="Times New Roman" w:cs="Times New Roman"/>
          <w:sz w:val="28"/>
          <w:szCs w:val="28"/>
        </w:rPr>
        <w:t xml:space="preserve"> «О водоснабжении и водоотведении»;</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14</w:t>
      </w:r>
      <w:r w:rsidR="004911D5" w:rsidRPr="004911D5">
        <w:rPr>
          <w:rFonts w:ascii="Times New Roman" w:eastAsia="Calibri" w:hAnsi="Times New Roman" w:cs="Times New Roman"/>
          <w:sz w:val="28"/>
          <w:szCs w:val="28"/>
        </w:rPr>
        <w:t>. Федеральный закон от 23.11.2009 № 261</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ФЗ</w:t>
      </w:r>
      <w:r w:rsidR="00F57AF3">
        <w:rPr>
          <w:rFonts w:ascii="Times New Roman" w:eastAsia="Calibri" w:hAnsi="Times New Roman" w:cs="Times New Roman"/>
          <w:sz w:val="28"/>
          <w:szCs w:val="28"/>
        </w:rPr>
        <w:t xml:space="preserve"> (ред. от 11.06.2021)</w:t>
      </w:r>
      <w:r w:rsidR="004911D5" w:rsidRPr="004911D5">
        <w:rPr>
          <w:rFonts w:ascii="Times New Roman" w:eastAsia="Calibri" w:hAnsi="Times New Roman" w:cs="Times New Roman"/>
          <w:sz w:val="28"/>
          <w:szCs w:val="28"/>
        </w:rPr>
        <w:t xml:space="preserve"> «Об энергосбережении и повышении энергетической эффективности и о внесении изменений в отдельные законодательные акты Российской Федерации»;</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15</w:t>
      </w:r>
      <w:r w:rsidR="004911D5" w:rsidRPr="004911D5">
        <w:rPr>
          <w:rFonts w:ascii="Times New Roman" w:eastAsia="Calibri" w:hAnsi="Times New Roman" w:cs="Times New Roman"/>
          <w:sz w:val="28"/>
          <w:szCs w:val="28"/>
        </w:rPr>
        <w:t>. Приказ Министерства регионального развития Российской Федерации от 23 августа 2010г. №378 «Об утверждении методических указаний по расчету предельных индексов изменения размера платы граждан за коммунальные услуги»;</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16</w:t>
      </w:r>
      <w:r w:rsidR="004911D5" w:rsidRPr="004911D5">
        <w:rPr>
          <w:rFonts w:ascii="Times New Roman" w:eastAsia="Calibri" w:hAnsi="Times New Roman" w:cs="Times New Roman"/>
          <w:sz w:val="28"/>
          <w:szCs w:val="28"/>
        </w:rPr>
        <w:t>. СанПиН 2.1.4.1110</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02 «Зоны санитарной охраны источников водоснабжения и водопроводов питьевого назначения»;</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17</w:t>
      </w:r>
      <w:r w:rsidR="004911D5" w:rsidRPr="004911D5">
        <w:rPr>
          <w:rFonts w:ascii="Times New Roman" w:eastAsia="Calibri" w:hAnsi="Times New Roman" w:cs="Times New Roman"/>
          <w:sz w:val="28"/>
          <w:szCs w:val="28"/>
        </w:rPr>
        <w:t xml:space="preserve">. СанПиН </w:t>
      </w:r>
      <w:r w:rsidR="00F57AF3">
        <w:rPr>
          <w:rFonts w:ascii="Times New Roman" w:eastAsia="Calibri" w:hAnsi="Times New Roman" w:cs="Times New Roman"/>
          <w:sz w:val="28"/>
          <w:szCs w:val="28"/>
        </w:rPr>
        <w:t>2.1.3684-21</w:t>
      </w:r>
      <w:r w:rsidR="004911D5" w:rsidRPr="004911D5">
        <w:rPr>
          <w:rFonts w:ascii="Times New Roman" w:eastAsia="Calibri" w:hAnsi="Times New Roman" w:cs="Times New Roman"/>
          <w:sz w:val="28"/>
          <w:szCs w:val="28"/>
        </w:rPr>
        <w:t xml:space="preserve"> </w:t>
      </w:r>
      <w:r w:rsidR="00F57AF3" w:rsidRPr="00F57AF3">
        <w:rPr>
          <w:rFonts w:ascii="Times New Roman" w:hAnsi="Times New Roman" w:cs="Times New Roman"/>
          <w:bCs/>
          <w:sz w:val="28"/>
          <w:szCs w:val="28"/>
          <w:shd w:val="clear" w:color="auto" w:fill="FFFFFF"/>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4911D5" w:rsidRPr="004911D5">
        <w:rPr>
          <w:rFonts w:ascii="Times New Roman" w:eastAsia="Calibri" w:hAnsi="Times New Roman" w:cs="Times New Roman"/>
          <w:sz w:val="28"/>
          <w:szCs w:val="28"/>
        </w:rPr>
        <w:t>;</w:t>
      </w:r>
    </w:p>
    <w:p w:rsidR="004911D5" w:rsidRPr="004911D5" w:rsidRDefault="00A55DA3" w:rsidP="004911D5">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18</w:t>
      </w:r>
      <w:r w:rsidR="004911D5" w:rsidRPr="004911D5">
        <w:rPr>
          <w:rFonts w:ascii="Times New Roman" w:eastAsia="Calibri" w:hAnsi="Times New Roman" w:cs="Times New Roman"/>
          <w:sz w:val="28"/>
          <w:szCs w:val="28"/>
        </w:rPr>
        <w:t>. СП 31.13330.20</w:t>
      </w:r>
      <w:r w:rsidR="00CE0504">
        <w:rPr>
          <w:rFonts w:ascii="Times New Roman" w:eastAsia="Calibri" w:hAnsi="Times New Roman" w:cs="Times New Roman"/>
          <w:sz w:val="28"/>
          <w:szCs w:val="28"/>
        </w:rPr>
        <w:t>21</w:t>
      </w:r>
      <w:r w:rsidR="004911D5" w:rsidRPr="004911D5">
        <w:rPr>
          <w:rFonts w:ascii="Times New Roman" w:eastAsia="Calibri" w:hAnsi="Times New Roman" w:cs="Times New Roman"/>
          <w:sz w:val="28"/>
          <w:szCs w:val="28"/>
        </w:rPr>
        <w:t xml:space="preserve"> «Водоснабжение. Наружные сети и сооружения»;</w:t>
      </w:r>
    </w:p>
    <w:p w:rsidR="0067393D" w:rsidRPr="00BA1E99" w:rsidRDefault="002D77EF" w:rsidP="00BA1E99">
      <w:pPr>
        <w:autoSpaceDE w:val="0"/>
        <w:autoSpaceDN w:val="0"/>
        <w:adjustRightInd w:val="0"/>
        <w:spacing w:after="0" w:line="36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19</w:t>
      </w:r>
      <w:r w:rsidR="004911D5" w:rsidRPr="004911D5">
        <w:rPr>
          <w:rFonts w:ascii="Times New Roman" w:eastAsia="Calibri" w:hAnsi="Times New Roman" w:cs="Times New Roman"/>
          <w:sz w:val="28"/>
          <w:szCs w:val="28"/>
        </w:rPr>
        <w:t>. ГОСТ 32144</w:t>
      </w:r>
      <w:r w:rsidR="009168B9">
        <w:rPr>
          <w:rFonts w:ascii="Times New Roman" w:eastAsia="Calibri" w:hAnsi="Times New Roman" w:cs="Times New Roman"/>
          <w:sz w:val="28"/>
          <w:szCs w:val="28"/>
        </w:rPr>
        <w:t>–</w:t>
      </w:r>
      <w:r w:rsidR="004911D5" w:rsidRPr="004911D5">
        <w:rPr>
          <w:rFonts w:ascii="Times New Roman" w:eastAsia="Calibri" w:hAnsi="Times New Roman" w:cs="Times New Roman"/>
          <w:sz w:val="28"/>
          <w:szCs w:val="28"/>
        </w:rPr>
        <w:t>2013 «Электрическая энергия. Совместимость технических средств электромагнитная. Нормы качества электрической энергии в системах электроснабжения общего назначения».</w:t>
      </w:r>
    </w:p>
    <w:sectPr w:rsidR="0067393D" w:rsidRPr="00BA1E99" w:rsidSect="0012003C">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A2105" w:rsidRDefault="00DA2105">
      <w:pPr>
        <w:spacing w:after="0" w:line="240" w:lineRule="auto"/>
      </w:pPr>
      <w:r>
        <w:separator/>
      </w:r>
    </w:p>
  </w:endnote>
  <w:endnote w:type="continuationSeparator" w:id="0">
    <w:p w:rsidR="00DA2105" w:rsidRDefault="00DA210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charset w:val="CC"/>
    <w:family w:val="auto"/>
    <w:pitch w:val="variable"/>
    <w:sig w:usb0="A0002AA7" w:usb1="00000000" w:usb2="00000000"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PT Sans">
    <w:altName w:val="Arial"/>
    <w:charset w:val="CC"/>
    <w:family w:val="swiss"/>
    <w:pitch w:val="variable"/>
    <w:sig w:usb0="A00002EF" w:usb1="5000204B" w:usb2="00000000" w:usb3="00000000" w:csb0="00000097" w:csb1="00000000"/>
  </w:font>
  <w:font w:name="Arial">
    <w:panose1 w:val="020B0604020202020204"/>
    <w:charset w:val="CC"/>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Liberation Serif">
    <w:altName w:val="Times New Roman"/>
    <w:charset w:val="01"/>
    <w:family w:val="roman"/>
    <w:pitch w:val="variable"/>
    <w:sig w:usb0="00000000" w:usb1="00000000" w:usb2="00000000" w:usb3="00000000" w:csb0="00000000" w:csb1="00000000"/>
  </w:font>
  <w:font w:name="DejaVu Sans">
    <w:altName w:val="Arial"/>
    <w:charset w:val="CC"/>
    <w:family w:val="swiss"/>
    <w:pitch w:val="variable"/>
    <w:sig w:usb0="E7002EFF" w:usb1="D200FDFF" w:usb2="0A046029" w:usb3="00000000" w:csb0="000001FF" w:csb1="00000000"/>
  </w:font>
  <w:font w:name="Lohit Hindi">
    <w:panose1 w:val="00000000000000000000"/>
    <w:charset w:val="00"/>
    <w:family w:val="roman"/>
    <w:notTrueType/>
    <w:pitch w:val="default"/>
    <w:sig w:usb0="00000000" w:usb1="00000000" w:usb2="00000000" w:usb3="00000000" w:csb0="00000000" w:csb1="00000000"/>
  </w:font>
  <w:font w:name="Mangal">
    <w:panose1 w:val="00000400000000000000"/>
    <w:charset w:val="01"/>
    <w:family w:val="roman"/>
    <w:notTrueType/>
    <w:pitch w:val="variable"/>
    <w:sig w:usb0="00002000" w:usb1="00000000" w:usb2="00000000" w:usb3="00000000" w:csb0="00000000" w:csb1="00000000"/>
  </w:font>
  <w:font w:name="Lucida Sans">
    <w:charset w:val="00"/>
    <w:family w:val="swiss"/>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Droid Sans Fallback">
    <w:altName w:val="Times New Roman"/>
    <w:panose1 w:val="00000000000000000000"/>
    <w:charset w:val="00"/>
    <w:family w:val="roman"/>
    <w:notTrueType/>
    <w:pitch w:val="default"/>
    <w:sig w:usb0="00000000" w:usb1="00000000" w:usb2="00000000" w:usb3="00000000" w:csb0="00000000" w:csb1="00000000"/>
  </w:font>
  <w:font w:name="TimesET">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zbuka04">
    <w:altName w:val="Candara"/>
    <w:charset w:val="CC"/>
    <w:family w:val="auto"/>
    <w:pitch w:val="variable"/>
    <w:sig w:usb0="00000001" w:usb1="0000004A" w:usb2="00000000" w:usb3="00000000" w:csb0="00000005" w:csb1="00000000"/>
  </w:font>
  <w:font w:name="Garamond">
    <w:panose1 w:val="020204040303010108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Franklin Gothic Book">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GGal">
    <w:altName w:val="Times New Roman"/>
    <w:charset w:val="00"/>
    <w:family w:val="auto"/>
    <w:pitch w:val="variable"/>
    <w:sig w:usb0="00000003" w:usb1="00000000" w:usb2="00000000" w:usb3="00000000" w:csb0="00000001" w:csb1="00000000"/>
  </w:font>
  <w:font w:name="Minion Pro">
    <w:altName w:val="Times New Roman"/>
    <w:panose1 w:val="00000000000000000000"/>
    <w:charset w:val="00"/>
    <w:family w:val="roman"/>
    <w:notTrueType/>
    <w:pitch w:val="variable"/>
    <w:sig w:usb0="60000287" w:usb1="00000001" w:usb2="00000000" w:usb3="00000000" w:csb0="000001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DengXian">
    <w:altName w:val="等线"/>
    <w:charset w:val="86"/>
    <w:family w:val="modern"/>
    <w:pitch w:val="fixed"/>
    <w:sig w:usb0="00000001" w:usb1="080E0000" w:usb2="00000010" w:usb3="00000000" w:csb0="00040000" w:csb1="00000000"/>
  </w:font>
  <w:font w:name="MS Mincho">
    <w:altName w:val="ＭＳ 明朝"/>
    <w:panose1 w:val="02020609040205080304"/>
    <w:charset w:val="80"/>
    <w:family w:val="modern"/>
    <w:pitch w:val="fixed"/>
    <w:sig w:usb0="A00002BF" w:usb1="68C7FCFB" w:usb2="00000010" w:usb3="00000000" w:csb0="0002009F" w:csb1="00000000"/>
  </w:font>
  <w:font w:name="Times New Roman,Italic">
    <w:altName w:val="Yu Gothic UI"/>
    <w:panose1 w:val="00000000000000000000"/>
    <w:charset w:val="80"/>
    <w:family w:val="auto"/>
    <w:notTrueType/>
    <w:pitch w:val="default"/>
    <w:sig w:usb0="00000001" w:usb1="08070000" w:usb2="00000010" w:usb3="00000000" w:csb0="00020000" w:csb1="00000000"/>
  </w:font>
  <w:font w:name="Times New Roman,Bold">
    <w:altName w:val="Yu Gothic UI"/>
    <w:panose1 w:val="00000000000000000000"/>
    <w:charset w:val="80"/>
    <w:family w:val="auto"/>
    <w:notTrueType/>
    <w:pitch w:val="default"/>
    <w:sig w:usb0="00000001" w:usb1="08070000" w:usb2="00000010" w:usb3="00000000" w:csb0="00020000" w:csb1="00000000"/>
  </w:font>
  <w:font w:name="TimesNewRomanPSMT">
    <w:altName w:val="Yu Gothic UI"/>
    <w:panose1 w:val="00000000000000000000"/>
    <w:charset w:val="CC"/>
    <w:family w:val="auto"/>
    <w:notTrueType/>
    <w:pitch w:val="default"/>
    <w:sig w:usb0="00000203" w:usb1="00000000"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58934815"/>
      <w:docPartObj>
        <w:docPartGallery w:val="Page Numbers (Bottom of Page)"/>
        <w:docPartUnique/>
      </w:docPartObj>
    </w:sdtPr>
    <w:sdtContent>
      <w:p w:rsidR="00666313" w:rsidRDefault="00B72C5F">
        <w:pPr>
          <w:pStyle w:val="afe"/>
          <w:jc w:val="right"/>
        </w:pPr>
        <w:r>
          <w:fldChar w:fldCharType="begin"/>
        </w:r>
        <w:r w:rsidR="00666313">
          <w:instrText>PAGE   \* MERGEFORMAT</w:instrText>
        </w:r>
        <w:r>
          <w:fldChar w:fldCharType="separate"/>
        </w:r>
        <w:r w:rsidR="009F78F0">
          <w:rPr>
            <w:noProof/>
          </w:rPr>
          <w:t>51</w:t>
        </w:r>
        <w:r>
          <w:fldChar w:fldCharType="end"/>
        </w:r>
      </w:p>
    </w:sdtContent>
  </w:sdt>
  <w:p w:rsidR="00666313" w:rsidRDefault="00666313">
    <w:pPr>
      <w:pStyle w:val="af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666313">
    <w:pPr>
      <w:pStyle w:val="afe"/>
      <w:jc w:val="right"/>
    </w:pPr>
  </w:p>
  <w:p w:rsidR="00666313" w:rsidRDefault="00666313">
    <w:pPr>
      <w:pStyle w:val="af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52984436"/>
      <w:docPartObj>
        <w:docPartGallery w:val="Page Numbers (Bottom of Page)"/>
        <w:docPartUnique/>
      </w:docPartObj>
    </w:sdtPr>
    <w:sdtContent>
      <w:p w:rsidR="00666313" w:rsidRDefault="00B72C5F">
        <w:pPr>
          <w:pStyle w:val="afe"/>
          <w:jc w:val="right"/>
        </w:pPr>
        <w:r>
          <w:fldChar w:fldCharType="begin"/>
        </w:r>
        <w:r w:rsidR="00666313">
          <w:instrText>PAGE   \* MERGEFORMAT</w:instrText>
        </w:r>
        <w:r>
          <w:fldChar w:fldCharType="separate"/>
        </w:r>
        <w:r w:rsidR="009F78F0">
          <w:rPr>
            <w:noProof/>
          </w:rPr>
          <w:t>2</w:t>
        </w:r>
        <w:r>
          <w:fldChar w:fldCharType="end"/>
        </w:r>
      </w:p>
    </w:sdtContent>
  </w:sdt>
  <w:p w:rsidR="00666313" w:rsidRDefault="00666313">
    <w:pPr>
      <w:pStyle w:val="af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60852833"/>
      <w:docPartObj>
        <w:docPartGallery w:val="Page Numbers (Bottom of Page)"/>
        <w:docPartUnique/>
      </w:docPartObj>
    </w:sdtPr>
    <w:sdtContent>
      <w:p w:rsidR="00666313" w:rsidRDefault="00B72C5F">
        <w:pPr>
          <w:pStyle w:val="afe"/>
          <w:jc w:val="right"/>
        </w:pPr>
        <w:r>
          <w:fldChar w:fldCharType="begin"/>
        </w:r>
        <w:r w:rsidR="00666313">
          <w:instrText>PAGE   \* MERGEFORMAT</w:instrText>
        </w:r>
        <w:r>
          <w:fldChar w:fldCharType="separate"/>
        </w:r>
        <w:r w:rsidR="009F78F0">
          <w:rPr>
            <w:noProof/>
          </w:rPr>
          <w:t>54</w:t>
        </w:r>
        <w:r>
          <w:fldChar w:fldCharType="end"/>
        </w:r>
      </w:p>
    </w:sdtContent>
  </w:sdt>
  <w:p w:rsidR="00666313" w:rsidRDefault="00666313">
    <w:pPr>
      <w:pStyle w:val="af6"/>
      <w:spacing w:line="14" w:lineRule="auto"/>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20481240"/>
      <w:docPartObj>
        <w:docPartGallery w:val="Page Numbers (Bottom of Page)"/>
        <w:docPartUnique/>
      </w:docPartObj>
    </w:sdtPr>
    <w:sdtContent>
      <w:p w:rsidR="00666313" w:rsidRDefault="00B72C5F">
        <w:pPr>
          <w:pStyle w:val="afe"/>
          <w:jc w:val="right"/>
        </w:pPr>
        <w:r>
          <w:fldChar w:fldCharType="begin"/>
        </w:r>
        <w:r w:rsidR="00666313">
          <w:instrText>PAGE   \* MERGEFORMAT</w:instrText>
        </w:r>
        <w:r>
          <w:fldChar w:fldCharType="separate"/>
        </w:r>
        <w:r w:rsidR="009F78F0">
          <w:rPr>
            <w:noProof/>
          </w:rPr>
          <w:t>56</w:t>
        </w:r>
        <w:r>
          <w:fldChar w:fldCharType="end"/>
        </w:r>
      </w:p>
    </w:sdtContent>
  </w:sdt>
  <w:p w:rsidR="00666313" w:rsidRDefault="00666313">
    <w:pPr>
      <w:pStyle w:val="af6"/>
      <w:spacing w:line="14" w:lineRule="auto"/>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2201017"/>
      <w:docPartObj>
        <w:docPartGallery w:val="Page Numbers (Bottom of Page)"/>
        <w:docPartUnique/>
      </w:docPartObj>
    </w:sdtPr>
    <w:sdtContent>
      <w:p w:rsidR="00666313" w:rsidRDefault="00B72C5F" w:rsidP="0084707E">
        <w:pPr>
          <w:pStyle w:val="afe"/>
          <w:ind w:right="291"/>
          <w:jc w:val="right"/>
        </w:pPr>
        <w:r>
          <w:fldChar w:fldCharType="begin"/>
        </w:r>
        <w:r w:rsidR="00666313">
          <w:instrText>PAGE   \* MERGEFORMAT</w:instrText>
        </w:r>
        <w:r>
          <w:fldChar w:fldCharType="separate"/>
        </w:r>
        <w:r w:rsidR="009F78F0">
          <w:rPr>
            <w:noProof/>
          </w:rPr>
          <w:t>131</w:t>
        </w:r>
        <w:r>
          <w:fldChar w:fldCharType="end"/>
        </w:r>
      </w:p>
    </w:sdtContent>
  </w:sdt>
  <w:p w:rsidR="00666313" w:rsidRDefault="00666313">
    <w:pPr>
      <w:pStyle w:val="af6"/>
      <w:spacing w:line="14" w:lineRule="auto"/>
      <w:rPr>
        <w:sz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23494811"/>
      <w:docPartObj>
        <w:docPartGallery w:val="Page Numbers (Bottom of Page)"/>
        <w:docPartUnique/>
      </w:docPartObj>
    </w:sdtPr>
    <w:sdtContent>
      <w:p w:rsidR="00666313" w:rsidRDefault="00B72C5F">
        <w:pPr>
          <w:pStyle w:val="afe"/>
          <w:jc w:val="right"/>
        </w:pPr>
        <w:r>
          <w:fldChar w:fldCharType="begin"/>
        </w:r>
        <w:r w:rsidR="00666313">
          <w:instrText>PAGE   \* MERGEFORMAT</w:instrText>
        </w:r>
        <w:r>
          <w:fldChar w:fldCharType="separate"/>
        </w:r>
        <w:r w:rsidR="00B356FB">
          <w:rPr>
            <w:noProof/>
          </w:rPr>
          <w:t>154</w:t>
        </w:r>
        <w:r>
          <w:fldChar w:fldCharType="end"/>
        </w:r>
      </w:p>
    </w:sdtContent>
  </w:sdt>
  <w:p w:rsidR="00666313" w:rsidRPr="00596896" w:rsidRDefault="00666313" w:rsidP="00957F85">
    <w:pPr>
      <w:pStyle w:val="af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A2105" w:rsidRDefault="00DA2105">
      <w:pPr>
        <w:spacing w:after="0" w:line="240" w:lineRule="auto"/>
      </w:pPr>
      <w:r>
        <w:separator/>
      </w:r>
    </w:p>
  </w:footnote>
  <w:footnote w:type="continuationSeparator" w:id="0">
    <w:p w:rsidR="00DA2105" w:rsidRDefault="00DA210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46" o:spid="_x0000_s4133" style="position:absolute;margin-left:.2pt;margin-top:-7.75pt;width:481.3pt;height:29.2pt;z-index:-251643904;visibility:visible;mso-position-vertical-relative:line;mso-width-relative:margin;mso-height-relative:margin;v-text-anchor:middle" wrapcoords="-34 0 -34 21130 21600 21130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" fillcolor="#c5e0b3 [1305]" stroked="f" strokeweight="1pt">
          <v:textbox style="mso-fit-shape-to-text:t">
            <w:txbxContent>
              <w:sdt>
                <w:sdtPr>
                  <w:rPr>
                    <w:bCs/>
                    <w:color w:val="000000" w:themeColor="text1"/>
                    <w:sz w:val="16"/>
                    <w:szCs w:val="16"/>
                  </w:rPr>
                  <w:alias w:val="Название"/>
                  <w:tag w:val=""/>
                  <w:id w:val="1882669935"/>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12003C">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45" o:spid="_x0000_s4132" style="position:absolute;margin-left:.2pt;margin-top:-7.75pt;width:481.3pt;height:29.2pt;z-index:-251645952;visibility:visible;mso-position-vertical-relative:line;mso-width-relative:margin;mso-height-relative:margin;v-text-anchor:middle" wrapcoords="-34 0 -34 21109 21600 21109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" fillcolor="#c5e0b3 [1305]" stroked="f" strokeweight="1pt">
          <v:textbox style="mso-fit-shape-to-text:t">
            <w:txbxContent>
              <w:sdt>
                <w:sdtPr>
                  <w:rPr>
                    <w:rFonts w:ascii="Arial" w:hAnsi="Arial" w:cs="Arial"/>
                    <w:b/>
                    <w:bCs/>
                    <w:i/>
                    <w:color w:val="000000" w:themeColor="text1"/>
                    <w:sz w:val="15"/>
                    <w:szCs w:val="15"/>
                  </w:rPr>
                  <w:alias w:val="Название"/>
                  <w:tag w:val=""/>
                  <w:id w:val="966018437"/>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12003C">
                    <w:pPr>
                      <w:pStyle w:val="afc"/>
                      <w:tabs>
                        <w:tab w:val="clear" w:pos="4677"/>
                        <w:tab w:val="clear" w:pos="9355"/>
                      </w:tabs>
                      <w:jc w:val="center"/>
                      <w:rPr>
                        <w:caps/>
                        <w:color w:val="FFFFFF" w:themeColor="background1"/>
                      </w:rPr>
                    </w:pPr>
                    <w:r>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47" o:spid="_x0000_s4131" style="position:absolute;margin-left:1363.8pt;margin-top:-7.7pt;width:727.5pt;height:29.15pt;z-index:-251641856;visibility:visible;mso-position-horizontal:right;mso-position-horizontal-relative:margin;mso-position-vertical-relative:line;mso-width-relative:margin;mso-height-relative:margin;v-text-anchor:middle" wrapcoords="-22 0 -22 20965 21600 2096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" fillcolor="#c5e0b3 [1305]" stroked="f" strokeweight="1pt">
          <v:textbox style="mso-fit-shape-to-text:t">
            <w:txbxContent>
              <w:sdt>
                <w:sdtPr>
                  <w:rPr>
                    <w:bCs/>
                    <w:color w:val="000000" w:themeColor="text1"/>
                    <w:sz w:val="16"/>
                    <w:szCs w:val="16"/>
                  </w:rPr>
                  <w:alias w:val="Название"/>
                  <w:tag w:val=""/>
                  <w:id w:val="-1989074965"/>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12003C">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55" o:spid="_x0000_s4130" style="position:absolute;margin-left:871.8pt;margin-top:-6.15pt;width:481.5pt;height:29.15pt;z-index:-251631616;visibility:visible;mso-position-horizontal:right;mso-position-horizontal-relative:margin;mso-position-vertical-relative:line;mso-width-relative:margin;mso-height-relative:margin;v-text-anchor:middle" wrapcoords="-34 0 -34 21130 21600 21130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" fillcolor="#c5e0b3 [1305]" stroked="f" strokeweight="1pt">
          <v:textbox style="mso-fit-shape-to-text:t">
            <w:txbxContent>
              <w:sdt>
                <w:sdtPr>
                  <w:rPr>
                    <w:bCs/>
                    <w:color w:val="000000" w:themeColor="text1"/>
                    <w:sz w:val="16"/>
                    <w:szCs w:val="16"/>
                  </w:rPr>
                  <w:alias w:val="Название"/>
                  <w:tag w:val=""/>
                  <w:id w:val="2022741088"/>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0108C6">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57" o:spid="_x0000_s4129" style="position:absolute;margin-left:871.8pt;margin-top:-8.4pt;width:481.5pt;height:29.15pt;z-index:-251627520;visibility:visible;mso-position-horizontal:right;mso-position-horizontal-relative:margin;mso-position-vertical-relative:line;mso-width-relative:margin;mso-height-relative:margin;v-text-anchor:middle" wrapcoords="-34 0 -34 21130 21600 21130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" fillcolor="#c5e0b3 [1305]" stroked="f" strokeweight="1pt">
          <v:textbox style="mso-fit-shape-to-text:t">
            <w:txbxContent>
              <w:sdt>
                <w:sdtPr>
                  <w:rPr>
                    <w:bCs/>
                    <w:color w:val="000000" w:themeColor="text1"/>
                    <w:sz w:val="16"/>
                    <w:szCs w:val="16"/>
                  </w:rPr>
                  <w:alias w:val="Название"/>
                  <w:tag w:val=""/>
                  <w:id w:val="-1054695345"/>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0108C6">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30A03">
    <w:pPr>
      <w:pStyle w:val="afc"/>
      <w:tabs>
        <w:tab w:val="clear" w:pos="4677"/>
        <w:tab w:val="clear" w:pos="9355"/>
        <w:tab w:val="left" w:pos="1605"/>
      </w:tabs>
    </w:pPr>
    <w:r>
      <w:rPr>
        <w:noProof/>
      </w:rPr>
      <w:pict>
        <v:rect id="Прямоугольник 68" o:spid="_x0000_s4128" style="position:absolute;margin-left:870.3pt;margin-top:-8.45pt;width:480.75pt;height:29.15pt;z-index:-251607040;visibility:visible;mso-position-horizontal:right;mso-position-horizontal-relative:margin;mso-position-vertical-relative:line;mso-width-relative:margin;mso-height-relative:margin;v-text-anchor:middle" wrapcoords="-34 0 -34 21046 21600 21046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" fillcolor="#c5e0b3 [1305]" stroked="f" strokeweight="1pt">
          <v:textbox>
            <w:txbxContent>
              <w:sdt>
                <w:sdtPr>
                  <w:rPr>
                    <w:bCs/>
                    <w:color w:val="000000" w:themeColor="text1"/>
                    <w:sz w:val="16"/>
                    <w:szCs w:val="16"/>
                  </w:rPr>
                  <w:alias w:val="Название"/>
                  <w:tag w:val=""/>
                  <w:id w:val="-571350105"/>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563C40">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30A03">
    <w:pPr>
      <w:pStyle w:val="afc"/>
      <w:tabs>
        <w:tab w:val="clear" w:pos="4677"/>
        <w:tab w:val="clear" w:pos="9355"/>
        <w:tab w:val="left" w:pos="1605"/>
      </w:tabs>
    </w:pPr>
    <w:r>
      <w:rPr>
        <w:noProof/>
      </w:rPr>
      <w:pict>
        <v:rect id="Прямоугольник 70" o:spid="_x0000_s4127" style="position:absolute;margin-left:870.3pt;margin-top:-8.45pt;width:480.75pt;height:29.15pt;z-index:-251602944;visibility:visible;mso-position-horizontal:right;mso-position-horizontal-relative:margin;mso-position-vertical-relative:line;mso-width-relative:margin;mso-height-relative:margin;v-text-anchor:middle" wrapcoords="-34 0 -34 21046 21600 21046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" fillcolor="#c5e0b3 [1305]" stroked="f" strokeweight="1pt">
          <v:textbox>
            <w:txbxContent>
              <w:sdt>
                <w:sdtPr>
                  <w:rPr>
                    <w:bCs/>
                    <w:color w:val="000000" w:themeColor="text1"/>
                    <w:sz w:val="16"/>
                    <w:szCs w:val="16"/>
                  </w:rPr>
                  <w:alias w:val="Название"/>
                  <w:tag w:val=""/>
                  <w:id w:val="482821995"/>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563C40">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72" o:spid="_x0000_s4126" style="position:absolute;margin-left:0;margin-top:-6.2pt;width:727.5pt;height:29.15pt;z-index:-251598848;visibility:visible;mso-position-horizontal:left;mso-position-horizontal-relative:margin;mso-position-vertical-relative:line;mso-height-relative:margin;v-text-anchor:middle" wrapcoords="-22 0 -22 20965 21600 2096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" fillcolor="#c5e0b3 [1305]" stroked="f" strokeweight="1pt">
          <v:path arrowok="t"/>
          <v:textbox style="mso-fit-shape-to-text:t">
            <w:txbxContent>
              <w:sdt>
                <w:sdtPr>
                  <w:rPr>
                    <w:bCs/>
                    <w:color w:val="000000" w:themeColor="text1"/>
                    <w:sz w:val="16"/>
                    <w:szCs w:val="16"/>
                  </w:rPr>
                  <w:alias w:val="Название"/>
                  <w:tag w:val=""/>
                  <w:id w:val="1621109232"/>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133BFD">
                    <w:pPr>
                      <w:pStyle w:val="afc"/>
                      <w:tabs>
                        <w:tab w:val="clear" w:pos="4677"/>
                        <w:tab w:val="clear" w:pos="9355"/>
                      </w:tabs>
                      <w:ind w:left="851" w:right="589" w:hanging="142"/>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w10:anchorlock/>
        </v:rect>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30A03">
    <w:pPr>
      <w:pStyle w:val="afc"/>
      <w:tabs>
        <w:tab w:val="clear" w:pos="4677"/>
        <w:tab w:val="clear" w:pos="9355"/>
        <w:tab w:val="left" w:pos="1605"/>
      </w:tabs>
    </w:pPr>
    <w:r>
      <w:rPr>
        <w:noProof/>
      </w:rPr>
      <w:pict>
        <v:rect id="Прямоугольник 4" o:spid="_x0000_s4125" style="position:absolute;margin-left:1364.9pt;margin-top:-8.55pt;width:728.05pt;height:29.15pt;z-index:-251555840;visibility:visible;mso-position-horizontal:right;mso-position-horizontal-relative:margin;mso-position-vertical-relative:line;mso-width-relative:margin;mso-height-relative:margin;v-text-anchor:middle" wrapcoords="-22 0 -22 21046 21600 21046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" fillcolor="#c5e0b3 [1305]" stroked="f" strokeweight="1pt">
          <v:textbox>
            <w:txbxContent>
              <w:sdt>
                <w:sdtPr>
                  <w:rPr>
                    <w:bCs/>
                    <w:color w:val="000000" w:themeColor="text1"/>
                    <w:sz w:val="16"/>
                    <w:szCs w:val="16"/>
                  </w:rPr>
                  <w:alias w:val="Название"/>
                  <w:tag w:val=""/>
                  <w:id w:val="1837801834"/>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563C40">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77" o:spid="_x0000_s4124" style="position:absolute;margin-left:0;margin-top:-5.45pt;width:480.75pt;height:29.15pt;z-index:-251588608;visibility:visible;mso-position-horizontal:left;mso-position-horizontal-relative:margin;mso-position-vertical-relative:line;mso-height-relative:margin;v-text-anchor:middle" wrapcoords="-34 0 -34 21086 21600 21086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" fillcolor="#c5e0b3 [1305]" stroked="f" strokeweight="1pt">
          <v:path arrowok="t"/>
          <v:textbox style="mso-fit-shape-to-text:t">
            <w:txbxContent>
              <w:sdt>
                <w:sdtPr>
                  <w:rPr>
                    <w:rFonts w:ascii="Arial" w:hAnsi="Arial" w:cs="Arial"/>
                    <w:b/>
                    <w:bCs/>
                    <w:i/>
                    <w:color w:val="000000" w:themeColor="text1"/>
                    <w:sz w:val="14"/>
                    <w:szCs w:val="14"/>
                  </w:rPr>
                  <w:alias w:val="Название"/>
                  <w:tag w:val=""/>
                  <w:id w:val="-2017912106"/>
                  <w:dataBinding w:prefixMappings="xmlns:ns0='http://purl.org/dc/elements/1.1/' xmlns:ns1='http://schemas.openxmlformats.org/package/2006/metadata/core-properties' " w:xpath="/ns1:coreProperties[1]/ns0:title[1]" w:storeItemID="{6C3C8BC8-F283-45AE-878A-BAB7291924A1}"/>
                  <w:text/>
                </w:sdtPr>
                <w:sdtContent>
                  <w:p w:rsidR="00666313" w:rsidRPr="001B53E6" w:rsidRDefault="00666313" w:rsidP="00133BFD">
                    <w:pPr>
                      <w:pStyle w:val="afc"/>
                      <w:tabs>
                        <w:tab w:val="clear" w:pos="4677"/>
                        <w:tab w:val="clear" w:pos="9355"/>
                      </w:tabs>
                      <w:ind w:left="851" w:right="589" w:hanging="142"/>
                      <w:jc w:val="center"/>
                      <w:rPr>
                        <w:rFonts w:ascii="Arial" w:hAnsi="Arial" w:cs="Arial"/>
                        <w:b/>
                        <w:i/>
                        <w:caps/>
                        <w:color w:val="FFFFFF" w:themeColor="background1"/>
                        <w:sz w:val="14"/>
                        <w:szCs w:val="14"/>
                      </w:rPr>
                    </w:pPr>
                    <w:r w:rsidRPr="001B53E6">
                      <w:rPr>
                        <w:rFonts w:ascii="Arial" w:hAnsi="Arial" w:cs="Arial"/>
                        <w:b/>
                        <w:bCs/>
                        <w:i/>
                        <w:color w:val="000000" w:themeColor="text1"/>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w10:anchorlock/>
        </v:rect>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78" o:spid="_x0000_s4123" style="position:absolute;margin-left:1365.3pt;margin-top:-5.45pt;width:728.25pt;height:29.15pt;z-index:-251586560;visibility:visible;mso-position-horizontal:right;mso-position-horizontal-relative:margin;mso-position-vertical-relative:line;mso-height-relative:margin;v-text-anchor:middle" wrapcoords="-22 0 -22 20965 21600 2096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" fillcolor="#c5e0b3 [1305]" stroked="f" strokeweight="1pt">
          <v:path arrowok="t"/>
          <v:textbox style="mso-fit-shape-to-text:t">
            <w:txbxContent>
              <w:sdt>
                <w:sdtPr>
                  <w:rPr>
                    <w:bCs/>
                    <w:color w:val="000000" w:themeColor="text1"/>
                    <w:sz w:val="16"/>
                    <w:szCs w:val="16"/>
                  </w:rPr>
                  <w:alias w:val="Название"/>
                  <w:tag w:val=""/>
                  <w:id w:val="-2073341056"/>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133BFD">
                    <w:pPr>
                      <w:pStyle w:val="afc"/>
                      <w:tabs>
                        <w:tab w:val="clear" w:pos="4677"/>
                        <w:tab w:val="clear" w:pos="9355"/>
                      </w:tabs>
                      <w:ind w:left="851" w:right="589" w:hanging="142"/>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w10:anchorlock/>
        </v:rect>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79" o:spid="_x0000_s4122" style="position:absolute;margin-left:0;margin-top:-7.7pt;width:481.5pt;height:29.15pt;z-index:-251584512;visibility:visible;mso-position-horizontal:left;mso-position-horizontal-relative:margin;mso-position-vertical-relative:line;mso-height-relative:margin;v-text-anchor:middle" wrapcoords="-34 0 -34 21130 21600 21130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" fillcolor="#c5e0b3 [1305]" stroked="f" strokeweight="1pt">
          <v:path arrowok="t"/>
          <v:textbox style="mso-fit-shape-to-text:t">
            <w:txbxContent>
              <w:sdt>
                <w:sdtPr>
                  <w:rPr>
                    <w:bCs/>
                    <w:color w:val="000000" w:themeColor="text1"/>
                    <w:sz w:val="16"/>
                    <w:szCs w:val="16"/>
                  </w:rPr>
                  <w:alias w:val="Название"/>
                  <w:tag w:val=""/>
                  <w:id w:val="-1458646969"/>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133BFD">
                    <w:pPr>
                      <w:pStyle w:val="afc"/>
                      <w:tabs>
                        <w:tab w:val="clear" w:pos="4677"/>
                        <w:tab w:val="clear" w:pos="9355"/>
                      </w:tabs>
                      <w:ind w:left="851" w:right="589" w:hanging="142"/>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w10:anchorlock/>
        </v:rect>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6"/>
      <w:spacing w:line="14" w:lineRule="auto"/>
    </w:pPr>
    <w:r>
      <w:rPr>
        <w:noProof/>
      </w:rPr>
      <w:pict>
        <v:rect id="Прямоугольник 81" o:spid="_x0000_s4121" style="position:absolute;margin-left:16.05pt;margin-top:-8.9pt;width:692.25pt;height:29.15pt;z-index:-251580416;visibility:visible;mso-position-horizontal-relative:margin;mso-position-vertical-relative:line;mso-width-relative:margin;mso-height-relative:margin;v-text-anchor:middle" wrapcoords="-23 0 -23 20965 21600 20965 21600 0 -23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" fillcolor="#c5e0b3 [1305]" stroked="f" strokeweight="1pt">
          <v:textbox style="mso-fit-shape-to-text:t">
            <w:txbxContent>
              <w:sdt>
                <w:sdtPr>
                  <w:rPr>
                    <w:bCs/>
                    <w:color w:val="000000" w:themeColor="text1"/>
                    <w:sz w:val="16"/>
                    <w:szCs w:val="16"/>
                  </w:rPr>
                  <w:alias w:val="Название"/>
                  <w:tag w:val=""/>
                  <w:id w:val="-1756809596"/>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FE1AA6">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6"/>
      <w:spacing w:line="14" w:lineRule="auto"/>
    </w:pPr>
    <w:r>
      <w:rPr>
        <w:noProof/>
      </w:rPr>
      <w:pict>
        <v:rect id="Прямоугольник 5" o:spid="_x0000_s4120" style="position:absolute;margin-left:871.7pt;margin-top:-12.15pt;width:481.45pt;height:29.15pt;z-index:-251553792;visibility:visible;mso-position-horizontal:right;mso-position-horizontal-relative:margin;mso-position-vertical-relative:line;mso-width-relative:margin;mso-height-relative:margin;v-text-anchor:middle" wrapcoords="-34 0 -34 20903 21600 20903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" fillcolor="#c5e0b3 [1305]" stroked="f" strokeweight="1pt">
          <v:textbox style="mso-fit-shape-to-text:t">
            <w:txbxContent>
              <w:sdt>
                <w:sdtPr>
                  <w:rPr>
                    <w:rFonts w:ascii="Arial" w:hAnsi="Arial" w:cs="Arial"/>
                    <w:b/>
                    <w:bCs/>
                    <w:i/>
                    <w:color w:val="000000" w:themeColor="text1"/>
                    <w:sz w:val="14"/>
                    <w:szCs w:val="14"/>
                  </w:rPr>
                  <w:alias w:val="Название"/>
                  <w:tag w:val=""/>
                  <w:id w:val="30232208"/>
                  <w:dataBinding w:prefixMappings="xmlns:ns0='http://purl.org/dc/elements/1.1/' xmlns:ns1='http://schemas.openxmlformats.org/package/2006/metadata/core-properties' " w:xpath="/ns1:coreProperties[1]/ns0:title[1]" w:storeItemID="{6C3C8BC8-F283-45AE-878A-BAB7291924A1}"/>
                  <w:text/>
                </w:sdtPr>
                <w:sdtContent>
                  <w:p w:rsidR="00666313" w:rsidRPr="00E61C30"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E61C30">
                      <w:rPr>
                        <w:rFonts w:ascii="Arial" w:hAnsi="Arial" w:cs="Arial"/>
                        <w:b/>
                        <w:bCs/>
                        <w:i/>
                        <w:color w:val="000000" w:themeColor="text1"/>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6"/>
      <w:spacing w:line="14" w:lineRule="auto"/>
    </w:pPr>
    <w:r>
      <w:rPr>
        <w:noProof/>
      </w:rPr>
      <w:pict>
        <v:rect id="Прямоугольник 9" o:spid="_x0000_s4119" style="position:absolute;margin-left:1367.5pt;margin-top:-12.15pt;width:729.35pt;height:29.15pt;z-index:-251551744;visibility:visible;mso-position-horizontal:right;mso-position-horizontal-relative:margin;mso-position-vertical-relative:line;mso-width-relative:margin;mso-height-relative:margin;v-text-anchor:middle" wrapcoords="-22 0 -22 20945 21600 2094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" fillcolor="#c5e0b3 [1305]" stroked="f" strokeweight="1pt">
          <v:textbox style="mso-fit-shape-to-text:t">
            <w:txbxContent>
              <w:sdt>
                <w:sdtPr>
                  <w:rPr>
                    <w:rFonts w:ascii="Arial" w:hAnsi="Arial" w:cs="Arial"/>
                    <w:b/>
                    <w:bCs/>
                    <w:i/>
                    <w:color w:val="000000" w:themeColor="text1"/>
                    <w:sz w:val="15"/>
                    <w:szCs w:val="15"/>
                  </w:rPr>
                  <w:alias w:val="Название"/>
                  <w:tag w:val=""/>
                  <w:id w:val="-1627771796"/>
                  <w:dataBinding w:prefixMappings="xmlns:ns0='http://purl.org/dc/elements/1.1/' xmlns:ns1='http://schemas.openxmlformats.org/package/2006/metadata/core-properties' " w:xpath="/ns1:coreProperties[1]/ns0:title[1]" w:storeItemID="{6C3C8BC8-F283-45AE-878A-BAB7291924A1}"/>
                  <w:text/>
                </w:sdtPr>
                <w:sdtContent>
                  <w:p w:rsidR="00666313" w:rsidRPr="00E61C30"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E61C30">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6"/>
      <w:spacing w:line="14" w:lineRule="auto"/>
    </w:pPr>
    <w:r>
      <w:rPr>
        <w:noProof/>
      </w:rPr>
      <w:pict>
        <v:rect id="Прямоугольник 43" o:spid="_x0000_s4118" style="position:absolute;margin-left:0;margin-top:0;width:481.3pt;height:29.2pt;z-index:-251650048;visibility:visible;mso-position-horizontal:center;mso-position-vertical:center;mso-position-vertical-relative:line;mso-width-relative:margin;mso-height-relative:margin;v-text-anchor:middle" wrapcoords="-34 0 -34 20903 21600 20903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" fillcolor="#c5e0b3 [1305]" stroked="f" strokeweight="1pt">
          <v:textbox style="mso-fit-shape-to-text:t">
            <w:txbxContent>
              <w:sdt>
                <w:sdtPr>
                  <w:rPr>
                    <w:rFonts w:ascii="Arial" w:hAnsi="Arial" w:cs="Arial"/>
                    <w:b/>
                    <w:bCs/>
                    <w:i/>
                    <w:color w:val="000000" w:themeColor="text1"/>
                    <w:sz w:val="14"/>
                    <w:szCs w:val="14"/>
                  </w:rPr>
                  <w:alias w:val="Название"/>
                  <w:tag w:val=""/>
                  <w:id w:val="2110850426"/>
                  <w:dataBinding w:prefixMappings="xmlns:ns0='http://purl.org/dc/elements/1.1/' xmlns:ns1='http://schemas.openxmlformats.org/package/2006/metadata/core-properties' " w:xpath="/ns1:coreProperties[1]/ns0:title[1]" w:storeItemID="{6C3C8BC8-F283-45AE-878A-BAB7291924A1}"/>
                  <w:text/>
                </w:sdtPr>
                <w:sdtContent>
                  <w:p w:rsidR="00666313" w:rsidRPr="00E61C30"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E61C30">
                      <w:rPr>
                        <w:rFonts w:ascii="Arial" w:hAnsi="Arial" w:cs="Arial"/>
                        <w:b/>
                        <w:bCs/>
                        <w:i/>
                        <w:color w:val="000000" w:themeColor="text1"/>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v:rect>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6"/>
      <w:spacing w:line="14" w:lineRule="auto"/>
    </w:pPr>
    <w:r>
      <w:rPr>
        <w:noProof/>
      </w:rPr>
      <w:pict>
        <v:rect id="Прямоугольник 80" o:spid="_x0000_s4117" style="position:absolute;margin-left:1364.6pt;margin-top:-6.95pt;width:727.9pt;height:29.15pt;z-index:-251582464;visibility:visible;mso-position-horizontal:right;mso-position-horizontal-relative:margin;mso-position-vertical-relative:line;mso-width-relative:margin;mso-height-relative:margin;v-text-anchor:middle" wrapcoords="-22 0 -22 20965 21600 2096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" fillcolor="#c5e0b3 [1305]" stroked="f" strokeweight="1pt">
          <v:textbox style="mso-fit-shape-to-text:t">
            <w:txbxContent>
              <w:sdt>
                <w:sdtPr>
                  <w:rPr>
                    <w:bCs/>
                    <w:color w:val="000000" w:themeColor="text1"/>
                    <w:sz w:val="16"/>
                    <w:szCs w:val="16"/>
                  </w:rPr>
                  <w:alias w:val="Название"/>
                  <w:tag w:val=""/>
                  <w:id w:val="-783421921"/>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FE1AA6">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6"/>
      <w:spacing w:line="14" w:lineRule="auto"/>
    </w:pPr>
    <w:r>
      <w:rPr>
        <w:noProof/>
      </w:rPr>
      <w:pict>
        <v:rect id="Прямоугольник 10" o:spid="_x0000_s4116" style="position:absolute;margin-left:872.9pt;margin-top:-7.3pt;width:482.05pt;height:29.15pt;z-index:-251549696;visibility:visible;mso-position-horizontal:right;mso-position-horizontal-relative:margin;mso-position-vertical-relative:line;mso-width-relative:margin;mso-height-relative:margin;v-text-anchor:middle" wrapcoords="-34 0 -34 20903 21600 20903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" fillcolor="#c5e0b3 [1305]" stroked="f" strokeweight="1pt">
          <v:textbox style="mso-fit-shape-to-text:t">
            <w:txbxContent>
              <w:sdt>
                <w:sdtPr>
                  <w:rPr>
                    <w:rFonts w:ascii="Arial" w:hAnsi="Arial" w:cs="Arial"/>
                    <w:b/>
                    <w:bCs/>
                    <w:i/>
                    <w:color w:val="000000" w:themeColor="text1"/>
                    <w:sz w:val="14"/>
                    <w:szCs w:val="14"/>
                  </w:rPr>
                  <w:alias w:val="Название"/>
                  <w:tag w:val=""/>
                  <w:id w:val="905181772"/>
                  <w:dataBinding w:prefixMappings="xmlns:ns0='http://purl.org/dc/elements/1.1/' xmlns:ns1='http://schemas.openxmlformats.org/package/2006/metadata/core-properties' " w:xpath="/ns1:coreProperties[1]/ns0:title[1]" w:storeItemID="{6C3C8BC8-F283-45AE-878A-BAB7291924A1}"/>
                  <w:text/>
                </w:sdtPr>
                <w:sdtContent>
                  <w:p w:rsidR="00666313" w:rsidRPr="00D57C27"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D57C27">
                      <w:rPr>
                        <w:rFonts w:ascii="Arial" w:hAnsi="Arial" w:cs="Arial"/>
                        <w:b/>
                        <w:bCs/>
                        <w:i/>
                        <w:color w:val="000000" w:themeColor="text1"/>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6"/>
      <w:spacing w:line="14" w:lineRule="auto"/>
    </w:pPr>
    <w:r>
      <w:rPr>
        <w:noProof/>
      </w:rPr>
      <w:pict>
        <v:rect id="Прямоугольник 13" o:spid="_x0000_s4115" style="position:absolute;margin-left:0;margin-top:-7.3pt;width:739.4pt;height:29.15pt;z-index:-251545600;visibility:visible;mso-position-horizontal:left;mso-position-horizontal-relative:margin;mso-position-vertical-relative:line;mso-width-relative:margin;mso-height-relative:margin;v-text-anchor:middle" wrapcoords="-22 0 -22 20945 21600 2094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" fillcolor="#c5e0b3 [1305]" stroked="f" strokeweight="1pt">
          <v:textbox style="mso-fit-shape-to-text:t">
            <w:txbxContent>
              <w:sdt>
                <w:sdtPr>
                  <w:rPr>
                    <w:rFonts w:ascii="Arial" w:hAnsi="Arial" w:cs="Arial"/>
                    <w:b/>
                    <w:bCs/>
                    <w:i/>
                    <w:color w:val="000000" w:themeColor="text1"/>
                    <w:sz w:val="15"/>
                    <w:szCs w:val="15"/>
                  </w:rPr>
                  <w:alias w:val="Название"/>
                  <w:tag w:val=""/>
                  <w:id w:val="561757722"/>
                  <w:dataBinding w:prefixMappings="xmlns:ns0='http://purl.org/dc/elements/1.1/' xmlns:ns1='http://schemas.openxmlformats.org/package/2006/metadata/core-properties' " w:xpath="/ns1:coreProperties[1]/ns0:title[1]" w:storeItemID="{6C3C8BC8-F283-45AE-878A-BAB7291924A1}"/>
                  <w:text/>
                </w:sdtPr>
                <w:sdtContent>
                  <w:p w:rsidR="00666313" w:rsidRPr="0084707E" w:rsidRDefault="00666313" w:rsidP="00FE1AA6">
                    <w:pPr>
                      <w:pStyle w:val="afc"/>
                      <w:tabs>
                        <w:tab w:val="clear" w:pos="4677"/>
                        <w:tab w:val="clear" w:pos="9355"/>
                      </w:tabs>
                      <w:jc w:val="center"/>
                      <w:rPr>
                        <w:rFonts w:ascii="Arial" w:hAnsi="Arial" w:cs="Arial"/>
                        <w:b/>
                        <w:i/>
                        <w:caps/>
                        <w:color w:val="FFFFFF" w:themeColor="background1"/>
                        <w:sz w:val="15"/>
                        <w:szCs w:val="15"/>
                      </w:rPr>
                    </w:pPr>
                    <w:r w:rsidRPr="0084707E">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6"/>
      <w:spacing w:line="14" w:lineRule="auto"/>
    </w:pPr>
    <w:r>
      <w:rPr>
        <w:noProof/>
      </w:rPr>
      <w:pict>
        <v:rect id="Прямоугольник 12" o:spid="_x0000_s4114" style="position:absolute;margin-left:-1.4pt;margin-top:25pt;width:482.05pt;height:20.35pt;z-index:-251547648;visibility:visible;mso-position-horizontal-relative:margin;mso-position-vertical-relative:line;mso-width-relative:margin;mso-height-relative:margin;v-text-anchor:middle" wrapcoords="-34 0 -34 20903 21600 20903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" fillcolor="#c5e0b3 [1305]" stroked="f" strokeweight="1pt">
          <v:textbox style="mso-fit-shape-to-text:t">
            <w:txbxContent>
              <w:sdt>
                <w:sdtPr>
                  <w:rPr>
                    <w:rFonts w:ascii="Arial" w:hAnsi="Arial" w:cs="Arial"/>
                    <w:b/>
                    <w:bCs/>
                    <w:i/>
                    <w:color w:val="000000" w:themeColor="text1"/>
                    <w:sz w:val="14"/>
                    <w:szCs w:val="14"/>
                  </w:rPr>
                  <w:alias w:val="Название"/>
                  <w:tag w:val=""/>
                  <w:id w:val="1937550272"/>
                  <w:dataBinding w:prefixMappings="xmlns:ns0='http://purl.org/dc/elements/1.1/' xmlns:ns1='http://schemas.openxmlformats.org/package/2006/metadata/core-properties' " w:xpath="/ns1:coreProperties[1]/ns0:title[1]" w:storeItemID="{6C3C8BC8-F283-45AE-878A-BAB7291924A1}"/>
                  <w:text/>
                </w:sdtPr>
                <w:sdtContent>
                  <w:p w:rsidR="00666313" w:rsidRPr="00D57C27"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D57C27">
                      <w:rPr>
                        <w:rFonts w:ascii="Arial" w:hAnsi="Arial" w:cs="Arial"/>
                        <w:b/>
                        <w:bCs/>
                        <w:i/>
                        <w:color w:val="000000" w:themeColor="text1"/>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44" o:spid="_x0000_s4113" style="position:absolute;margin-left:1363.8pt;margin-top:-6.95pt;width:727.5pt;height:29.15pt;z-index:-251576320;visibility:visible;mso-position-horizontal:right;mso-position-horizontal-relative:margin;mso-position-vertical-relative:line;mso-width-relative:margin;mso-height-relative:margin;v-text-anchor:middle" wrapcoords="-22 0 -22 20965 21600 2096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" fillcolor="#c5e0b3 [1305]" stroked="f" strokeweight="1pt">
          <v:textbox style="mso-fit-shape-to-text:t">
            <w:txbxContent>
              <w:sdt>
                <w:sdtPr>
                  <w:rPr>
                    <w:bCs/>
                    <w:color w:val="000000" w:themeColor="text1"/>
                    <w:sz w:val="16"/>
                    <w:szCs w:val="16"/>
                  </w:rPr>
                  <w:alias w:val="Название"/>
                  <w:tag w:val=""/>
                  <w:id w:val="905567598"/>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FE1AA6">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957F85">
    <w:pPr>
      <w:pStyle w:val="afc"/>
      <w:jc w:val="right"/>
    </w:pPr>
    <w:r>
      <w:rPr>
        <w:noProof/>
      </w:rPr>
      <w:pict>
        <v:rect id="Прямоугольник 6" o:spid="_x0000_s4112" style="position:absolute;left:0;text-align:left;margin-left:870.3pt;margin-top:-6.2pt;width:480.75pt;height:21.25pt;z-index:-251559936;visibility:visible;mso-height-percent:27;mso-wrap-distance-left:9.35pt;mso-wrap-distance-right:9.35pt;mso-position-horizontal:right;mso-position-horizontal-relative:margin;mso-position-vertical-relative:line;mso-height-percent:27;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" o:allowoverlap="f" fillcolor="#dbdbdb [1302]" stroked="f" strokeweight="1pt">
          <v:textbox style="mso-fit-shape-to-text:t">
            <w:txbxContent>
              <w:sdt>
                <w:sdtPr>
                  <w:rPr>
                    <w:b/>
                    <w:bCs/>
                    <w:i/>
                    <w:iCs/>
                    <w:sz w:val="14"/>
                    <w:szCs w:val="14"/>
                  </w:rPr>
                  <w:alias w:val="Название"/>
                  <w:tag w:val=""/>
                  <w:id w:val="1603683381"/>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786872">
                    <w:pPr>
                      <w:pStyle w:val="afc"/>
                      <w:shd w:val="clear" w:color="auto" w:fill="C5E0B3" w:themeFill="accent6" w:themeFillTint="66"/>
                      <w:tabs>
                        <w:tab w:val="clear" w:pos="4677"/>
                        <w:tab w:val="clear" w:pos="9355"/>
                      </w:tabs>
                      <w:jc w:val="center"/>
                      <w:rPr>
                        <w:caps/>
                        <w:color w:val="FFFFFF" w:themeColor="background1"/>
                        <w:sz w:val="14"/>
                        <w:szCs w:val="14"/>
                      </w:rPr>
                    </w:pPr>
                    <w:r w:rsidRPr="00A23776">
                      <w:rPr>
                        <w:b/>
                        <w:bCs/>
                        <w:i/>
                        <w:iCs/>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square" anchorx="margin"/>
        </v:rect>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957F85">
    <w:pPr>
      <w:pStyle w:val="afc"/>
      <w:jc w:val="right"/>
    </w:pPr>
    <w:r>
      <w:rPr>
        <w:noProof/>
      </w:rPr>
      <w:pict>
        <v:rect id="Прямоугольник 15" o:spid="_x0000_s4111" style="position:absolute;left:0;text-align:left;margin-left:1362.4pt;margin-top:-6.05pt;width:726.8pt;height:21.25pt;z-index:-251541504;visibility:visible;mso-height-percent:27;mso-wrap-distance-left:9.35pt;mso-wrap-distance-right:9.35pt;mso-position-horizontal:right;mso-position-horizontal-relative:margin;mso-position-vertical-relative:line;mso-height-percent:27;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" o:allowoverlap="f" fillcolor="#dbdbdb [1302]" stroked="f" strokeweight="1pt">
          <v:textbox style="mso-fit-shape-to-text:t">
            <w:txbxContent>
              <w:sdt>
                <w:sdtPr>
                  <w:rPr>
                    <w:b/>
                    <w:bCs/>
                    <w:i/>
                    <w:iCs/>
                    <w:sz w:val="16"/>
                    <w:szCs w:val="16"/>
                  </w:rPr>
                  <w:alias w:val="Название"/>
                  <w:tag w:val=""/>
                  <w:id w:val="-988084533"/>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786872">
                    <w:pPr>
                      <w:pStyle w:val="afc"/>
                      <w:shd w:val="clear" w:color="auto" w:fill="C5E0B3" w:themeFill="accent6" w:themeFillTint="66"/>
                      <w:tabs>
                        <w:tab w:val="clear" w:pos="4677"/>
                        <w:tab w:val="clear" w:pos="9355"/>
                      </w:tabs>
                      <w:jc w:val="center"/>
                      <w:rPr>
                        <w:caps/>
                        <w:color w:val="FFFFFF" w:themeColor="background1"/>
                        <w:sz w:val="14"/>
                        <w:szCs w:val="14"/>
                      </w:rPr>
                    </w:pPr>
                    <w:r w:rsidRPr="00A23776">
                      <w:rPr>
                        <w:b/>
                        <w:bCs/>
                        <w:i/>
                        <w:iCs/>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square" anchorx="margin"/>
        </v:rect>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957F85">
    <w:pPr>
      <w:pStyle w:val="afc"/>
      <w:jc w:val="right"/>
    </w:pPr>
    <w:r>
      <w:rPr>
        <w:noProof/>
      </w:rPr>
      <w:pict>
        <v:rect id="Прямоугольник 14" o:spid="_x0000_s4110" style="position:absolute;left:0;text-align:left;margin-left:870.3pt;margin-top:-6.2pt;width:480.75pt;height:21.25pt;z-index:-251543552;visibility:visible;mso-height-percent:27;mso-wrap-distance-left:9.35pt;mso-wrap-distance-right:9.35pt;mso-position-horizontal:right;mso-position-horizontal-relative:margin;mso-position-vertical-relative:line;mso-height-percent:27;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" o:allowoverlap="f" fillcolor="#dbdbdb [1302]" stroked="f" strokeweight="1pt">
          <v:textbox style="mso-fit-shape-to-text:t">
            <w:txbxContent>
              <w:sdt>
                <w:sdtPr>
                  <w:rPr>
                    <w:b/>
                    <w:bCs/>
                    <w:i/>
                    <w:iCs/>
                    <w:sz w:val="14"/>
                    <w:szCs w:val="14"/>
                  </w:rPr>
                  <w:alias w:val="Название"/>
                  <w:tag w:val=""/>
                  <w:id w:val="1254008886"/>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786872">
                    <w:pPr>
                      <w:pStyle w:val="afc"/>
                      <w:shd w:val="clear" w:color="auto" w:fill="C5E0B3" w:themeFill="accent6" w:themeFillTint="66"/>
                      <w:tabs>
                        <w:tab w:val="clear" w:pos="4677"/>
                        <w:tab w:val="clear" w:pos="9355"/>
                      </w:tabs>
                      <w:jc w:val="center"/>
                      <w:rPr>
                        <w:caps/>
                        <w:color w:val="FFFFFF" w:themeColor="background1"/>
                        <w:sz w:val="14"/>
                        <w:szCs w:val="14"/>
                      </w:rPr>
                    </w:pPr>
                    <w:r w:rsidRPr="00A23776">
                      <w:rPr>
                        <w:b/>
                        <w:bCs/>
                        <w:i/>
                        <w:iCs/>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square" anchorx="margin"/>
        </v:rect>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48" o:spid="_x0000_s4109" style="position:absolute;margin-left:1365pt;margin-top:-6.65pt;width:728.1pt;height:29.15pt;z-index:-251574272;visibility:visible;mso-position-horizontal:right;mso-position-horizontal-relative:margin;mso-position-vertical-relative:line;mso-width-relative:margin;mso-height-relative:margin;v-text-anchor:middle" wrapcoords="-22 0 -22 20945 21600 2094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" fillcolor="#c5e0b3 [1305]" stroked="f" strokeweight="1pt">
          <v:textbox style="mso-fit-shape-to-text:t">
            <w:txbxContent>
              <w:sdt>
                <w:sdtPr>
                  <w:rPr>
                    <w:rFonts w:ascii="Arial" w:hAnsi="Arial" w:cs="Arial"/>
                    <w:b/>
                    <w:bCs/>
                    <w:i/>
                    <w:color w:val="000000" w:themeColor="text1"/>
                    <w:sz w:val="15"/>
                    <w:szCs w:val="15"/>
                  </w:rPr>
                  <w:alias w:val="Название"/>
                  <w:tag w:val=""/>
                  <w:id w:val="140473089"/>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FE1AA6">
                    <w:pPr>
                      <w:pStyle w:val="afc"/>
                      <w:tabs>
                        <w:tab w:val="clear" w:pos="4677"/>
                        <w:tab w:val="clear" w:pos="9355"/>
                      </w:tabs>
                      <w:jc w:val="center"/>
                      <w:rPr>
                        <w:caps/>
                        <w:color w:val="FFFFFF" w:themeColor="background1"/>
                      </w:rPr>
                    </w:pPr>
                    <w:r w:rsidRPr="00A23776">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16" o:spid="_x0000_s4108" style="position:absolute;margin-left:0;margin-top:-6.65pt;width:725.6pt;height:29.15pt;z-index:-251539456;visibility:visible;mso-position-horizontal:left;mso-position-horizontal-relative:margin;mso-position-vertical-relative:line;mso-width-relative:margin;mso-height-relative:margin;v-text-anchor:middle" wrapcoords="-22 0 -22 20945 21600 2094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" fillcolor="#c5e0b3 [1305]" stroked="f" strokeweight="1pt">
          <v:textbox style="mso-fit-shape-to-text:t">
            <w:txbxContent>
              <w:sdt>
                <w:sdtPr>
                  <w:rPr>
                    <w:rFonts w:ascii="Arial" w:hAnsi="Arial" w:cs="Arial"/>
                    <w:b/>
                    <w:bCs/>
                    <w:i/>
                    <w:color w:val="000000" w:themeColor="text1"/>
                    <w:sz w:val="15"/>
                    <w:szCs w:val="15"/>
                  </w:rPr>
                  <w:alias w:val="Название"/>
                  <w:tag w:val=""/>
                  <w:id w:val="-2019303024"/>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FE1AA6">
                    <w:pPr>
                      <w:pStyle w:val="afc"/>
                      <w:tabs>
                        <w:tab w:val="clear" w:pos="4677"/>
                        <w:tab w:val="clear" w:pos="9355"/>
                      </w:tabs>
                      <w:jc w:val="center"/>
                      <w:rPr>
                        <w:rFonts w:ascii="Arial" w:hAnsi="Arial" w:cs="Arial"/>
                        <w:b/>
                        <w:i/>
                        <w:caps/>
                        <w:color w:val="FFFFFF" w:themeColor="background1"/>
                        <w:sz w:val="15"/>
                        <w:szCs w:val="15"/>
                      </w:rPr>
                    </w:pPr>
                    <w:r w:rsidRPr="00A23776">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17" o:spid="_x0000_s4107" style="position:absolute;margin-left:0;margin-top:-6.95pt;width:481.5pt;height:29.15pt;z-index:-251537408;visibility:visible;mso-position-horizontal:left;mso-position-horizontal-relative:margin;mso-position-vertical-relative:line;mso-width-relative:margin;mso-height-relative:margin;v-text-anchor:middle" wrapcoords="-34 0 -34 20903 21600 20903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" fillcolor="#c5e0b3 [1305]" stroked="f" strokeweight="1pt">
          <v:textbox style="mso-fit-shape-to-text:t">
            <w:txbxContent>
              <w:sdt>
                <w:sdtPr>
                  <w:rPr>
                    <w:rFonts w:ascii="Arial" w:hAnsi="Arial" w:cs="Arial"/>
                    <w:b/>
                    <w:bCs/>
                    <w:i/>
                    <w:color w:val="000000" w:themeColor="text1"/>
                    <w:sz w:val="14"/>
                    <w:szCs w:val="14"/>
                  </w:rPr>
                  <w:alias w:val="Название"/>
                  <w:tag w:val=""/>
                  <w:id w:val="-1568330731"/>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A23776">
                      <w:rPr>
                        <w:rFonts w:ascii="Arial" w:hAnsi="Arial" w:cs="Arial"/>
                        <w:b/>
                        <w:bCs/>
                        <w:i/>
                        <w:color w:val="000000" w:themeColor="text1"/>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19" o:spid="_x0000_s4106" style="position:absolute;margin-left:1365pt;margin-top:-6.65pt;width:728.1pt;height:29.15pt;z-index:-251533312;visibility:visible;mso-position-horizontal:right;mso-position-horizontal-relative:margin;mso-position-vertical-relative:line;mso-width-relative:margin;mso-height-relative:margin;v-text-anchor:middle" wrapcoords="-22 0 -22 20945 21600 2094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" fillcolor="#c5e0b3 [1305]" stroked="f" strokeweight="1pt">
          <v:textbox style="mso-fit-shape-to-text:t">
            <w:txbxContent>
              <w:sdt>
                <w:sdtPr>
                  <w:rPr>
                    <w:rFonts w:ascii="Arial" w:hAnsi="Arial" w:cs="Arial"/>
                    <w:b/>
                    <w:bCs/>
                    <w:i/>
                    <w:color w:val="000000" w:themeColor="text1"/>
                    <w:sz w:val="15"/>
                    <w:szCs w:val="15"/>
                  </w:rPr>
                  <w:alias w:val="Название"/>
                  <w:tag w:val=""/>
                  <w:id w:val="-1450852382"/>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A730A9">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18" o:spid="_x0000_s4105" style="position:absolute;margin-left:1365pt;margin-top:-6.65pt;width:728.1pt;height:29.15pt;z-index:-251535360;visibility:visible;mso-position-horizontal:right;mso-position-horizontal-relative:margin;mso-position-vertical-relative:line;mso-width-relative:margin;mso-height-relative:margin;v-text-anchor:middle" wrapcoords="-22 0 -22 20945 21600 2094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" fillcolor="#c5e0b3 [1305]" stroked="f" strokeweight="1pt">
          <v:textbox style="mso-fit-shape-to-text:t">
            <w:txbxContent>
              <w:sdt>
                <w:sdtPr>
                  <w:rPr>
                    <w:rFonts w:ascii="Arial" w:hAnsi="Arial" w:cs="Arial"/>
                    <w:b/>
                    <w:bCs/>
                    <w:i/>
                    <w:color w:val="000000" w:themeColor="text1"/>
                    <w:sz w:val="15"/>
                    <w:szCs w:val="15"/>
                  </w:rPr>
                  <w:alias w:val="Название"/>
                  <w:tag w:val=""/>
                  <w:id w:val="-960889767"/>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A730A9">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20" o:spid="_x0000_s4104" style="position:absolute;margin-left:0;margin-top:-6.65pt;width:730.6pt;height:29.15pt;z-index:-251531264;visibility:visible;mso-position-horizontal:left;mso-position-horizontal-relative:margin;mso-position-vertical-relative:line;mso-width-relative:margin;mso-height-relative:margin;v-text-anchor:middle" wrapcoords="-22 0 -22 20945 21600 2094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" fillcolor="#c5e0b3 [1305]" stroked="f" strokeweight="1pt">
          <v:textbox style="mso-fit-shape-to-text:t">
            <w:txbxContent>
              <w:sdt>
                <w:sdtPr>
                  <w:rPr>
                    <w:rFonts w:ascii="Arial" w:hAnsi="Arial" w:cs="Arial"/>
                    <w:b/>
                    <w:bCs/>
                    <w:i/>
                    <w:color w:val="000000" w:themeColor="text1"/>
                    <w:sz w:val="15"/>
                    <w:szCs w:val="15"/>
                  </w:rPr>
                  <w:alias w:val="Название"/>
                  <w:tag w:val=""/>
                  <w:id w:val="1690186416"/>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A730A9">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21" o:spid="_x0000_s4103" style="position:absolute;margin-left:1392.6pt;margin-top:-6.65pt;width:741.9pt;height:29.15pt;z-index:-251529216;visibility:visible;mso-position-horizontal:right;mso-position-horizontal-relative:margin;mso-position-vertical-relative:line;mso-width-relative:margin;mso-height-relative:margin;v-text-anchor:middle" wrapcoords="-22 0 -22 20945 21600 20945 21600 0 -2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" fillcolor="#c5e0b3 [1305]" stroked="f" strokeweight="1pt">
          <v:textbox style="mso-fit-shape-to-text:t">
            <w:txbxContent>
              <w:sdt>
                <w:sdtPr>
                  <w:rPr>
                    <w:rFonts w:ascii="Arial" w:hAnsi="Arial" w:cs="Arial"/>
                    <w:b/>
                    <w:bCs/>
                    <w:i/>
                    <w:color w:val="000000" w:themeColor="text1"/>
                    <w:sz w:val="15"/>
                    <w:szCs w:val="15"/>
                  </w:rPr>
                  <w:alias w:val="Название"/>
                  <w:tag w:val=""/>
                  <w:id w:val="1841509997"/>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A730A9">
                      <w:rPr>
                        <w:rFonts w:ascii="Arial" w:hAnsi="Arial" w:cs="Arial"/>
                        <w:b/>
                        <w:bCs/>
                        <w:i/>
                        <w:color w:val="000000" w:themeColor="text1"/>
                        <w:sz w:val="15"/>
                        <w:szCs w:val="15"/>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22" o:spid="_x0000_s4102" style="position:absolute;margin-left:0;margin-top:-6.95pt;width:481.5pt;height:29.15pt;z-index:-251527168;visibility:visible;mso-position-horizontal:left;mso-position-horizontal-relative:margin;mso-position-vertical-relative:line;mso-width-relative:margin;mso-height-relative:margin;v-text-anchor:middle" wrapcoords="-34 0 -34 20903 21600 20903 21600 0 -3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" fillcolor="#c5e0b3 [1305]" stroked="f" strokeweight="1pt">
          <v:textbox style="mso-fit-shape-to-text:t">
            <w:txbxContent>
              <w:sdt>
                <w:sdtPr>
                  <w:rPr>
                    <w:rFonts w:ascii="Arial" w:hAnsi="Arial" w:cs="Arial"/>
                    <w:b/>
                    <w:bCs/>
                    <w:i/>
                    <w:color w:val="000000" w:themeColor="text1"/>
                    <w:sz w:val="14"/>
                    <w:szCs w:val="14"/>
                  </w:rPr>
                  <w:alias w:val="Название"/>
                  <w:tag w:val=""/>
                  <w:id w:val="-1505974480"/>
                  <w:dataBinding w:prefixMappings="xmlns:ns0='http://purl.org/dc/elements/1.1/' xmlns:ns1='http://schemas.openxmlformats.org/package/2006/metadata/core-properties' " w:xpath="/ns1:coreProperties[1]/ns0:title[1]" w:storeItemID="{6C3C8BC8-F283-45AE-878A-BAB7291924A1}"/>
                  <w:text/>
                </w:sdtPr>
                <w:sdtContent>
                  <w:p w:rsidR="00666313" w:rsidRPr="00A23776"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A23776">
                      <w:rPr>
                        <w:rFonts w:ascii="Arial" w:hAnsi="Arial" w:cs="Arial"/>
                        <w:b/>
                        <w:bCs/>
                        <w:i/>
                        <w:color w:val="000000" w:themeColor="text1"/>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62" o:spid="_x0000_s4101" style="position:absolute;margin-left:871.8pt;margin-top:-6.2pt;width:481.5pt;height:29.15pt;z-index:-251570176;visibility:visible;mso-position-horizontal:right;mso-position-horizontal-relative:margin;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" fillcolor="#c5e0b3 [1305]" stroked="f" strokeweight="1pt">
          <v:textbox style="mso-fit-shape-to-text:t">
            <w:txbxContent>
              <w:sdt>
                <w:sdtPr>
                  <w:rPr>
                    <w:rFonts w:ascii="Arial" w:hAnsi="Arial" w:cs="Arial"/>
                    <w:b/>
                    <w:bCs/>
                    <w:i/>
                    <w:color w:val="000000" w:themeColor="text1"/>
                    <w:sz w:val="14"/>
                    <w:szCs w:val="14"/>
                  </w:rPr>
                  <w:alias w:val="Название"/>
                  <w:tag w:val=""/>
                  <w:id w:val="-1271087780"/>
                  <w:dataBinding w:prefixMappings="xmlns:ns0='http://purl.org/dc/elements/1.1/' xmlns:ns1='http://schemas.openxmlformats.org/package/2006/metadata/core-properties' " w:xpath="/ns1:coreProperties[1]/ns0:title[1]" w:storeItemID="{6C3C8BC8-F283-45AE-878A-BAB7291924A1}"/>
                  <w:text/>
                </w:sdtPr>
                <w:sdtContent>
                  <w:p w:rsidR="00666313" w:rsidRPr="007174EA" w:rsidRDefault="00666313" w:rsidP="00FE1AA6">
                    <w:pPr>
                      <w:pStyle w:val="afc"/>
                      <w:tabs>
                        <w:tab w:val="clear" w:pos="4677"/>
                        <w:tab w:val="clear" w:pos="9355"/>
                      </w:tabs>
                      <w:jc w:val="center"/>
                      <w:rPr>
                        <w:rFonts w:ascii="Arial" w:hAnsi="Arial" w:cs="Arial"/>
                        <w:b/>
                        <w:i/>
                        <w:caps/>
                        <w:color w:val="FFFFFF" w:themeColor="background1"/>
                        <w:sz w:val="14"/>
                        <w:szCs w:val="14"/>
                      </w:rPr>
                    </w:pPr>
                    <w:r w:rsidRPr="007174EA">
                      <w:rPr>
                        <w:rFonts w:ascii="Arial" w:hAnsi="Arial" w:cs="Arial"/>
                        <w:b/>
                        <w:bCs/>
                        <w:i/>
                        <w:color w:val="000000" w:themeColor="text1"/>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666313">
    <w:pPr>
      <w:pStyle w:val="afc"/>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58" o:spid="_x0000_s4100" style="position:absolute;margin-left:.35pt;margin-top:-6.95pt;width:480.75pt;height:21.25pt;z-index:-251557888;visibility:visible;mso-height-percent:27;mso-wrap-distance-left:9.35pt;mso-wrap-distance-right:9.35pt;mso-position-horizontal-relative:margin;mso-position-vertical-relative:line;mso-height-percent:27;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" o:allowoverlap="f" fillcolor="#dbdbdb [1302]" stroked="f" strokeweight="1pt">
          <v:textbox style="mso-fit-shape-to-text:t">
            <w:txbxContent>
              <w:sdt>
                <w:sdtPr>
                  <w:rPr>
                    <w:rFonts w:ascii="Arial" w:hAnsi="Arial" w:cs="Arial"/>
                    <w:b/>
                    <w:bCs/>
                    <w:i/>
                    <w:iCs/>
                    <w:sz w:val="14"/>
                    <w:szCs w:val="14"/>
                  </w:rPr>
                  <w:alias w:val="Название"/>
                  <w:tag w:val=""/>
                  <w:id w:val="-1435444570"/>
                  <w:dataBinding w:prefixMappings="xmlns:ns0='http://purl.org/dc/elements/1.1/' xmlns:ns1='http://schemas.openxmlformats.org/package/2006/metadata/core-properties' " w:xpath="/ns1:coreProperties[1]/ns0:title[1]" w:storeItemID="{6C3C8BC8-F283-45AE-878A-BAB7291924A1}"/>
                  <w:text/>
                </w:sdtPr>
                <w:sdtContent>
                  <w:p w:rsidR="00666313" w:rsidRPr="007174EA" w:rsidRDefault="00666313" w:rsidP="00D12366">
                    <w:pPr>
                      <w:pStyle w:val="afc"/>
                      <w:shd w:val="clear" w:color="auto" w:fill="C5E0B3" w:themeFill="accent6" w:themeFillTint="66"/>
                      <w:tabs>
                        <w:tab w:val="clear" w:pos="4677"/>
                        <w:tab w:val="clear" w:pos="9355"/>
                      </w:tabs>
                      <w:jc w:val="center"/>
                      <w:rPr>
                        <w:rFonts w:ascii="Arial" w:hAnsi="Arial" w:cs="Arial"/>
                        <w:caps/>
                        <w:color w:val="FFFFFF" w:themeColor="background1"/>
                        <w:sz w:val="14"/>
                        <w:szCs w:val="14"/>
                      </w:rPr>
                    </w:pPr>
                    <w:r w:rsidRPr="007174EA">
                      <w:rPr>
                        <w:rFonts w:ascii="Arial" w:hAnsi="Arial" w:cs="Arial"/>
                        <w:b/>
                        <w:bCs/>
                        <w:i/>
                        <w:iCs/>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square" anchorx="margin"/>
        </v:rect>
      </w:pict>
    </w: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666313">
    <w:pPr>
      <w:pStyle w:val="afc"/>
    </w:pP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pPr>
      <w:pStyle w:val="afc"/>
    </w:pPr>
    <w:r>
      <w:rPr>
        <w:noProof/>
      </w:rPr>
      <w:pict>
        <v:rect id="Прямоугольник 23" o:spid="_x0000_s4099" style="position:absolute;margin-left:33.45pt;margin-top:-7.2pt;width:705.55pt;height:21.25pt;z-index:-251525120;visibility:visible;mso-height-percent:27;mso-wrap-distance-left:9.35pt;mso-wrap-distance-right:9.35pt;mso-position-horizontal-relative:margin;mso-position-vertical-relative:line;mso-height-percent:27;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" o:allowoverlap="f" fillcolor="#dbdbdb [1302]" stroked="f" strokeweight="1pt">
          <v:textbox style="mso-fit-shape-to-text:t">
            <w:txbxContent>
              <w:sdt>
                <w:sdtPr>
                  <w:rPr>
                    <w:rFonts w:ascii="Arial" w:hAnsi="Arial" w:cs="Arial"/>
                    <w:b/>
                    <w:bCs/>
                    <w:i/>
                    <w:iCs/>
                    <w:sz w:val="14"/>
                    <w:szCs w:val="14"/>
                  </w:rPr>
                  <w:alias w:val="Название"/>
                  <w:tag w:val=""/>
                  <w:id w:val="-133094108"/>
                  <w:dataBinding w:prefixMappings="xmlns:ns0='http://purl.org/dc/elements/1.1/' xmlns:ns1='http://schemas.openxmlformats.org/package/2006/metadata/core-properties' " w:xpath="/ns1:coreProperties[1]/ns0:title[1]" w:storeItemID="{6C3C8BC8-F283-45AE-878A-BAB7291924A1}"/>
                  <w:text/>
                </w:sdtPr>
                <w:sdtContent>
                  <w:p w:rsidR="00666313" w:rsidRPr="007174EA" w:rsidRDefault="00666313" w:rsidP="00D12366">
                    <w:pPr>
                      <w:pStyle w:val="afc"/>
                      <w:shd w:val="clear" w:color="auto" w:fill="C5E0B3" w:themeFill="accent6" w:themeFillTint="66"/>
                      <w:tabs>
                        <w:tab w:val="clear" w:pos="4677"/>
                        <w:tab w:val="clear" w:pos="9355"/>
                      </w:tabs>
                      <w:jc w:val="center"/>
                      <w:rPr>
                        <w:rFonts w:ascii="Arial" w:hAnsi="Arial" w:cs="Arial"/>
                        <w:caps/>
                        <w:color w:val="FFFFFF" w:themeColor="background1"/>
                        <w:sz w:val="14"/>
                        <w:szCs w:val="14"/>
                      </w:rPr>
                    </w:pPr>
                    <w:r w:rsidRPr="007174EA">
                      <w:rPr>
                        <w:rFonts w:ascii="Arial" w:hAnsi="Arial" w:cs="Arial"/>
                        <w:b/>
                        <w:bCs/>
                        <w:i/>
                        <w:iCs/>
                        <w:sz w:val="14"/>
                        <w:szCs w:val="14"/>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square" anchorx="margin"/>
        </v:rect>
      </w:pict>
    </w: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67ADE">
    <w:pPr>
      <w:pStyle w:val="af6"/>
      <w:tabs>
        <w:tab w:val="left" w:pos="3450"/>
      </w:tabs>
      <w:spacing w:line="14" w:lineRule="auto"/>
    </w:pPr>
    <w:r>
      <w:rPr>
        <w:noProof/>
      </w:rPr>
      <w:pict>
        <v:rect id="Прямоугольник 85" o:spid="_x0000_s4098" style="position:absolute;margin-left:871.8pt;margin-top:-6.2pt;width:481.5pt;height:29.15pt;z-index:-251561984;visibility:visible;mso-position-horizontal:right;mso-position-horizontal-relative:margin;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" fillcolor="#c5e0b3 [1305]" stroked="f" strokeweight="1pt">
          <v:textbox style="mso-fit-shape-to-text:t">
            <w:txbxContent>
              <w:sdt>
                <w:sdtPr>
                  <w:rPr>
                    <w:bCs/>
                    <w:color w:val="000000" w:themeColor="text1"/>
                    <w:sz w:val="16"/>
                    <w:szCs w:val="16"/>
                  </w:rPr>
                  <w:alias w:val="Название"/>
                  <w:tag w:val=""/>
                  <w:id w:val="-1707789384"/>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FE1AA6">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313" w:rsidRDefault="00B72C5F" w:rsidP="00A30A03">
    <w:pPr>
      <w:pStyle w:val="afc"/>
      <w:tabs>
        <w:tab w:val="clear" w:pos="4677"/>
        <w:tab w:val="clear" w:pos="9355"/>
        <w:tab w:val="left" w:pos="1605"/>
      </w:tabs>
    </w:pPr>
    <w:r>
      <w:rPr>
        <w:noProof/>
      </w:rPr>
      <w:pict>
        <v:rect id="Прямоугольник 84" o:spid="_x0000_s4097" style="position:absolute;margin-left:870.3pt;margin-top:-8.45pt;width:480.75pt;height:29.15pt;z-index:-251564032;visibility:visible;mso-position-horizontal:right;mso-position-horizontal-relative:margin;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" fillcolor="#c5e0b3 [1305]" stroked="f" strokeweight="1pt">
          <v:textbox>
            <w:txbxContent>
              <w:sdt>
                <w:sdtPr>
                  <w:rPr>
                    <w:bCs/>
                    <w:color w:val="000000" w:themeColor="text1"/>
                    <w:sz w:val="16"/>
                    <w:szCs w:val="16"/>
                  </w:rPr>
                  <w:alias w:val="Название"/>
                  <w:tag w:val=""/>
                  <w:id w:val="-740479540"/>
                  <w:dataBinding w:prefixMappings="xmlns:ns0='http://purl.org/dc/elements/1.1/' xmlns:ns1='http://schemas.openxmlformats.org/package/2006/metadata/core-properties' " w:xpath="/ns1:coreProperties[1]/ns0:title[1]" w:storeItemID="{6C3C8BC8-F283-45AE-878A-BAB7291924A1}"/>
                  <w:text/>
                </w:sdtPr>
                <w:sdtContent>
                  <w:p w:rsidR="00666313" w:rsidRPr="006D36CE" w:rsidRDefault="00666313" w:rsidP="00563C40">
                    <w:pPr>
                      <w:pStyle w:val="afc"/>
                      <w:tabs>
                        <w:tab w:val="clear" w:pos="4677"/>
                        <w:tab w:val="clear" w:pos="9355"/>
                      </w:tabs>
                      <w:jc w:val="center"/>
                      <w:rPr>
                        <w:caps/>
                        <w:color w:val="FFFFFF" w:themeColor="background1"/>
                      </w:rPr>
                    </w:pPr>
                    <w:r>
                      <w:rPr>
                        <w:bCs/>
                        <w:color w:val="000000" w:themeColor="text1"/>
                        <w:sz w:val="16"/>
                        <w:szCs w:val="16"/>
                      </w:rPr>
                      <w:t>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w:t>
                    </w:r>
                  </w:p>
                </w:sdtContent>
              </w:sdt>
            </w:txbxContent>
          </v:textbox>
          <w10:wrap type="through" anchorx="margin"/>
        </v:rect>
      </w:pict>
    </w:r>
    <w:r w:rsidR="00666313">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A"/>
    <w:multiLevelType w:val="singleLevel"/>
    <w:tmpl w:val="0000000A"/>
    <w:name w:val="WW8Num10"/>
    <w:lvl w:ilvl="0">
      <w:start w:val="1"/>
      <w:numFmt w:val="bullet"/>
      <w:lvlText w:val=""/>
      <w:lvlJc w:val="left"/>
      <w:pPr>
        <w:tabs>
          <w:tab w:val="num" w:pos="720"/>
        </w:tabs>
        <w:ind w:left="720" w:hanging="360"/>
      </w:pPr>
      <w:rPr>
        <w:rFonts w:ascii="Symbol" w:hAnsi="Symbol"/>
      </w:rPr>
    </w:lvl>
  </w:abstractNum>
  <w:abstractNum w:abstractNumId="1">
    <w:nsid w:val="03116111"/>
    <w:multiLevelType w:val="hybridMultilevel"/>
    <w:tmpl w:val="3AA63CDE"/>
    <w:lvl w:ilvl="0" w:tplc="6EBA501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9E11F1C"/>
    <w:multiLevelType w:val="multilevel"/>
    <w:tmpl w:val="90B01976"/>
    <w:lvl w:ilvl="0">
      <w:start w:val="1"/>
      <w:numFmt w:val="decimal"/>
      <w:pStyle w:val="1"/>
      <w:lvlText w:val="%1."/>
      <w:lvlJc w:val="left"/>
      <w:pPr>
        <w:ind w:left="1429" w:hanging="360"/>
      </w:pPr>
    </w:lvl>
    <w:lvl w:ilvl="1">
      <w:start w:val="1"/>
      <w:numFmt w:val="decimal"/>
      <w:pStyle w:val="11"/>
      <w:isLgl/>
      <w:lvlText w:val="%1.%2."/>
      <w:lvlJc w:val="left"/>
      <w:pPr>
        <w:ind w:left="1789" w:hanging="720"/>
      </w:pPr>
      <w:rPr>
        <w:rFonts w:hint="default"/>
      </w:rPr>
    </w:lvl>
    <w:lvl w:ilvl="2">
      <w:start w:val="1"/>
      <w:numFmt w:val="decimal"/>
      <w:pStyle w:val="111"/>
      <w:isLgl/>
      <w:lvlText w:val="%1.%2.%3."/>
      <w:lvlJc w:val="left"/>
      <w:pPr>
        <w:ind w:left="1789" w:hanging="720"/>
      </w:pPr>
      <w:rPr>
        <w:rFonts w:hint="default"/>
      </w:rPr>
    </w:lvl>
    <w:lvl w:ilvl="3">
      <w:start w:val="1"/>
      <w:numFmt w:val="decimal"/>
      <w:pStyle w:val="1111"/>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2869" w:hanging="1800"/>
      </w:pPr>
      <w:rPr>
        <w:rFonts w:hint="default"/>
      </w:rPr>
    </w:lvl>
  </w:abstractNum>
  <w:abstractNum w:abstractNumId="3">
    <w:nsid w:val="0B1554FF"/>
    <w:multiLevelType w:val="hybridMultilevel"/>
    <w:tmpl w:val="E53A7C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B3A4EA7"/>
    <w:multiLevelType w:val="hybridMultilevel"/>
    <w:tmpl w:val="201E8C14"/>
    <w:lvl w:ilvl="0" w:tplc="6EBA501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104D7AB2"/>
    <w:multiLevelType w:val="hybridMultilevel"/>
    <w:tmpl w:val="D9622A44"/>
    <w:lvl w:ilvl="0" w:tplc="D068E04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106B1973"/>
    <w:multiLevelType w:val="multilevel"/>
    <w:tmpl w:val="FFCE1A2C"/>
    <w:lvl w:ilvl="0">
      <w:start w:val="1"/>
      <w:numFmt w:val="decimal"/>
      <w:lvlText w:val="%1."/>
      <w:lvlJc w:val="left"/>
      <w:pPr>
        <w:ind w:left="927" w:hanging="360"/>
      </w:pPr>
      <w:rPr>
        <w:rFonts w:hint="default"/>
      </w:rPr>
    </w:lvl>
    <w:lvl w:ilvl="1">
      <w:start w:val="3"/>
      <w:numFmt w:val="decimal"/>
      <w:isLgl/>
      <w:lvlText w:val="%1.%2"/>
      <w:lvlJc w:val="left"/>
      <w:pPr>
        <w:ind w:left="1212" w:hanging="645"/>
      </w:pPr>
      <w:rPr>
        <w:rFonts w:hint="default"/>
      </w:rPr>
    </w:lvl>
    <w:lvl w:ilvl="2">
      <w:start w:val="7"/>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7">
    <w:nsid w:val="110116E3"/>
    <w:multiLevelType w:val="hybridMultilevel"/>
    <w:tmpl w:val="623C05DA"/>
    <w:lvl w:ilvl="0" w:tplc="FC029EC2">
      <w:start w:val="1"/>
      <w:numFmt w:val="bullet"/>
      <w:pStyle w:val="a"/>
      <w:lvlText w:val="-"/>
      <w:lvlJc w:val="left"/>
      <w:pPr>
        <w:ind w:left="36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2B61271"/>
    <w:multiLevelType w:val="multilevel"/>
    <w:tmpl w:val="C46049B8"/>
    <w:styleLink w:val="a0"/>
    <w:lvl w:ilvl="0">
      <w:start w:val="1"/>
      <w:numFmt w:val="upperRoman"/>
      <w:suff w:val="space"/>
      <w:lvlText w:val="Том %1."/>
      <w:lvlJc w:val="left"/>
      <w:pPr>
        <w:ind w:left="0" w:firstLine="0"/>
      </w:pPr>
      <w:rPr>
        <w:rFonts w:ascii="Times New Roman" w:hAnsi="Times New Roman" w:hint="default"/>
        <w:b/>
        <w:i w:val="0"/>
        <w:caps w:val="0"/>
        <w:smallCaps w:val="0"/>
        <w:strike w:val="0"/>
        <w:dstrike w:val="0"/>
        <w:vanish w:val="0"/>
        <w:kern w:val="0"/>
        <w:sz w:val="28"/>
        <w:u w:val="none"/>
        <w:vertAlign w:val="baseline"/>
      </w:rPr>
    </w:lvl>
    <w:lvl w:ilvl="1">
      <w:start w:val="1"/>
      <w:numFmt w:val="decimal"/>
      <w:suff w:val="space"/>
      <w:lvlText w:val="Книга %2."/>
      <w:lvlJc w:val="left"/>
      <w:pPr>
        <w:ind w:left="0" w:firstLine="0"/>
      </w:pPr>
      <w:rPr>
        <w:rFonts w:ascii="Times New Roman" w:hAnsi="Times New Roman" w:hint="default"/>
        <w:b/>
        <w:i w:val="0"/>
        <w:caps w:val="0"/>
        <w:strike w:val="0"/>
        <w:dstrike w:val="0"/>
        <w:vanish w:val="0"/>
        <w:color w:val="auto"/>
        <w:kern w:val="0"/>
        <w:sz w:val="28"/>
        <w:u w:val="none"/>
        <w:vertAlign w:val="baseline"/>
      </w:rPr>
    </w:lvl>
    <w:lvl w:ilvl="2">
      <w:start w:val="1"/>
      <w:numFmt w:val="russianUpper"/>
      <w:suff w:val="space"/>
      <w:lvlText w:val="РАЗДЕЛ %3."/>
      <w:lvlJc w:val="left"/>
      <w:pPr>
        <w:ind w:left="0" w:firstLine="0"/>
      </w:pPr>
      <w:rPr>
        <w:rFonts w:ascii="Times New Roman" w:hAnsi="Times New Roman" w:hint="default"/>
        <w:b/>
        <w:i w:val="0"/>
        <w:caps/>
        <w:strike w:val="0"/>
        <w:dstrike w:val="0"/>
        <w:vanish w:val="0"/>
        <w:color w:val="auto"/>
        <w:kern w:val="0"/>
        <w:sz w:val="28"/>
        <w:u w:val="none"/>
        <w:vertAlign w:val="baseline"/>
      </w:rPr>
    </w:lvl>
    <w:lvl w:ilvl="3">
      <w:start w:val="1"/>
      <w:numFmt w:val="decimal"/>
      <w:suff w:val="space"/>
      <w:lvlText w:val="%4."/>
      <w:lvlJc w:val="left"/>
      <w:pPr>
        <w:ind w:left="0" w:firstLine="0"/>
      </w:pPr>
      <w:rPr>
        <w:rFonts w:ascii="Times New Roman" w:hAnsi="Times New Roman" w:hint="default"/>
        <w:b/>
        <w:i w:val="0"/>
        <w:caps w:val="0"/>
        <w:strike w:val="0"/>
        <w:dstrike w:val="0"/>
        <w:vanish w:val="0"/>
        <w:color w:val="auto"/>
        <w:kern w:val="0"/>
        <w:sz w:val="28"/>
        <w:u w:val="none"/>
        <w:vertAlign w:val="baseline"/>
      </w:rPr>
    </w:lvl>
    <w:lvl w:ilvl="4">
      <w:start w:val="1"/>
      <w:numFmt w:val="decimal"/>
      <w:suff w:val="space"/>
      <w:lvlText w:val="%4.%5."/>
      <w:lvlJc w:val="left"/>
      <w:pPr>
        <w:ind w:left="0" w:firstLine="0"/>
      </w:pPr>
      <w:rPr>
        <w:rFonts w:ascii="Times New Roman" w:hAnsi="Times New Roman" w:hint="default"/>
        <w:b/>
        <w:i w:val="0"/>
        <w:caps w:val="0"/>
        <w:strike w:val="0"/>
        <w:dstrike w:val="0"/>
        <w:vanish w:val="0"/>
        <w:color w:val="auto"/>
        <w:kern w:val="0"/>
        <w:sz w:val="28"/>
        <w:u w:val="none"/>
        <w:vertAlign w:val="baseline"/>
      </w:rPr>
    </w:lvl>
    <w:lvl w:ilvl="5">
      <w:start w:val="1"/>
      <w:numFmt w:val="decimal"/>
      <w:suff w:val="space"/>
      <w:lvlText w:val="%4.%5.%6."/>
      <w:lvlJc w:val="left"/>
      <w:pPr>
        <w:ind w:left="710" w:firstLine="0"/>
      </w:pPr>
      <w:rPr>
        <w:rFonts w:ascii="Times New Roman" w:hAnsi="Times New Roman" w:hint="default"/>
        <w:b/>
        <w:i/>
        <w:caps w:val="0"/>
        <w:strike w:val="0"/>
        <w:dstrike w:val="0"/>
        <w:vanish w:val="0"/>
        <w:kern w:val="0"/>
        <w:sz w:val="28"/>
        <w:u w:val="none"/>
        <w:vertAlign w:val="baseline"/>
      </w:rPr>
    </w:lvl>
    <w:lvl w:ilvl="6">
      <w:start w:val="1"/>
      <w:numFmt w:val="decimal"/>
      <w:suff w:val="space"/>
      <w:lvlText w:val="%4.%5.%6.%7."/>
      <w:lvlJc w:val="left"/>
      <w:pPr>
        <w:ind w:left="7513" w:firstLine="0"/>
      </w:pPr>
      <w:rPr>
        <w:rFonts w:ascii="Times New Roman" w:hAnsi="Times New Roman" w:hint="default"/>
        <w:b w:val="0"/>
        <w:i/>
        <w:caps w:val="0"/>
        <w:strike w:val="0"/>
        <w:dstrike w:val="0"/>
        <w:vanish w:val="0"/>
        <w:color w:val="auto"/>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9">
    <w:nsid w:val="177F12C1"/>
    <w:multiLevelType w:val="hybridMultilevel"/>
    <w:tmpl w:val="EC4A9412"/>
    <w:lvl w:ilvl="0" w:tplc="6EBA501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1E085352"/>
    <w:multiLevelType w:val="hybridMultilevel"/>
    <w:tmpl w:val="72E887F4"/>
    <w:lvl w:ilvl="0" w:tplc="FFFFFFFF">
      <w:start w:val="1"/>
      <w:numFmt w:val="bullet"/>
      <w:pStyle w:val="IndexList"/>
      <w:lvlText w:val="–"/>
      <w:lvlJc w:val="left"/>
      <w:pPr>
        <w:tabs>
          <w:tab w:val="num" w:pos="360"/>
        </w:tabs>
        <w:ind w:left="360" w:hanging="360"/>
      </w:pPr>
      <w:rPr>
        <w:rFonts w:ascii="Times New Roman" w:hAnsi="Times New Roman" w:cs="Times New Roman" w:hint="default"/>
      </w:rPr>
    </w:lvl>
    <w:lvl w:ilvl="1" w:tplc="FFFFFFFF">
      <w:start w:val="1"/>
      <w:numFmt w:val="decimal"/>
      <w:lvlText w:val="%2."/>
      <w:lvlJc w:val="left"/>
      <w:pPr>
        <w:tabs>
          <w:tab w:val="num" w:pos="360"/>
        </w:tabs>
        <w:ind w:left="360" w:hanging="360"/>
      </w:p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1">
    <w:nsid w:val="1E2519FB"/>
    <w:multiLevelType w:val="hybridMultilevel"/>
    <w:tmpl w:val="EAC882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E4D27F8"/>
    <w:multiLevelType w:val="hybridMultilevel"/>
    <w:tmpl w:val="3DEE4D26"/>
    <w:lvl w:ilvl="0" w:tplc="DA6266E0">
      <w:start w:val="1"/>
      <w:numFmt w:val="bullet"/>
      <w:lvlText w:val="-"/>
      <w:lvlJc w:val="left"/>
      <w:pPr>
        <w:ind w:left="1412" w:hanging="360"/>
      </w:pPr>
      <w:rPr>
        <w:rFonts w:ascii="Times New Roman" w:hAnsi="Times New Roman" w:cs="Times New Roman" w:hint="default"/>
      </w:rPr>
    </w:lvl>
    <w:lvl w:ilvl="1" w:tplc="04190003" w:tentative="1">
      <w:start w:val="1"/>
      <w:numFmt w:val="bullet"/>
      <w:lvlText w:val="o"/>
      <w:lvlJc w:val="left"/>
      <w:pPr>
        <w:ind w:left="2132" w:hanging="360"/>
      </w:pPr>
      <w:rPr>
        <w:rFonts w:ascii="Courier New" w:hAnsi="Courier New" w:cs="Courier New" w:hint="default"/>
      </w:rPr>
    </w:lvl>
    <w:lvl w:ilvl="2" w:tplc="04190005" w:tentative="1">
      <w:start w:val="1"/>
      <w:numFmt w:val="bullet"/>
      <w:lvlText w:val=""/>
      <w:lvlJc w:val="left"/>
      <w:pPr>
        <w:ind w:left="2852" w:hanging="360"/>
      </w:pPr>
      <w:rPr>
        <w:rFonts w:ascii="Wingdings" w:hAnsi="Wingdings" w:hint="default"/>
      </w:rPr>
    </w:lvl>
    <w:lvl w:ilvl="3" w:tplc="04190001" w:tentative="1">
      <w:start w:val="1"/>
      <w:numFmt w:val="bullet"/>
      <w:lvlText w:val=""/>
      <w:lvlJc w:val="left"/>
      <w:pPr>
        <w:ind w:left="3572" w:hanging="360"/>
      </w:pPr>
      <w:rPr>
        <w:rFonts w:ascii="Symbol" w:hAnsi="Symbol" w:hint="default"/>
      </w:rPr>
    </w:lvl>
    <w:lvl w:ilvl="4" w:tplc="04190003" w:tentative="1">
      <w:start w:val="1"/>
      <w:numFmt w:val="bullet"/>
      <w:lvlText w:val="o"/>
      <w:lvlJc w:val="left"/>
      <w:pPr>
        <w:ind w:left="4292" w:hanging="360"/>
      </w:pPr>
      <w:rPr>
        <w:rFonts w:ascii="Courier New" w:hAnsi="Courier New" w:cs="Courier New" w:hint="default"/>
      </w:rPr>
    </w:lvl>
    <w:lvl w:ilvl="5" w:tplc="04190005" w:tentative="1">
      <w:start w:val="1"/>
      <w:numFmt w:val="bullet"/>
      <w:lvlText w:val=""/>
      <w:lvlJc w:val="left"/>
      <w:pPr>
        <w:ind w:left="5012" w:hanging="360"/>
      </w:pPr>
      <w:rPr>
        <w:rFonts w:ascii="Wingdings" w:hAnsi="Wingdings" w:hint="default"/>
      </w:rPr>
    </w:lvl>
    <w:lvl w:ilvl="6" w:tplc="04190001" w:tentative="1">
      <w:start w:val="1"/>
      <w:numFmt w:val="bullet"/>
      <w:lvlText w:val=""/>
      <w:lvlJc w:val="left"/>
      <w:pPr>
        <w:ind w:left="5732" w:hanging="360"/>
      </w:pPr>
      <w:rPr>
        <w:rFonts w:ascii="Symbol" w:hAnsi="Symbol" w:hint="default"/>
      </w:rPr>
    </w:lvl>
    <w:lvl w:ilvl="7" w:tplc="04190003" w:tentative="1">
      <w:start w:val="1"/>
      <w:numFmt w:val="bullet"/>
      <w:lvlText w:val="o"/>
      <w:lvlJc w:val="left"/>
      <w:pPr>
        <w:ind w:left="6452" w:hanging="360"/>
      </w:pPr>
      <w:rPr>
        <w:rFonts w:ascii="Courier New" w:hAnsi="Courier New" w:cs="Courier New" w:hint="default"/>
      </w:rPr>
    </w:lvl>
    <w:lvl w:ilvl="8" w:tplc="04190005" w:tentative="1">
      <w:start w:val="1"/>
      <w:numFmt w:val="bullet"/>
      <w:lvlText w:val=""/>
      <w:lvlJc w:val="left"/>
      <w:pPr>
        <w:ind w:left="7172" w:hanging="360"/>
      </w:pPr>
      <w:rPr>
        <w:rFonts w:ascii="Wingdings" w:hAnsi="Wingdings" w:hint="default"/>
      </w:rPr>
    </w:lvl>
  </w:abstractNum>
  <w:abstractNum w:abstractNumId="13">
    <w:nsid w:val="1E752E14"/>
    <w:multiLevelType w:val="hybridMultilevel"/>
    <w:tmpl w:val="1ABAD5F6"/>
    <w:lvl w:ilvl="0" w:tplc="EE9EA95A">
      <w:start w:val="1"/>
      <w:numFmt w:val="bullet"/>
      <w:pStyle w:val="a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2566A3B"/>
    <w:multiLevelType w:val="hybridMultilevel"/>
    <w:tmpl w:val="2EA0FB58"/>
    <w:lvl w:ilvl="0" w:tplc="1E46DF6A">
      <w:numFmt w:val="bullet"/>
      <w:lvlText w:val="•"/>
      <w:lvlJc w:val="left"/>
      <w:pPr>
        <w:ind w:left="102" w:hanging="142"/>
      </w:pPr>
      <w:rPr>
        <w:rFonts w:ascii="Times New Roman" w:eastAsia="Times New Roman" w:hAnsi="Times New Roman" w:cs="Times New Roman" w:hint="default"/>
        <w:w w:val="100"/>
        <w:sz w:val="28"/>
        <w:szCs w:val="28"/>
        <w:lang w:val="ru-RU" w:eastAsia="en-US" w:bidi="ar-SA"/>
      </w:rPr>
    </w:lvl>
    <w:lvl w:ilvl="1" w:tplc="8D9AF7AE">
      <w:numFmt w:val="bullet"/>
      <w:lvlText w:val="•"/>
      <w:lvlJc w:val="left"/>
      <w:pPr>
        <w:ind w:left="1046" w:hanging="142"/>
      </w:pPr>
      <w:rPr>
        <w:rFonts w:hint="default"/>
        <w:lang w:val="ru-RU" w:eastAsia="en-US" w:bidi="ar-SA"/>
      </w:rPr>
    </w:lvl>
    <w:lvl w:ilvl="2" w:tplc="5A004BEA">
      <w:numFmt w:val="bullet"/>
      <w:lvlText w:val="•"/>
      <w:lvlJc w:val="left"/>
      <w:pPr>
        <w:ind w:left="1993" w:hanging="142"/>
      </w:pPr>
      <w:rPr>
        <w:rFonts w:hint="default"/>
        <w:lang w:val="ru-RU" w:eastAsia="en-US" w:bidi="ar-SA"/>
      </w:rPr>
    </w:lvl>
    <w:lvl w:ilvl="3" w:tplc="E806DE90">
      <w:numFmt w:val="bullet"/>
      <w:lvlText w:val="•"/>
      <w:lvlJc w:val="left"/>
      <w:pPr>
        <w:ind w:left="2939" w:hanging="142"/>
      </w:pPr>
      <w:rPr>
        <w:rFonts w:hint="default"/>
        <w:lang w:val="ru-RU" w:eastAsia="en-US" w:bidi="ar-SA"/>
      </w:rPr>
    </w:lvl>
    <w:lvl w:ilvl="4" w:tplc="C3DA3B48">
      <w:numFmt w:val="bullet"/>
      <w:lvlText w:val="•"/>
      <w:lvlJc w:val="left"/>
      <w:pPr>
        <w:ind w:left="3886" w:hanging="142"/>
      </w:pPr>
      <w:rPr>
        <w:rFonts w:hint="default"/>
        <w:lang w:val="ru-RU" w:eastAsia="en-US" w:bidi="ar-SA"/>
      </w:rPr>
    </w:lvl>
    <w:lvl w:ilvl="5" w:tplc="AB988CF0">
      <w:numFmt w:val="bullet"/>
      <w:lvlText w:val="•"/>
      <w:lvlJc w:val="left"/>
      <w:pPr>
        <w:ind w:left="4833" w:hanging="142"/>
      </w:pPr>
      <w:rPr>
        <w:rFonts w:hint="default"/>
        <w:lang w:val="ru-RU" w:eastAsia="en-US" w:bidi="ar-SA"/>
      </w:rPr>
    </w:lvl>
    <w:lvl w:ilvl="6" w:tplc="5D1C57FE">
      <w:numFmt w:val="bullet"/>
      <w:lvlText w:val="•"/>
      <w:lvlJc w:val="left"/>
      <w:pPr>
        <w:ind w:left="5779" w:hanging="142"/>
      </w:pPr>
      <w:rPr>
        <w:rFonts w:hint="default"/>
        <w:lang w:val="ru-RU" w:eastAsia="en-US" w:bidi="ar-SA"/>
      </w:rPr>
    </w:lvl>
    <w:lvl w:ilvl="7" w:tplc="3A9A74D0">
      <w:numFmt w:val="bullet"/>
      <w:lvlText w:val="•"/>
      <w:lvlJc w:val="left"/>
      <w:pPr>
        <w:ind w:left="6726" w:hanging="142"/>
      </w:pPr>
      <w:rPr>
        <w:rFonts w:hint="default"/>
        <w:lang w:val="ru-RU" w:eastAsia="en-US" w:bidi="ar-SA"/>
      </w:rPr>
    </w:lvl>
    <w:lvl w:ilvl="8" w:tplc="C5F6053A">
      <w:numFmt w:val="bullet"/>
      <w:lvlText w:val="•"/>
      <w:lvlJc w:val="left"/>
      <w:pPr>
        <w:ind w:left="7673" w:hanging="142"/>
      </w:pPr>
      <w:rPr>
        <w:rFonts w:hint="default"/>
        <w:lang w:val="ru-RU" w:eastAsia="en-US" w:bidi="ar-SA"/>
      </w:rPr>
    </w:lvl>
  </w:abstractNum>
  <w:abstractNum w:abstractNumId="15">
    <w:nsid w:val="257E7D19"/>
    <w:multiLevelType w:val="hybridMultilevel"/>
    <w:tmpl w:val="7968F80E"/>
    <w:lvl w:ilvl="0" w:tplc="6EBA501E">
      <w:start w:val="1"/>
      <w:numFmt w:val="bullet"/>
      <w:lvlText w:val="-"/>
      <w:lvlJc w:val="left"/>
      <w:pPr>
        <w:ind w:left="1146" w:hanging="360"/>
      </w:pPr>
      <w:rPr>
        <w:rFonts w:ascii="Courier New" w:hAnsi="Courier New"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6">
    <w:nsid w:val="26BA6E6C"/>
    <w:multiLevelType w:val="hybridMultilevel"/>
    <w:tmpl w:val="D628659C"/>
    <w:lvl w:ilvl="0" w:tplc="6EBA501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27604288"/>
    <w:multiLevelType w:val="hybridMultilevel"/>
    <w:tmpl w:val="4DE842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B1E4F7B"/>
    <w:multiLevelType w:val="hybridMultilevel"/>
    <w:tmpl w:val="61D6A46E"/>
    <w:lvl w:ilvl="0" w:tplc="F02C8A7E">
      <w:start w:val="1"/>
      <w:numFmt w:val="bullet"/>
      <w:pStyle w:val="a2"/>
      <w:lvlText w:val=""/>
      <w:lvlJc w:val="left"/>
      <w:pPr>
        <w:ind w:left="1432"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2D0C6D61"/>
    <w:multiLevelType w:val="hybridMultilevel"/>
    <w:tmpl w:val="F0688648"/>
    <w:lvl w:ilvl="0" w:tplc="0788505E">
      <w:numFmt w:val="bullet"/>
      <w:lvlText w:val=""/>
      <w:lvlJc w:val="left"/>
      <w:pPr>
        <w:ind w:left="102" w:hanging="286"/>
      </w:pPr>
      <w:rPr>
        <w:rFonts w:ascii="Wingdings" w:eastAsia="Wingdings" w:hAnsi="Wingdings" w:cs="Wingdings" w:hint="default"/>
        <w:w w:val="99"/>
        <w:sz w:val="26"/>
        <w:szCs w:val="26"/>
        <w:lang w:val="ru-RU" w:eastAsia="en-US" w:bidi="ar-SA"/>
      </w:rPr>
    </w:lvl>
    <w:lvl w:ilvl="1" w:tplc="B324FD84">
      <w:numFmt w:val="bullet"/>
      <w:lvlText w:val="•"/>
      <w:lvlJc w:val="left"/>
      <w:pPr>
        <w:ind w:left="1046" w:hanging="286"/>
      </w:pPr>
      <w:rPr>
        <w:rFonts w:hint="default"/>
        <w:lang w:val="ru-RU" w:eastAsia="en-US" w:bidi="ar-SA"/>
      </w:rPr>
    </w:lvl>
    <w:lvl w:ilvl="2" w:tplc="49E2CB52">
      <w:numFmt w:val="bullet"/>
      <w:lvlText w:val="•"/>
      <w:lvlJc w:val="left"/>
      <w:pPr>
        <w:ind w:left="1993" w:hanging="286"/>
      </w:pPr>
      <w:rPr>
        <w:rFonts w:hint="default"/>
        <w:lang w:val="ru-RU" w:eastAsia="en-US" w:bidi="ar-SA"/>
      </w:rPr>
    </w:lvl>
    <w:lvl w:ilvl="3" w:tplc="BD142C2C">
      <w:numFmt w:val="bullet"/>
      <w:lvlText w:val="•"/>
      <w:lvlJc w:val="left"/>
      <w:pPr>
        <w:ind w:left="2939" w:hanging="286"/>
      </w:pPr>
      <w:rPr>
        <w:rFonts w:hint="default"/>
        <w:lang w:val="ru-RU" w:eastAsia="en-US" w:bidi="ar-SA"/>
      </w:rPr>
    </w:lvl>
    <w:lvl w:ilvl="4" w:tplc="00A638C8">
      <w:numFmt w:val="bullet"/>
      <w:lvlText w:val="•"/>
      <w:lvlJc w:val="left"/>
      <w:pPr>
        <w:ind w:left="3886" w:hanging="286"/>
      </w:pPr>
      <w:rPr>
        <w:rFonts w:hint="default"/>
        <w:lang w:val="ru-RU" w:eastAsia="en-US" w:bidi="ar-SA"/>
      </w:rPr>
    </w:lvl>
    <w:lvl w:ilvl="5" w:tplc="A29E38C2">
      <w:numFmt w:val="bullet"/>
      <w:lvlText w:val="•"/>
      <w:lvlJc w:val="left"/>
      <w:pPr>
        <w:ind w:left="4833" w:hanging="286"/>
      </w:pPr>
      <w:rPr>
        <w:rFonts w:hint="default"/>
        <w:lang w:val="ru-RU" w:eastAsia="en-US" w:bidi="ar-SA"/>
      </w:rPr>
    </w:lvl>
    <w:lvl w:ilvl="6" w:tplc="D04A3DC0">
      <w:numFmt w:val="bullet"/>
      <w:lvlText w:val="•"/>
      <w:lvlJc w:val="left"/>
      <w:pPr>
        <w:ind w:left="5779" w:hanging="286"/>
      </w:pPr>
      <w:rPr>
        <w:rFonts w:hint="default"/>
        <w:lang w:val="ru-RU" w:eastAsia="en-US" w:bidi="ar-SA"/>
      </w:rPr>
    </w:lvl>
    <w:lvl w:ilvl="7" w:tplc="7DA81406">
      <w:numFmt w:val="bullet"/>
      <w:lvlText w:val="•"/>
      <w:lvlJc w:val="left"/>
      <w:pPr>
        <w:ind w:left="6726" w:hanging="286"/>
      </w:pPr>
      <w:rPr>
        <w:rFonts w:hint="default"/>
        <w:lang w:val="ru-RU" w:eastAsia="en-US" w:bidi="ar-SA"/>
      </w:rPr>
    </w:lvl>
    <w:lvl w:ilvl="8" w:tplc="986CE95A">
      <w:numFmt w:val="bullet"/>
      <w:lvlText w:val="•"/>
      <w:lvlJc w:val="left"/>
      <w:pPr>
        <w:ind w:left="7673" w:hanging="286"/>
      </w:pPr>
      <w:rPr>
        <w:rFonts w:hint="default"/>
        <w:lang w:val="ru-RU" w:eastAsia="en-US" w:bidi="ar-SA"/>
      </w:rPr>
    </w:lvl>
  </w:abstractNum>
  <w:abstractNum w:abstractNumId="20">
    <w:nsid w:val="30FA3038"/>
    <w:multiLevelType w:val="hybridMultilevel"/>
    <w:tmpl w:val="2BFCDEB0"/>
    <w:lvl w:ilvl="0" w:tplc="54ACAA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31AD7D67"/>
    <w:multiLevelType w:val="multilevel"/>
    <w:tmpl w:val="52E222C4"/>
    <w:lvl w:ilvl="0">
      <w:start w:val="1"/>
      <w:numFmt w:val="decimal"/>
      <w:pStyle w:val="a3"/>
      <w:lvlText w:val="%1."/>
      <w:lvlJc w:val="left"/>
      <w:pPr>
        <w:ind w:left="720" w:hanging="360"/>
      </w:pPr>
      <w:rPr>
        <w:rFonts w:hint="default"/>
        <w:color w:val="auto"/>
      </w:rPr>
    </w:lvl>
    <w:lvl w:ilvl="1">
      <w:start w:val="7"/>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22">
    <w:nsid w:val="36A339FF"/>
    <w:multiLevelType w:val="hybridMultilevel"/>
    <w:tmpl w:val="B35426AC"/>
    <w:lvl w:ilvl="0" w:tplc="21008876">
      <w:start w:val="1"/>
      <w:numFmt w:val="bullet"/>
      <w:pStyle w:val="a4"/>
      <w:lvlText w:val=""/>
      <w:lvlJc w:val="left"/>
      <w:pPr>
        <w:ind w:left="1495"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3">
    <w:nsid w:val="375915D3"/>
    <w:multiLevelType w:val="hybridMultilevel"/>
    <w:tmpl w:val="D9622A44"/>
    <w:lvl w:ilvl="0" w:tplc="D068E04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nsid w:val="39AA6D2C"/>
    <w:multiLevelType w:val="hybridMultilevel"/>
    <w:tmpl w:val="FFEA6DC4"/>
    <w:lvl w:ilvl="0" w:tplc="6EBA501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3B056D56"/>
    <w:multiLevelType w:val="hybridMultilevel"/>
    <w:tmpl w:val="9FA89B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3FD75137"/>
    <w:multiLevelType w:val="multilevel"/>
    <w:tmpl w:val="E59C44B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33F7AB6"/>
    <w:multiLevelType w:val="hybridMultilevel"/>
    <w:tmpl w:val="EB0CB574"/>
    <w:lvl w:ilvl="0" w:tplc="6EBA501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4348762D"/>
    <w:multiLevelType w:val="hybridMultilevel"/>
    <w:tmpl w:val="07EC4A82"/>
    <w:lvl w:ilvl="0" w:tplc="EC7ACA3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
    <w:nsid w:val="4A167126"/>
    <w:multiLevelType w:val="hybridMultilevel"/>
    <w:tmpl w:val="C3FAD8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A515307"/>
    <w:multiLevelType w:val="hybridMultilevel"/>
    <w:tmpl w:val="E61C4B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AA432B6"/>
    <w:multiLevelType w:val="multilevel"/>
    <w:tmpl w:val="AE04403E"/>
    <w:lvl w:ilvl="0">
      <w:start w:val="1"/>
      <w:numFmt w:val="decimal"/>
      <w:lvlText w:val="%1."/>
      <w:lvlJc w:val="left"/>
      <w:pPr>
        <w:ind w:left="720" w:hanging="360"/>
      </w:pPr>
    </w:lvl>
    <w:lvl w:ilvl="1">
      <w:start w:val="4"/>
      <w:numFmt w:val="decimal"/>
      <w:isLgl/>
      <w:lvlText w:val="%1.%2"/>
      <w:lvlJc w:val="left"/>
      <w:pPr>
        <w:ind w:left="1134" w:hanging="600"/>
      </w:pPr>
      <w:rPr>
        <w:rFonts w:hint="default"/>
      </w:rPr>
    </w:lvl>
    <w:lvl w:ilvl="2">
      <w:start w:val="6"/>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32">
    <w:nsid w:val="4E876055"/>
    <w:multiLevelType w:val="hybridMultilevel"/>
    <w:tmpl w:val="AEBCF574"/>
    <w:lvl w:ilvl="0" w:tplc="EC681A8C">
      <w:numFmt w:val="bullet"/>
      <w:lvlText w:val="-"/>
      <w:lvlJc w:val="left"/>
      <w:pPr>
        <w:ind w:left="939" w:hanging="152"/>
      </w:pPr>
      <w:rPr>
        <w:rFonts w:ascii="Times New Roman" w:eastAsia="Times New Roman" w:hAnsi="Times New Roman" w:cs="Times New Roman" w:hint="default"/>
        <w:w w:val="99"/>
        <w:sz w:val="26"/>
        <w:szCs w:val="26"/>
        <w:lang w:val="ru-RU" w:eastAsia="en-US" w:bidi="ar-SA"/>
      </w:rPr>
    </w:lvl>
    <w:lvl w:ilvl="1" w:tplc="B3C2A5E4">
      <w:numFmt w:val="bullet"/>
      <w:lvlText w:val="•"/>
      <w:lvlJc w:val="left"/>
      <w:pPr>
        <w:ind w:left="1838" w:hanging="152"/>
      </w:pPr>
      <w:rPr>
        <w:rFonts w:hint="default"/>
        <w:lang w:val="ru-RU" w:eastAsia="en-US" w:bidi="ar-SA"/>
      </w:rPr>
    </w:lvl>
    <w:lvl w:ilvl="2" w:tplc="B438367C">
      <w:numFmt w:val="bullet"/>
      <w:lvlText w:val="•"/>
      <w:lvlJc w:val="left"/>
      <w:pPr>
        <w:ind w:left="2737" w:hanging="152"/>
      </w:pPr>
      <w:rPr>
        <w:rFonts w:hint="default"/>
        <w:lang w:val="ru-RU" w:eastAsia="en-US" w:bidi="ar-SA"/>
      </w:rPr>
    </w:lvl>
    <w:lvl w:ilvl="3" w:tplc="AABEE030">
      <w:numFmt w:val="bullet"/>
      <w:lvlText w:val="•"/>
      <w:lvlJc w:val="left"/>
      <w:pPr>
        <w:ind w:left="3635" w:hanging="152"/>
      </w:pPr>
      <w:rPr>
        <w:rFonts w:hint="default"/>
        <w:lang w:val="ru-RU" w:eastAsia="en-US" w:bidi="ar-SA"/>
      </w:rPr>
    </w:lvl>
    <w:lvl w:ilvl="4" w:tplc="46B61A5E">
      <w:numFmt w:val="bullet"/>
      <w:lvlText w:val="•"/>
      <w:lvlJc w:val="left"/>
      <w:pPr>
        <w:ind w:left="4534" w:hanging="152"/>
      </w:pPr>
      <w:rPr>
        <w:rFonts w:hint="default"/>
        <w:lang w:val="ru-RU" w:eastAsia="en-US" w:bidi="ar-SA"/>
      </w:rPr>
    </w:lvl>
    <w:lvl w:ilvl="5" w:tplc="E6C4A14A">
      <w:numFmt w:val="bullet"/>
      <w:lvlText w:val="•"/>
      <w:lvlJc w:val="left"/>
      <w:pPr>
        <w:ind w:left="5433" w:hanging="152"/>
      </w:pPr>
      <w:rPr>
        <w:rFonts w:hint="default"/>
        <w:lang w:val="ru-RU" w:eastAsia="en-US" w:bidi="ar-SA"/>
      </w:rPr>
    </w:lvl>
    <w:lvl w:ilvl="6" w:tplc="FB3CB7A4">
      <w:numFmt w:val="bullet"/>
      <w:lvlText w:val="•"/>
      <w:lvlJc w:val="left"/>
      <w:pPr>
        <w:ind w:left="6331" w:hanging="152"/>
      </w:pPr>
      <w:rPr>
        <w:rFonts w:hint="default"/>
        <w:lang w:val="ru-RU" w:eastAsia="en-US" w:bidi="ar-SA"/>
      </w:rPr>
    </w:lvl>
    <w:lvl w:ilvl="7" w:tplc="BA34F0D8">
      <w:numFmt w:val="bullet"/>
      <w:lvlText w:val="•"/>
      <w:lvlJc w:val="left"/>
      <w:pPr>
        <w:ind w:left="7230" w:hanging="152"/>
      </w:pPr>
      <w:rPr>
        <w:rFonts w:hint="default"/>
        <w:lang w:val="ru-RU" w:eastAsia="en-US" w:bidi="ar-SA"/>
      </w:rPr>
    </w:lvl>
    <w:lvl w:ilvl="8" w:tplc="2C726F5C">
      <w:numFmt w:val="bullet"/>
      <w:lvlText w:val="•"/>
      <w:lvlJc w:val="left"/>
      <w:pPr>
        <w:ind w:left="8129" w:hanging="152"/>
      </w:pPr>
      <w:rPr>
        <w:rFonts w:hint="default"/>
        <w:lang w:val="ru-RU" w:eastAsia="en-US" w:bidi="ar-SA"/>
      </w:rPr>
    </w:lvl>
  </w:abstractNum>
  <w:abstractNum w:abstractNumId="33">
    <w:nsid w:val="4EE72E0A"/>
    <w:multiLevelType w:val="hybridMultilevel"/>
    <w:tmpl w:val="DC541900"/>
    <w:lvl w:ilvl="0" w:tplc="9708BA9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nsid w:val="4F2EDFD4"/>
    <w:multiLevelType w:val="multilevel"/>
    <w:tmpl w:val="4F2EDFD4"/>
    <w:name w:val="Нумерованный список 29"/>
    <w:lvl w:ilvl="0">
      <w:numFmt w:val="bullet"/>
      <w:lvlText w:val="-"/>
      <w:lvlJc w:val="left"/>
      <w:pPr>
        <w:tabs>
          <w:tab w:val="left" w:pos="720"/>
        </w:tabs>
        <w:ind w:left="720" w:hanging="360"/>
      </w:pPr>
      <w:rPr>
        <w:rFonts w:ascii="Times New Roman" w:hAnsi="Times New Roman"/>
      </w:rPr>
    </w:lvl>
    <w:lvl w:ilvl="1">
      <w:start w:val="1"/>
      <w:numFmt w:val="decimal"/>
      <w:lvlText w:val="%2)"/>
      <w:lvlJc w:val="left"/>
      <w:pPr>
        <w:tabs>
          <w:tab w:val="left" w:pos="1440"/>
        </w:tabs>
        <w:ind w:left="1440" w:hanging="360"/>
      </w:pPr>
    </w:lvl>
    <w:lvl w:ilvl="2">
      <w:start w:val="1"/>
      <w:numFmt w:val="bullet"/>
      <w:lvlText w:val=""/>
      <w:lvlJc w:val="left"/>
      <w:pPr>
        <w:tabs>
          <w:tab w:val="left" w:pos="2160"/>
        </w:tabs>
        <w:ind w:left="2160" w:hanging="360"/>
      </w:pPr>
      <w:rPr>
        <w:rFonts w:ascii="Wingdings" w:hAnsi="Wingdings"/>
      </w:rPr>
    </w:lvl>
    <w:lvl w:ilvl="3">
      <w:start w:val="1"/>
      <w:numFmt w:val="bullet"/>
      <w:lvlText w:val=""/>
      <w:lvlJc w:val="left"/>
      <w:pPr>
        <w:tabs>
          <w:tab w:val="left" w:pos="2880"/>
        </w:tabs>
        <w:ind w:left="2880" w:hanging="360"/>
      </w:pPr>
      <w:rPr>
        <w:rFonts w:ascii="Symbol" w:hAnsi="Symbol"/>
      </w:rPr>
    </w:lvl>
    <w:lvl w:ilvl="4">
      <w:start w:val="1"/>
      <w:numFmt w:val="bullet"/>
      <w:lvlText w:val="o"/>
      <w:lvlJc w:val="left"/>
      <w:pPr>
        <w:tabs>
          <w:tab w:val="left" w:pos="3600"/>
        </w:tabs>
        <w:ind w:left="3600" w:hanging="360"/>
      </w:pPr>
      <w:rPr>
        <w:rFonts w:ascii="Courier New" w:hAnsi="Courier New"/>
      </w:rPr>
    </w:lvl>
    <w:lvl w:ilvl="5">
      <w:start w:val="1"/>
      <w:numFmt w:val="bullet"/>
      <w:lvlText w:val=""/>
      <w:lvlJc w:val="left"/>
      <w:pPr>
        <w:tabs>
          <w:tab w:val="left" w:pos="4320"/>
        </w:tabs>
        <w:ind w:left="4320" w:hanging="360"/>
      </w:pPr>
      <w:rPr>
        <w:rFonts w:ascii="Wingdings" w:hAnsi="Wingdings"/>
      </w:rPr>
    </w:lvl>
    <w:lvl w:ilvl="6">
      <w:start w:val="1"/>
      <w:numFmt w:val="bullet"/>
      <w:lvlText w:val=""/>
      <w:lvlJc w:val="left"/>
      <w:pPr>
        <w:tabs>
          <w:tab w:val="left" w:pos="5040"/>
        </w:tabs>
        <w:ind w:left="5040" w:hanging="360"/>
      </w:pPr>
      <w:rPr>
        <w:rFonts w:ascii="Symbol" w:hAnsi="Symbol"/>
      </w:rPr>
    </w:lvl>
    <w:lvl w:ilvl="7">
      <w:start w:val="1"/>
      <w:numFmt w:val="bullet"/>
      <w:lvlText w:val="o"/>
      <w:lvlJc w:val="left"/>
      <w:pPr>
        <w:tabs>
          <w:tab w:val="left" w:pos="5760"/>
        </w:tabs>
        <w:ind w:left="5760" w:hanging="360"/>
      </w:pPr>
      <w:rPr>
        <w:rFonts w:ascii="Courier New" w:hAnsi="Courier New"/>
      </w:rPr>
    </w:lvl>
    <w:lvl w:ilvl="8">
      <w:start w:val="1"/>
      <w:numFmt w:val="bullet"/>
      <w:lvlText w:val=""/>
      <w:lvlJc w:val="left"/>
      <w:pPr>
        <w:tabs>
          <w:tab w:val="left" w:pos="6480"/>
        </w:tabs>
        <w:ind w:left="6480" w:hanging="360"/>
      </w:pPr>
      <w:rPr>
        <w:rFonts w:ascii="Wingdings" w:hAnsi="Wingdings"/>
      </w:rPr>
    </w:lvl>
  </w:abstractNum>
  <w:abstractNum w:abstractNumId="35">
    <w:nsid w:val="4FDB5851"/>
    <w:multiLevelType w:val="hybridMultilevel"/>
    <w:tmpl w:val="1BAA8F38"/>
    <w:lvl w:ilvl="0" w:tplc="F566F64E">
      <w:start w:val="1"/>
      <w:numFmt w:val="bullet"/>
      <w:pStyle w:val="a5"/>
      <w:lvlText w:val="-"/>
      <w:lvlJc w:val="left"/>
      <w:pPr>
        <w:ind w:left="284"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51E33371"/>
    <w:multiLevelType w:val="hybridMultilevel"/>
    <w:tmpl w:val="66343868"/>
    <w:lvl w:ilvl="0" w:tplc="7338B2F6">
      <w:start w:val="1"/>
      <w:numFmt w:val="bullet"/>
      <w:pStyle w:val="2"/>
      <w:lvlText w:val=""/>
      <w:lvlJc w:val="left"/>
      <w:pPr>
        <w:ind w:left="2089" w:hanging="360"/>
      </w:pPr>
      <w:rPr>
        <w:rFonts w:ascii="Symbol" w:hAnsi="Symbol" w:hint="default"/>
      </w:rPr>
    </w:lvl>
    <w:lvl w:ilvl="1" w:tplc="04190003" w:tentative="1">
      <w:start w:val="1"/>
      <w:numFmt w:val="bullet"/>
      <w:lvlText w:val="o"/>
      <w:lvlJc w:val="left"/>
      <w:pPr>
        <w:ind w:left="2809" w:hanging="360"/>
      </w:pPr>
      <w:rPr>
        <w:rFonts w:ascii="Courier New" w:hAnsi="Courier New" w:cs="Courier New" w:hint="default"/>
      </w:rPr>
    </w:lvl>
    <w:lvl w:ilvl="2" w:tplc="04190005" w:tentative="1">
      <w:start w:val="1"/>
      <w:numFmt w:val="bullet"/>
      <w:lvlText w:val=""/>
      <w:lvlJc w:val="left"/>
      <w:pPr>
        <w:ind w:left="3529" w:hanging="360"/>
      </w:pPr>
      <w:rPr>
        <w:rFonts w:ascii="Wingdings" w:hAnsi="Wingdings" w:hint="default"/>
      </w:rPr>
    </w:lvl>
    <w:lvl w:ilvl="3" w:tplc="04190001" w:tentative="1">
      <w:start w:val="1"/>
      <w:numFmt w:val="bullet"/>
      <w:lvlText w:val=""/>
      <w:lvlJc w:val="left"/>
      <w:pPr>
        <w:ind w:left="4249" w:hanging="360"/>
      </w:pPr>
      <w:rPr>
        <w:rFonts w:ascii="Symbol" w:hAnsi="Symbol" w:hint="default"/>
      </w:rPr>
    </w:lvl>
    <w:lvl w:ilvl="4" w:tplc="04190003" w:tentative="1">
      <w:start w:val="1"/>
      <w:numFmt w:val="bullet"/>
      <w:lvlText w:val="o"/>
      <w:lvlJc w:val="left"/>
      <w:pPr>
        <w:ind w:left="4969" w:hanging="360"/>
      </w:pPr>
      <w:rPr>
        <w:rFonts w:ascii="Courier New" w:hAnsi="Courier New" w:cs="Courier New" w:hint="default"/>
      </w:rPr>
    </w:lvl>
    <w:lvl w:ilvl="5" w:tplc="04190005" w:tentative="1">
      <w:start w:val="1"/>
      <w:numFmt w:val="bullet"/>
      <w:lvlText w:val=""/>
      <w:lvlJc w:val="left"/>
      <w:pPr>
        <w:ind w:left="5689" w:hanging="360"/>
      </w:pPr>
      <w:rPr>
        <w:rFonts w:ascii="Wingdings" w:hAnsi="Wingdings" w:hint="default"/>
      </w:rPr>
    </w:lvl>
    <w:lvl w:ilvl="6" w:tplc="04190001" w:tentative="1">
      <w:start w:val="1"/>
      <w:numFmt w:val="bullet"/>
      <w:lvlText w:val=""/>
      <w:lvlJc w:val="left"/>
      <w:pPr>
        <w:ind w:left="6409" w:hanging="360"/>
      </w:pPr>
      <w:rPr>
        <w:rFonts w:ascii="Symbol" w:hAnsi="Symbol" w:hint="default"/>
      </w:rPr>
    </w:lvl>
    <w:lvl w:ilvl="7" w:tplc="04190003" w:tentative="1">
      <w:start w:val="1"/>
      <w:numFmt w:val="bullet"/>
      <w:lvlText w:val="o"/>
      <w:lvlJc w:val="left"/>
      <w:pPr>
        <w:ind w:left="7129" w:hanging="360"/>
      </w:pPr>
      <w:rPr>
        <w:rFonts w:ascii="Courier New" w:hAnsi="Courier New" w:cs="Courier New" w:hint="default"/>
      </w:rPr>
    </w:lvl>
    <w:lvl w:ilvl="8" w:tplc="04190005" w:tentative="1">
      <w:start w:val="1"/>
      <w:numFmt w:val="bullet"/>
      <w:lvlText w:val=""/>
      <w:lvlJc w:val="left"/>
      <w:pPr>
        <w:ind w:left="7849" w:hanging="360"/>
      </w:pPr>
      <w:rPr>
        <w:rFonts w:ascii="Wingdings" w:hAnsi="Wingdings" w:hint="default"/>
      </w:rPr>
    </w:lvl>
  </w:abstractNum>
  <w:abstractNum w:abstractNumId="37">
    <w:nsid w:val="55C35561"/>
    <w:multiLevelType w:val="hybridMultilevel"/>
    <w:tmpl w:val="4ECAF5F2"/>
    <w:lvl w:ilvl="0" w:tplc="8F3C7F2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55DC1E6F"/>
    <w:multiLevelType w:val="hybridMultilevel"/>
    <w:tmpl w:val="698CAD1A"/>
    <w:lvl w:ilvl="0" w:tplc="6EBA501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577C07FC"/>
    <w:multiLevelType w:val="hybridMultilevel"/>
    <w:tmpl w:val="A350AA96"/>
    <w:styleLink w:val="111111"/>
    <w:lvl w:ilvl="0" w:tplc="BEE86A30">
      <w:start w:val="1"/>
      <w:numFmt w:val="decimal"/>
      <w:lvlText w:val="%1."/>
      <w:lvlJc w:val="left"/>
      <w:pPr>
        <w:ind w:left="502" w:hanging="360"/>
      </w:pPr>
      <w:rPr>
        <w:rFonts w:hint="default"/>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40">
    <w:nsid w:val="5996264E"/>
    <w:multiLevelType w:val="multilevel"/>
    <w:tmpl w:val="961053E6"/>
    <w:lvl w:ilvl="0">
      <w:start w:val="1"/>
      <w:numFmt w:val="decimal"/>
      <w:lvlText w:val="%1."/>
      <w:lvlJc w:val="left"/>
      <w:pPr>
        <w:ind w:left="1069" w:hanging="360"/>
      </w:pPr>
      <w:rPr>
        <w:rFonts w:hint="default"/>
      </w:rPr>
    </w:lvl>
    <w:lvl w:ilvl="1">
      <w:start w:val="4"/>
      <w:numFmt w:val="decimal"/>
      <w:isLgl/>
      <w:lvlText w:val="%1.%2"/>
      <w:lvlJc w:val="left"/>
      <w:pPr>
        <w:ind w:left="1354" w:hanging="645"/>
      </w:pPr>
      <w:rPr>
        <w:rFonts w:hint="default"/>
      </w:rPr>
    </w:lvl>
    <w:lvl w:ilvl="2">
      <w:start w:val="6"/>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1">
    <w:nsid w:val="59B4119C"/>
    <w:multiLevelType w:val="multilevel"/>
    <w:tmpl w:val="FEEC5768"/>
    <w:lvl w:ilvl="0">
      <w:start w:val="3"/>
      <w:numFmt w:val="decimal"/>
      <w:lvlText w:val="%1"/>
      <w:lvlJc w:val="left"/>
      <w:pPr>
        <w:ind w:left="614" w:hanging="492"/>
      </w:pPr>
      <w:rPr>
        <w:rFonts w:hint="default"/>
        <w:lang w:val="ru-RU" w:eastAsia="en-US" w:bidi="ar-SA"/>
      </w:rPr>
    </w:lvl>
    <w:lvl w:ilvl="1">
      <w:start w:val="1"/>
      <w:numFmt w:val="decimal"/>
      <w:lvlText w:val="%1.%2."/>
      <w:lvlJc w:val="left"/>
      <w:pPr>
        <w:ind w:left="614" w:hanging="492"/>
        <w:jc w:val="right"/>
      </w:pPr>
      <w:rPr>
        <w:rFonts w:ascii="Times New Roman" w:eastAsia="Times New Roman" w:hAnsi="Times New Roman" w:cs="Times New Roman" w:hint="default"/>
        <w:b/>
        <w:bCs/>
        <w:i/>
        <w:spacing w:val="-1"/>
        <w:w w:val="100"/>
        <w:sz w:val="28"/>
        <w:szCs w:val="28"/>
        <w:lang w:val="ru-RU" w:eastAsia="en-US" w:bidi="ar-SA"/>
      </w:rPr>
    </w:lvl>
    <w:lvl w:ilvl="2">
      <w:start w:val="1"/>
      <w:numFmt w:val="decimal"/>
      <w:lvlText w:val="%1.%2.%3."/>
      <w:lvlJc w:val="left"/>
      <w:pPr>
        <w:ind w:left="122" w:hanging="772"/>
      </w:pPr>
      <w:rPr>
        <w:rFonts w:ascii="Times New Roman" w:eastAsia="Times New Roman" w:hAnsi="Times New Roman" w:cs="Times New Roman" w:hint="default"/>
        <w:i/>
        <w:spacing w:val="-4"/>
        <w:w w:val="100"/>
        <w:sz w:val="28"/>
        <w:szCs w:val="28"/>
        <w:lang w:val="ru-RU" w:eastAsia="en-US" w:bidi="ar-SA"/>
      </w:rPr>
    </w:lvl>
    <w:lvl w:ilvl="3">
      <w:numFmt w:val="bullet"/>
      <w:lvlText w:val=""/>
      <w:lvlJc w:val="left"/>
      <w:pPr>
        <w:ind w:left="1134" w:hanging="708"/>
      </w:pPr>
      <w:rPr>
        <w:rFonts w:ascii="Symbol" w:eastAsia="Symbol" w:hAnsi="Symbol" w:cs="Symbol" w:hint="default"/>
        <w:w w:val="100"/>
        <w:sz w:val="28"/>
        <w:szCs w:val="28"/>
        <w:lang w:val="ru-RU" w:eastAsia="en-US" w:bidi="ar-SA"/>
      </w:rPr>
    </w:lvl>
    <w:lvl w:ilvl="4">
      <w:numFmt w:val="bullet"/>
      <w:lvlText w:val="•"/>
      <w:lvlJc w:val="left"/>
      <w:pPr>
        <w:ind w:left="1640" w:hanging="708"/>
      </w:pPr>
      <w:rPr>
        <w:rFonts w:hint="default"/>
        <w:lang w:val="ru-RU" w:eastAsia="en-US" w:bidi="ar-SA"/>
      </w:rPr>
    </w:lvl>
    <w:lvl w:ilvl="5">
      <w:numFmt w:val="bullet"/>
      <w:lvlText w:val="•"/>
      <w:lvlJc w:val="left"/>
      <w:pPr>
        <w:ind w:left="2961" w:hanging="708"/>
      </w:pPr>
      <w:rPr>
        <w:rFonts w:hint="default"/>
        <w:lang w:val="ru-RU" w:eastAsia="en-US" w:bidi="ar-SA"/>
      </w:rPr>
    </w:lvl>
    <w:lvl w:ilvl="6">
      <w:numFmt w:val="bullet"/>
      <w:lvlText w:val="•"/>
      <w:lvlJc w:val="left"/>
      <w:pPr>
        <w:ind w:left="4282" w:hanging="708"/>
      </w:pPr>
      <w:rPr>
        <w:rFonts w:hint="default"/>
        <w:lang w:val="ru-RU" w:eastAsia="en-US" w:bidi="ar-SA"/>
      </w:rPr>
    </w:lvl>
    <w:lvl w:ilvl="7">
      <w:numFmt w:val="bullet"/>
      <w:lvlText w:val="•"/>
      <w:lvlJc w:val="left"/>
      <w:pPr>
        <w:ind w:left="5603" w:hanging="708"/>
      </w:pPr>
      <w:rPr>
        <w:rFonts w:hint="default"/>
        <w:lang w:val="ru-RU" w:eastAsia="en-US" w:bidi="ar-SA"/>
      </w:rPr>
    </w:lvl>
    <w:lvl w:ilvl="8">
      <w:numFmt w:val="bullet"/>
      <w:lvlText w:val="•"/>
      <w:lvlJc w:val="left"/>
      <w:pPr>
        <w:ind w:left="6924" w:hanging="708"/>
      </w:pPr>
      <w:rPr>
        <w:rFonts w:hint="default"/>
        <w:lang w:val="ru-RU" w:eastAsia="en-US" w:bidi="ar-SA"/>
      </w:rPr>
    </w:lvl>
  </w:abstractNum>
  <w:abstractNum w:abstractNumId="42">
    <w:nsid w:val="5F771AA2"/>
    <w:multiLevelType w:val="multilevel"/>
    <w:tmpl w:val="6C8A4CD6"/>
    <w:lvl w:ilvl="0">
      <w:start w:val="1"/>
      <w:numFmt w:val="decimal"/>
      <w:lvlText w:val="%1."/>
      <w:lvlJc w:val="left"/>
      <w:pPr>
        <w:ind w:left="720" w:hanging="360"/>
      </w:pPr>
      <w:rPr>
        <w:rFonts w:cs="Times New Roman" w:hint="default"/>
      </w:rPr>
    </w:lvl>
    <w:lvl w:ilvl="1">
      <w:start w:val="1"/>
      <w:numFmt w:val="decimal"/>
      <w:pStyle w:val="20"/>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43">
    <w:nsid w:val="66337929"/>
    <w:multiLevelType w:val="hybridMultilevel"/>
    <w:tmpl w:val="B94E6038"/>
    <w:lvl w:ilvl="0" w:tplc="D324AC32">
      <w:start w:val="1"/>
      <w:numFmt w:val="bullet"/>
      <w:lvlText w:val=""/>
      <w:lvlJc w:val="left"/>
      <w:pPr>
        <w:ind w:left="939" w:hanging="152"/>
      </w:pPr>
      <w:rPr>
        <w:rFonts w:ascii="Symbol" w:hAnsi="Symbol" w:hint="default"/>
        <w:w w:val="99"/>
        <w:sz w:val="26"/>
        <w:szCs w:val="26"/>
        <w:lang w:val="ru-RU" w:eastAsia="en-US" w:bidi="ar-SA"/>
      </w:rPr>
    </w:lvl>
    <w:lvl w:ilvl="1" w:tplc="B3C2A5E4">
      <w:numFmt w:val="bullet"/>
      <w:lvlText w:val="•"/>
      <w:lvlJc w:val="left"/>
      <w:pPr>
        <w:ind w:left="1838" w:hanging="152"/>
      </w:pPr>
      <w:rPr>
        <w:rFonts w:hint="default"/>
        <w:lang w:val="ru-RU" w:eastAsia="en-US" w:bidi="ar-SA"/>
      </w:rPr>
    </w:lvl>
    <w:lvl w:ilvl="2" w:tplc="B438367C">
      <w:numFmt w:val="bullet"/>
      <w:lvlText w:val="•"/>
      <w:lvlJc w:val="left"/>
      <w:pPr>
        <w:ind w:left="2737" w:hanging="152"/>
      </w:pPr>
      <w:rPr>
        <w:rFonts w:hint="default"/>
        <w:lang w:val="ru-RU" w:eastAsia="en-US" w:bidi="ar-SA"/>
      </w:rPr>
    </w:lvl>
    <w:lvl w:ilvl="3" w:tplc="AABEE030">
      <w:numFmt w:val="bullet"/>
      <w:lvlText w:val="•"/>
      <w:lvlJc w:val="left"/>
      <w:pPr>
        <w:ind w:left="3635" w:hanging="152"/>
      </w:pPr>
      <w:rPr>
        <w:rFonts w:hint="default"/>
        <w:lang w:val="ru-RU" w:eastAsia="en-US" w:bidi="ar-SA"/>
      </w:rPr>
    </w:lvl>
    <w:lvl w:ilvl="4" w:tplc="46B61A5E">
      <w:numFmt w:val="bullet"/>
      <w:lvlText w:val="•"/>
      <w:lvlJc w:val="left"/>
      <w:pPr>
        <w:ind w:left="4534" w:hanging="152"/>
      </w:pPr>
      <w:rPr>
        <w:rFonts w:hint="default"/>
        <w:lang w:val="ru-RU" w:eastAsia="en-US" w:bidi="ar-SA"/>
      </w:rPr>
    </w:lvl>
    <w:lvl w:ilvl="5" w:tplc="E6C4A14A">
      <w:numFmt w:val="bullet"/>
      <w:lvlText w:val="•"/>
      <w:lvlJc w:val="left"/>
      <w:pPr>
        <w:ind w:left="5433" w:hanging="152"/>
      </w:pPr>
      <w:rPr>
        <w:rFonts w:hint="default"/>
        <w:lang w:val="ru-RU" w:eastAsia="en-US" w:bidi="ar-SA"/>
      </w:rPr>
    </w:lvl>
    <w:lvl w:ilvl="6" w:tplc="FB3CB7A4">
      <w:numFmt w:val="bullet"/>
      <w:lvlText w:val="•"/>
      <w:lvlJc w:val="left"/>
      <w:pPr>
        <w:ind w:left="6331" w:hanging="152"/>
      </w:pPr>
      <w:rPr>
        <w:rFonts w:hint="default"/>
        <w:lang w:val="ru-RU" w:eastAsia="en-US" w:bidi="ar-SA"/>
      </w:rPr>
    </w:lvl>
    <w:lvl w:ilvl="7" w:tplc="BA34F0D8">
      <w:numFmt w:val="bullet"/>
      <w:lvlText w:val="•"/>
      <w:lvlJc w:val="left"/>
      <w:pPr>
        <w:ind w:left="7230" w:hanging="152"/>
      </w:pPr>
      <w:rPr>
        <w:rFonts w:hint="default"/>
        <w:lang w:val="ru-RU" w:eastAsia="en-US" w:bidi="ar-SA"/>
      </w:rPr>
    </w:lvl>
    <w:lvl w:ilvl="8" w:tplc="2C726F5C">
      <w:numFmt w:val="bullet"/>
      <w:lvlText w:val="•"/>
      <w:lvlJc w:val="left"/>
      <w:pPr>
        <w:ind w:left="8129" w:hanging="152"/>
      </w:pPr>
      <w:rPr>
        <w:rFonts w:hint="default"/>
        <w:lang w:val="ru-RU" w:eastAsia="en-US" w:bidi="ar-SA"/>
      </w:rPr>
    </w:lvl>
  </w:abstractNum>
  <w:abstractNum w:abstractNumId="44">
    <w:nsid w:val="69C90727"/>
    <w:multiLevelType w:val="multilevel"/>
    <w:tmpl w:val="F2309E50"/>
    <w:lvl w:ilvl="0">
      <w:start w:val="1"/>
      <w:numFmt w:val="bullet"/>
      <w:pStyle w:val="10"/>
      <w:suff w:val="space"/>
      <w:lvlText w:val=""/>
      <w:lvlJc w:val="left"/>
      <w:pPr>
        <w:ind w:left="720" w:firstLine="0"/>
      </w:pPr>
      <w:rPr>
        <w:rFonts w:ascii="Wingdings" w:hAnsi="Wingdings" w:hint="default"/>
      </w:rPr>
    </w:lvl>
    <w:lvl w:ilvl="1">
      <w:start w:val="1"/>
      <w:numFmt w:val="bullet"/>
      <w:pStyle w:val="21"/>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45">
    <w:nsid w:val="6CAB2DB0"/>
    <w:multiLevelType w:val="hybridMultilevel"/>
    <w:tmpl w:val="1F14BE2C"/>
    <w:styleLink w:val="1ai"/>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6">
    <w:nsid w:val="6D8C67BA"/>
    <w:multiLevelType w:val="hybridMultilevel"/>
    <w:tmpl w:val="49247AA2"/>
    <w:lvl w:ilvl="0" w:tplc="8F3C7F2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6EDD5DF2"/>
    <w:multiLevelType w:val="hybridMultilevel"/>
    <w:tmpl w:val="8AEC12A8"/>
    <w:lvl w:ilvl="0" w:tplc="D324AC32">
      <w:start w:val="1"/>
      <w:numFmt w:val="bullet"/>
      <w:lvlText w:val=""/>
      <w:lvlJc w:val="left"/>
      <w:pPr>
        <w:ind w:left="1412" w:hanging="360"/>
      </w:pPr>
      <w:rPr>
        <w:rFonts w:ascii="Symbol" w:hAnsi="Symbol" w:hint="default"/>
      </w:rPr>
    </w:lvl>
    <w:lvl w:ilvl="1" w:tplc="04190003" w:tentative="1">
      <w:start w:val="1"/>
      <w:numFmt w:val="bullet"/>
      <w:lvlText w:val="o"/>
      <w:lvlJc w:val="left"/>
      <w:pPr>
        <w:ind w:left="2132" w:hanging="360"/>
      </w:pPr>
      <w:rPr>
        <w:rFonts w:ascii="Courier New" w:hAnsi="Courier New" w:cs="Courier New" w:hint="default"/>
      </w:rPr>
    </w:lvl>
    <w:lvl w:ilvl="2" w:tplc="04190005" w:tentative="1">
      <w:start w:val="1"/>
      <w:numFmt w:val="bullet"/>
      <w:lvlText w:val=""/>
      <w:lvlJc w:val="left"/>
      <w:pPr>
        <w:ind w:left="2852" w:hanging="360"/>
      </w:pPr>
      <w:rPr>
        <w:rFonts w:ascii="Wingdings" w:hAnsi="Wingdings" w:hint="default"/>
      </w:rPr>
    </w:lvl>
    <w:lvl w:ilvl="3" w:tplc="04190001" w:tentative="1">
      <w:start w:val="1"/>
      <w:numFmt w:val="bullet"/>
      <w:lvlText w:val=""/>
      <w:lvlJc w:val="left"/>
      <w:pPr>
        <w:ind w:left="3572" w:hanging="360"/>
      </w:pPr>
      <w:rPr>
        <w:rFonts w:ascii="Symbol" w:hAnsi="Symbol" w:hint="default"/>
      </w:rPr>
    </w:lvl>
    <w:lvl w:ilvl="4" w:tplc="04190003" w:tentative="1">
      <w:start w:val="1"/>
      <w:numFmt w:val="bullet"/>
      <w:lvlText w:val="o"/>
      <w:lvlJc w:val="left"/>
      <w:pPr>
        <w:ind w:left="4292" w:hanging="360"/>
      </w:pPr>
      <w:rPr>
        <w:rFonts w:ascii="Courier New" w:hAnsi="Courier New" w:cs="Courier New" w:hint="default"/>
      </w:rPr>
    </w:lvl>
    <w:lvl w:ilvl="5" w:tplc="04190005" w:tentative="1">
      <w:start w:val="1"/>
      <w:numFmt w:val="bullet"/>
      <w:lvlText w:val=""/>
      <w:lvlJc w:val="left"/>
      <w:pPr>
        <w:ind w:left="5012" w:hanging="360"/>
      </w:pPr>
      <w:rPr>
        <w:rFonts w:ascii="Wingdings" w:hAnsi="Wingdings" w:hint="default"/>
      </w:rPr>
    </w:lvl>
    <w:lvl w:ilvl="6" w:tplc="04190001" w:tentative="1">
      <w:start w:val="1"/>
      <w:numFmt w:val="bullet"/>
      <w:lvlText w:val=""/>
      <w:lvlJc w:val="left"/>
      <w:pPr>
        <w:ind w:left="5732" w:hanging="360"/>
      </w:pPr>
      <w:rPr>
        <w:rFonts w:ascii="Symbol" w:hAnsi="Symbol" w:hint="default"/>
      </w:rPr>
    </w:lvl>
    <w:lvl w:ilvl="7" w:tplc="04190003" w:tentative="1">
      <w:start w:val="1"/>
      <w:numFmt w:val="bullet"/>
      <w:lvlText w:val="o"/>
      <w:lvlJc w:val="left"/>
      <w:pPr>
        <w:ind w:left="6452" w:hanging="360"/>
      </w:pPr>
      <w:rPr>
        <w:rFonts w:ascii="Courier New" w:hAnsi="Courier New" w:cs="Courier New" w:hint="default"/>
      </w:rPr>
    </w:lvl>
    <w:lvl w:ilvl="8" w:tplc="04190005" w:tentative="1">
      <w:start w:val="1"/>
      <w:numFmt w:val="bullet"/>
      <w:lvlText w:val=""/>
      <w:lvlJc w:val="left"/>
      <w:pPr>
        <w:ind w:left="7172" w:hanging="360"/>
      </w:pPr>
      <w:rPr>
        <w:rFonts w:ascii="Wingdings" w:hAnsi="Wingdings" w:hint="default"/>
      </w:rPr>
    </w:lvl>
  </w:abstractNum>
  <w:abstractNum w:abstractNumId="48">
    <w:nsid w:val="73990DA9"/>
    <w:multiLevelType w:val="hybridMultilevel"/>
    <w:tmpl w:val="63CA94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73EB60B9"/>
    <w:multiLevelType w:val="hybridMultilevel"/>
    <w:tmpl w:val="C270C55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0">
    <w:nsid w:val="753719B8"/>
    <w:multiLevelType w:val="hybridMultilevel"/>
    <w:tmpl w:val="9ED6EE6A"/>
    <w:lvl w:ilvl="0" w:tplc="6EBA501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79DD6C09"/>
    <w:multiLevelType w:val="hybridMultilevel"/>
    <w:tmpl w:val="CA40908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7A9321BE"/>
    <w:multiLevelType w:val="hybridMultilevel"/>
    <w:tmpl w:val="3C2CF71C"/>
    <w:lvl w:ilvl="0" w:tplc="8F3C7F2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2"/>
  </w:num>
  <w:num w:numId="2">
    <w:abstractNumId w:val="18"/>
  </w:num>
  <w:num w:numId="3">
    <w:abstractNumId w:val="22"/>
  </w:num>
  <w:num w:numId="4">
    <w:abstractNumId w:val="8"/>
  </w:num>
  <w:num w:numId="5">
    <w:abstractNumId w:val="2"/>
  </w:num>
  <w:num w:numId="6">
    <w:abstractNumId w:val="35"/>
  </w:num>
  <w:num w:numId="7">
    <w:abstractNumId w:val="36"/>
  </w:num>
  <w:num w:numId="8">
    <w:abstractNumId w:val="10"/>
  </w:num>
  <w:num w:numId="9">
    <w:abstractNumId w:val="33"/>
  </w:num>
  <w:num w:numId="10">
    <w:abstractNumId w:val="49"/>
  </w:num>
  <w:num w:numId="11">
    <w:abstractNumId w:val="15"/>
  </w:num>
  <w:num w:numId="12">
    <w:abstractNumId w:val="38"/>
  </w:num>
  <w:num w:numId="13">
    <w:abstractNumId w:val="1"/>
  </w:num>
  <w:num w:numId="14">
    <w:abstractNumId w:val="24"/>
  </w:num>
  <w:num w:numId="15">
    <w:abstractNumId w:val="4"/>
  </w:num>
  <w:num w:numId="16">
    <w:abstractNumId w:val="21"/>
    <w:lvlOverride w:ilvl="0">
      <w:startOverride w:val="1"/>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num>
  <w:num w:numId="18">
    <w:abstractNumId w:val="19"/>
  </w:num>
  <w:num w:numId="19">
    <w:abstractNumId w:val="32"/>
  </w:num>
  <w:num w:numId="20">
    <w:abstractNumId w:val="14"/>
  </w:num>
  <w:num w:numId="21">
    <w:abstractNumId w:val="40"/>
  </w:num>
  <w:num w:numId="22">
    <w:abstractNumId w:val="45"/>
  </w:num>
  <w:num w:numId="23">
    <w:abstractNumId w:val="39"/>
  </w:num>
  <w:num w:numId="24">
    <w:abstractNumId w:val="20"/>
  </w:num>
  <w:num w:numId="25">
    <w:abstractNumId w:val="26"/>
  </w:num>
  <w:num w:numId="26">
    <w:abstractNumId w:val="52"/>
  </w:num>
  <w:num w:numId="27">
    <w:abstractNumId w:val="9"/>
  </w:num>
  <w:num w:numId="28">
    <w:abstractNumId w:val="37"/>
  </w:num>
  <w:num w:numId="29">
    <w:abstractNumId w:val="46"/>
  </w:num>
  <w:num w:numId="30">
    <w:abstractNumId w:val="16"/>
  </w:num>
  <w:num w:numId="31">
    <w:abstractNumId w:val="27"/>
  </w:num>
  <w:num w:numId="32">
    <w:abstractNumId w:val="50"/>
  </w:num>
  <w:num w:numId="33">
    <w:abstractNumId w:val="7"/>
  </w:num>
  <w:num w:numId="34">
    <w:abstractNumId w:val="13"/>
  </w:num>
  <w:num w:numId="35">
    <w:abstractNumId w:val="44"/>
  </w:num>
  <w:num w:numId="36">
    <w:abstractNumId w:val="29"/>
  </w:num>
  <w:num w:numId="37">
    <w:abstractNumId w:val="48"/>
  </w:num>
  <w:num w:numId="38">
    <w:abstractNumId w:val="5"/>
  </w:num>
  <w:num w:numId="39">
    <w:abstractNumId w:val="23"/>
  </w:num>
  <w:num w:numId="40">
    <w:abstractNumId w:val="28"/>
  </w:num>
  <w:num w:numId="41">
    <w:abstractNumId w:val="3"/>
  </w:num>
  <w:num w:numId="42">
    <w:abstractNumId w:val="25"/>
  </w:num>
  <w:num w:numId="43">
    <w:abstractNumId w:val="30"/>
  </w:num>
  <w:num w:numId="44">
    <w:abstractNumId w:val="11"/>
  </w:num>
  <w:num w:numId="45">
    <w:abstractNumId w:val="31"/>
  </w:num>
  <w:num w:numId="46">
    <w:abstractNumId w:val="12"/>
  </w:num>
  <w:num w:numId="47">
    <w:abstractNumId w:val="6"/>
  </w:num>
  <w:num w:numId="48">
    <w:abstractNumId w:val="51"/>
  </w:num>
  <w:num w:numId="49">
    <w:abstractNumId w:val="17"/>
  </w:num>
  <w:num w:numId="50">
    <w:abstractNumId w:val="47"/>
  </w:num>
  <w:num w:numId="51">
    <w:abstractNumId w:val="43"/>
  </w:num>
  <w:numIdMacAtCleanup w:val="4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defaultTabStop w:val="708"/>
  <w:characterSpacingControl w:val="doNotCompress"/>
  <w:hdrShapeDefaults>
    <o:shapedefaults v:ext="edit" spidmax="5122"/>
    <o:shapelayout v:ext="edit">
      <o:idmap v:ext="edit" data="4"/>
    </o:shapelayout>
  </w:hdrShapeDefaults>
  <w:footnotePr>
    <w:footnote w:id="-1"/>
    <w:footnote w:id="0"/>
  </w:footnotePr>
  <w:endnotePr>
    <w:endnote w:id="-1"/>
    <w:endnote w:id="0"/>
  </w:endnotePr>
  <w:compat/>
  <w:rsids>
    <w:rsidRoot w:val="00966EF4"/>
    <w:rsid w:val="0000197C"/>
    <w:rsid w:val="000108C6"/>
    <w:rsid w:val="00014301"/>
    <w:rsid w:val="000160CD"/>
    <w:rsid w:val="000172BF"/>
    <w:rsid w:val="00023B2B"/>
    <w:rsid w:val="00032F90"/>
    <w:rsid w:val="00034C15"/>
    <w:rsid w:val="000360C7"/>
    <w:rsid w:val="00036CC8"/>
    <w:rsid w:val="00042839"/>
    <w:rsid w:val="00042FDB"/>
    <w:rsid w:val="00047A64"/>
    <w:rsid w:val="0005347F"/>
    <w:rsid w:val="00055132"/>
    <w:rsid w:val="00062717"/>
    <w:rsid w:val="00063A28"/>
    <w:rsid w:val="0006476A"/>
    <w:rsid w:val="00066A43"/>
    <w:rsid w:val="000675FF"/>
    <w:rsid w:val="00076173"/>
    <w:rsid w:val="00076785"/>
    <w:rsid w:val="0008015A"/>
    <w:rsid w:val="00081AD2"/>
    <w:rsid w:val="00085D6D"/>
    <w:rsid w:val="000930BD"/>
    <w:rsid w:val="00093B5A"/>
    <w:rsid w:val="00096F03"/>
    <w:rsid w:val="0009757A"/>
    <w:rsid w:val="000A258B"/>
    <w:rsid w:val="000A52F7"/>
    <w:rsid w:val="000B2D32"/>
    <w:rsid w:val="000C03B1"/>
    <w:rsid w:val="000E3F5E"/>
    <w:rsid w:val="00101165"/>
    <w:rsid w:val="0010296E"/>
    <w:rsid w:val="00105A28"/>
    <w:rsid w:val="00107E7B"/>
    <w:rsid w:val="00110E3C"/>
    <w:rsid w:val="0012003C"/>
    <w:rsid w:val="00120F59"/>
    <w:rsid w:val="00121CAE"/>
    <w:rsid w:val="00126347"/>
    <w:rsid w:val="0012694A"/>
    <w:rsid w:val="0012760C"/>
    <w:rsid w:val="00127A17"/>
    <w:rsid w:val="00127BE0"/>
    <w:rsid w:val="00132C6B"/>
    <w:rsid w:val="00133BFD"/>
    <w:rsid w:val="001400E2"/>
    <w:rsid w:val="001416CF"/>
    <w:rsid w:val="001445B5"/>
    <w:rsid w:val="001473EA"/>
    <w:rsid w:val="0015252F"/>
    <w:rsid w:val="00152AA8"/>
    <w:rsid w:val="001563D8"/>
    <w:rsid w:val="00173CE1"/>
    <w:rsid w:val="00173E30"/>
    <w:rsid w:val="00180543"/>
    <w:rsid w:val="0018074D"/>
    <w:rsid w:val="001834C2"/>
    <w:rsid w:val="001860F7"/>
    <w:rsid w:val="00187B68"/>
    <w:rsid w:val="001A0B3E"/>
    <w:rsid w:val="001A55DF"/>
    <w:rsid w:val="001A5860"/>
    <w:rsid w:val="001B0002"/>
    <w:rsid w:val="001B2B3E"/>
    <w:rsid w:val="001B2BB8"/>
    <w:rsid w:val="001B53E6"/>
    <w:rsid w:val="001B798B"/>
    <w:rsid w:val="001C4741"/>
    <w:rsid w:val="001D0B57"/>
    <w:rsid w:val="001D14D5"/>
    <w:rsid w:val="001D274F"/>
    <w:rsid w:val="001D710E"/>
    <w:rsid w:val="001E5049"/>
    <w:rsid w:val="001F2FE1"/>
    <w:rsid w:val="00200EC0"/>
    <w:rsid w:val="00202333"/>
    <w:rsid w:val="00202E0E"/>
    <w:rsid w:val="00207D98"/>
    <w:rsid w:val="00211D4B"/>
    <w:rsid w:val="002176E2"/>
    <w:rsid w:val="00222450"/>
    <w:rsid w:val="00223E7D"/>
    <w:rsid w:val="002247DC"/>
    <w:rsid w:val="0022610B"/>
    <w:rsid w:val="00227651"/>
    <w:rsid w:val="0023437E"/>
    <w:rsid w:val="00235775"/>
    <w:rsid w:val="0024297B"/>
    <w:rsid w:val="002429FB"/>
    <w:rsid w:val="00244EDC"/>
    <w:rsid w:val="002569E5"/>
    <w:rsid w:val="00263BD4"/>
    <w:rsid w:val="002646CD"/>
    <w:rsid w:val="00266965"/>
    <w:rsid w:val="00270A1B"/>
    <w:rsid w:val="00272FCE"/>
    <w:rsid w:val="00273ABC"/>
    <w:rsid w:val="00277659"/>
    <w:rsid w:val="002810B9"/>
    <w:rsid w:val="002819A6"/>
    <w:rsid w:val="00286A0B"/>
    <w:rsid w:val="002926E1"/>
    <w:rsid w:val="00296367"/>
    <w:rsid w:val="002A5F62"/>
    <w:rsid w:val="002B5376"/>
    <w:rsid w:val="002B6DEA"/>
    <w:rsid w:val="002C0C7D"/>
    <w:rsid w:val="002C1C8D"/>
    <w:rsid w:val="002C24FB"/>
    <w:rsid w:val="002C50E6"/>
    <w:rsid w:val="002D503F"/>
    <w:rsid w:val="002D677A"/>
    <w:rsid w:val="002D77EF"/>
    <w:rsid w:val="002E0584"/>
    <w:rsid w:val="002E3FEA"/>
    <w:rsid w:val="002E6674"/>
    <w:rsid w:val="002F2FC1"/>
    <w:rsid w:val="002F489B"/>
    <w:rsid w:val="002F61B1"/>
    <w:rsid w:val="002F70AB"/>
    <w:rsid w:val="003005EC"/>
    <w:rsid w:val="00300909"/>
    <w:rsid w:val="00302AEE"/>
    <w:rsid w:val="00303AFC"/>
    <w:rsid w:val="0031512E"/>
    <w:rsid w:val="00315859"/>
    <w:rsid w:val="00316E5B"/>
    <w:rsid w:val="0032251D"/>
    <w:rsid w:val="0033283B"/>
    <w:rsid w:val="00341607"/>
    <w:rsid w:val="00343601"/>
    <w:rsid w:val="003530BE"/>
    <w:rsid w:val="003547BC"/>
    <w:rsid w:val="00360113"/>
    <w:rsid w:val="0036172D"/>
    <w:rsid w:val="00365770"/>
    <w:rsid w:val="00366491"/>
    <w:rsid w:val="0036747E"/>
    <w:rsid w:val="003704FC"/>
    <w:rsid w:val="00372825"/>
    <w:rsid w:val="00381448"/>
    <w:rsid w:val="003830C2"/>
    <w:rsid w:val="00383679"/>
    <w:rsid w:val="00385783"/>
    <w:rsid w:val="00385D36"/>
    <w:rsid w:val="00387C3F"/>
    <w:rsid w:val="003A1907"/>
    <w:rsid w:val="003A6830"/>
    <w:rsid w:val="003A792F"/>
    <w:rsid w:val="003B21B6"/>
    <w:rsid w:val="003B2836"/>
    <w:rsid w:val="003B447C"/>
    <w:rsid w:val="003B6A3C"/>
    <w:rsid w:val="003B75D8"/>
    <w:rsid w:val="003C07CB"/>
    <w:rsid w:val="003C6ACE"/>
    <w:rsid w:val="003E3C01"/>
    <w:rsid w:val="003E6864"/>
    <w:rsid w:val="003F2A85"/>
    <w:rsid w:val="003F2E40"/>
    <w:rsid w:val="00401133"/>
    <w:rsid w:val="00402424"/>
    <w:rsid w:val="00402473"/>
    <w:rsid w:val="00403145"/>
    <w:rsid w:val="004149D4"/>
    <w:rsid w:val="00415C30"/>
    <w:rsid w:val="00421782"/>
    <w:rsid w:val="00431079"/>
    <w:rsid w:val="004400F2"/>
    <w:rsid w:val="00442470"/>
    <w:rsid w:val="00446EC4"/>
    <w:rsid w:val="00456BEC"/>
    <w:rsid w:val="00464383"/>
    <w:rsid w:val="00466D6F"/>
    <w:rsid w:val="00474468"/>
    <w:rsid w:val="00477447"/>
    <w:rsid w:val="0048008D"/>
    <w:rsid w:val="00482F09"/>
    <w:rsid w:val="00485AAC"/>
    <w:rsid w:val="0049021A"/>
    <w:rsid w:val="004911D5"/>
    <w:rsid w:val="0049295B"/>
    <w:rsid w:val="0049346A"/>
    <w:rsid w:val="004A2533"/>
    <w:rsid w:val="004A4C2F"/>
    <w:rsid w:val="004A7794"/>
    <w:rsid w:val="004A787C"/>
    <w:rsid w:val="004B0172"/>
    <w:rsid w:val="004C1BA4"/>
    <w:rsid w:val="004C5777"/>
    <w:rsid w:val="004C7531"/>
    <w:rsid w:val="004D01B1"/>
    <w:rsid w:val="004D2277"/>
    <w:rsid w:val="004F286B"/>
    <w:rsid w:val="0050755E"/>
    <w:rsid w:val="00511635"/>
    <w:rsid w:val="0051522F"/>
    <w:rsid w:val="0051600C"/>
    <w:rsid w:val="00520187"/>
    <w:rsid w:val="005210A8"/>
    <w:rsid w:val="005211C4"/>
    <w:rsid w:val="00521518"/>
    <w:rsid w:val="0052238A"/>
    <w:rsid w:val="00526A49"/>
    <w:rsid w:val="00526C9A"/>
    <w:rsid w:val="005324D4"/>
    <w:rsid w:val="00555DB0"/>
    <w:rsid w:val="00563C40"/>
    <w:rsid w:val="005646DF"/>
    <w:rsid w:val="00570201"/>
    <w:rsid w:val="00580B5D"/>
    <w:rsid w:val="00596DE0"/>
    <w:rsid w:val="005A1BCB"/>
    <w:rsid w:val="005A4FC7"/>
    <w:rsid w:val="005B389E"/>
    <w:rsid w:val="005C2811"/>
    <w:rsid w:val="005C719F"/>
    <w:rsid w:val="005D2A36"/>
    <w:rsid w:val="005D4412"/>
    <w:rsid w:val="005D4888"/>
    <w:rsid w:val="005D6434"/>
    <w:rsid w:val="005D6B5C"/>
    <w:rsid w:val="005E05D5"/>
    <w:rsid w:val="005E0B20"/>
    <w:rsid w:val="005E3614"/>
    <w:rsid w:val="005E3B15"/>
    <w:rsid w:val="005F004D"/>
    <w:rsid w:val="005F0BA5"/>
    <w:rsid w:val="00602809"/>
    <w:rsid w:val="00605DAE"/>
    <w:rsid w:val="00614C53"/>
    <w:rsid w:val="00617E36"/>
    <w:rsid w:val="00620D9D"/>
    <w:rsid w:val="00622E57"/>
    <w:rsid w:val="006459FB"/>
    <w:rsid w:val="00646493"/>
    <w:rsid w:val="00651EF9"/>
    <w:rsid w:val="0065573A"/>
    <w:rsid w:val="0065624A"/>
    <w:rsid w:val="00657D1F"/>
    <w:rsid w:val="00665EE2"/>
    <w:rsid w:val="00666313"/>
    <w:rsid w:val="0067177D"/>
    <w:rsid w:val="006719F3"/>
    <w:rsid w:val="0067393D"/>
    <w:rsid w:val="006759CF"/>
    <w:rsid w:val="00684234"/>
    <w:rsid w:val="00684957"/>
    <w:rsid w:val="0068689D"/>
    <w:rsid w:val="00686AEC"/>
    <w:rsid w:val="006B7322"/>
    <w:rsid w:val="006B7992"/>
    <w:rsid w:val="006D4BC1"/>
    <w:rsid w:val="006D6E97"/>
    <w:rsid w:val="006D7D57"/>
    <w:rsid w:val="006E1C02"/>
    <w:rsid w:val="006E6C76"/>
    <w:rsid w:val="006E7C52"/>
    <w:rsid w:val="006F565F"/>
    <w:rsid w:val="007041CD"/>
    <w:rsid w:val="007048E5"/>
    <w:rsid w:val="00704FB1"/>
    <w:rsid w:val="00706483"/>
    <w:rsid w:val="0071216A"/>
    <w:rsid w:val="007174EA"/>
    <w:rsid w:val="00717D9A"/>
    <w:rsid w:val="00717E92"/>
    <w:rsid w:val="007203F1"/>
    <w:rsid w:val="007222AD"/>
    <w:rsid w:val="007226E7"/>
    <w:rsid w:val="00722B59"/>
    <w:rsid w:val="00724930"/>
    <w:rsid w:val="00726E22"/>
    <w:rsid w:val="00736C2B"/>
    <w:rsid w:val="007453D3"/>
    <w:rsid w:val="00757288"/>
    <w:rsid w:val="00765D86"/>
    <w:rsid w:val="0076722D"/>
    <w:rsid w:val="007711C3"/>
    <w:rsid w:val="00772A3C"/>
    <w:rsid w:val="00786872"/>
    <w:rsid w:val="00787990"/>
    <w:rsid w:val="00791947"/>
    <w:rsid w:val="007A05FE"/>
    <w:rsid w:val="007A1DDA"/>
    <w:rsid w:val="007A4A6B"/>
    <w:rsid w:val="007A6418"/>
    <w:rsid w:val="007B588C"/>
    <w:rsid w:val="007C35CA"/>
    <w:rsid w:val="007C7F09"/>
    <w:rsid w:val="007D0897"/>
    <w:rsid w:val="007D1130"/>
    <w:rsid w:val="007D3382"/>
    <w:rsid w:val="007D3F23"/>
    <w:rsid w:val="007D5EE6"/>
    <w:rsid w:val="007E2FDD"/>
    <w:rsid w:val="007E69DB"/>
    <w:rsid w:val="007F0F24"/>
    <w:rsid w:val="007F239C"/>
    <w:rsid w:val="007F2B26"/>
    <w:rsid w:val="007F5936"/>
    <w:rsid w:val="00800E9C"/>
    <w:rsid w:val="00810CAA"/>
    <w:rsid w:val="008163DA"/>
    <w:rsid w:val="00816DE1"/>
    <w:rsid w:val="00827A03"/>
    <w:rsid w:val="0083487B"/>
    <w:rsid w:val="008356C9"/>
    <w:rsid w:val="00835B54"/>
    <w:rsid w:val="0084707E"/>
    <w:rsid w:val="00852542"/>
    <w:rsid w:val="008562EE"/>
    <w:rsid w:val="00857DF8"/>
    <w:rsid w:val="00863958"/>
    <w:rsid w:val="0088087E"/>
    <w:rsid w:val="00884FE7"/>
    <w:rsid w:val="0089790D"/>
    <w:rsid w:val="008A1FF5"/>
    <w:rsid w:val="008A52E8"/>
    <w:rsid w:val="008B19EC"/>
    <w:rsid w:val="008C215D"/>
    <w:rsid w:val="008C665A"/>
    <w:rsid w:val="008D773D"/>
    <w:rsid w:val="008E1F98"/>
    <w:rsid w:val="008E2140"/>
    <w:rsid w:val="008F2796"/>
    <w:rsid w:val="008F2BF8"/>
    <w:rsid w:val="008F38EE"/>
    <w:rsid w:val="008F759C"/>
    <w:rsid w:val="00913DD3"/>
    <w:rsid w:val="00915911"/>
    <w:rsid w:val="009168B9"/>
    <w:rsid w:val="00917C27"/>
    <w:rsid w:val="00934034"/>
    <w:rsid w:val="00940BEB"/>
    <w:rsid w:val="00945409"/>
    <w:rsid w:val="0094756B"/>
    <w:rsid w:val="00954A08"/>
    <w:rsid w:val="00957F85"/>
    <w:rsid w:val="00963508"/>
    <w:rsid w:val="009646BB"/>
    <w:rsid w:val="009667D0"/>
    <w:rsid w:val="00966A9B"/>
    <w:rsid w:val="00966EF4"/>
    <w:rsid w:val="00970599"/>
    <w:rsid w:val="009715DF"/>
    <w:rsid w:val="00972778"/>
    <w:rsid w:val="00972B28"/>
    <w:rsid w:val="00975DCA"/>
    <w:rsid w:val="009767DE"/>
    <w:rsid w:val="00977505"/>
    <w:rsid w:val="00985BA3"/>
    <w:rsid w:val="00987E9B"/>
    <w:rsid w:val="00990996"/>
    <w:rsid w:val="00994AF6"/>
    <w:rsid w:val="009A1117"/>
    <w:rsid w:val="009A28B8"/>
    <w:rsid w:val="009A592B"/>
    <w:rsid w:val="009B1FAC"/>
    <w:rsid w:val="009B4059"/>
    <w:rsid w:val="009D1B80"/>
    <w:rsid w:val="009D33A0"/>
    <w:rsid w:val="009D74BF"/>
    <w:rsid w:val="009E0568"/>
    <w:rsid w:val="009F0690"/>
    <w:rsid w:val="009F3AE9"/>
    <w:rsid w:val="009F78F0"/>
    <w:rsid w:val="00A01452"/>
    <w:rsid w:val="00A03CB1"/>
    <w:rsid w:val="00A06474"/>
    <w:rsid w:val="00A10F26"/>
    <w:rsid w:val="00A126BF"/>
    <w:rsid w:val="00A17CBA"/>
    <w:rsid w:val="00A23776"/>
    <w:rsid w:val="00A26517"/>
    <w:rsid w:val="00A30A03"/>
    <w:rsid w:val="00A42802"/>
    <w:rsid w:val="00A52E9F"/>
    <w:rsid w:val="00A53739"/>
    <w:rsid w:val="00A5421C"/>
    <w:rsid w:val="00A55DA3"/>
    <w:rsid w:val="00A60FCD"/>
    <w:rsid w:val="00A67ADE"/>
    <w:rsid w:val="00A730A9"/>
    <w:rsid w:val="00A773FC"/>
    <w:rsid w:val="00A77A71"/>
    <w:rsid w:val="00A80158"/>
    <w:rsid w:val="00A8661B"/>
    <w:rsid w:val="00A9478A"/>
    <w:rsid w:val="00A96B60"/>
    <w:rsid w:val="00AA28DA"/>
    <w:rsid w:val="00AA7AE0"/>
    <w:rsid w:val="00AB0120"/>
    <w:rsid w:val="00AB06E2"/>
    <w:rsid w:val="00AB5BD0"/>
    <w:rsid w:val="00AC7DD0"/>
    <w:rsid w:val="00AD161C"/>
    <w:rsid w:val="00AD3352"/>
    <w:rsid w:val="00AD649A"/>
    <w:rsid w:val="00AE015A"/>
    <w:rsid w:val="00AE0A7C"/>
    <w:rsid w:val="00AE31CA"/>
    <w:rsid w:val="00AE459A"/>
    <w:rsid w:val="00AF698C"/>
    <w:rsid w:val="00B0599E"/>
    <w:rsid w:val="00B120EA"/>
    <w:rsid w:val="00B30BE7"/>
    <w:rsid w:val="00B319B1"/>
    <w:rsid w:val="00B356FB"/>
    <w:rsid w:val="00B361B8"/>
    <w:rsid w:val="00B40DB2"/>
    <w:rsid w:val="00B44F06"/>
    <w:rsid w:val="00B4713A"/>
    <w:rsid w:val="00B542D7"/>
    <w:rsid w:val="00B5557F"/>
    <w:rsid w:val="00B633AE"/>
    <w:rsid w:val="00B63434"/>
    <w:rsid w:val="00B72C5F"/>
    <w:rsid w:val="00B73C98"/>
    <w:rsid w:val="00B777D4"/>
    <w:rsid w:val="00B82A9F"/>
    <w:rsid w:val="00B879F6"/>
    <w:rsid w:val="00B92D92"/>
    <w:rsid w:val="00B93088"/>
    <w:rsid w:val="00BA1E46"/>
    <w:rsid w:val="00BA1E99"/>
    <w:rsid w:val="00BA2F70"/>
    <w:rsid w:val="00BA3746"/>
    <w:rsid w:val="00BA6402"/>
    <w:rsid w:val="00BA726D"/>
    <w:rsid w:val="00BB11A8"/>
    <w:rsid w:val="00BB3565"/>
    <w:rsid w:val="00BC1474"/>
    <w:rsid w:val="00BC67EC"/>
    <w:rsid w:val="00BD4EDA"/>
    <w:rsid w:val="00BD7D35"/>
    <w:rsid w:val="00BE03E4"/>
    <w:rsid w:val="00BE3D01"/>
    <w:rsid w:val="00BE4DAA"/>
    <w:rsid w:val="00BE4ECE"/>
    <w:rsid w:val="00BF6019"/>
    <w:rsid w:val="00C026DB"/>
    <w:rsid w:val="00C02BE0"/>
    <w:rsid w:val="00C15AFC"/>
    <w:rsid w:val="00C16EF6"/>
    <w:rsid w:val="00C269AA"/>
    <w:rsid w:val="00C3079E"/>
    <w:rsid w:val="00C3093D"/>
    <w:rsid w:val="00C314FD"/>
    <w:rsid w:val="00C3342F"/>
    <w:rsid w:val="00C3556E"/>
    <w:rsid w:val="00C37A7A"/>
    <w:rsid w:val="00C37CC1"/>
    <w:rsid w:val="00C5366B"/>
    <w:rsid w:val="00C7671A"/>
    <w:rsid w:val="00C8241F"/>
    <w:rsid w:val="00C85190"/>
    <w:rsid w:val="00C851DB"/>
    <w:rsid w:val="00C90D30"/>
    <w:rsid w:val="00C93651"/>
    <w:rsid w:val="00C9425D"/>
    <w:rsid w:val="00C962D0"/>
    <w:rsid w:val="00CA1970"/>
    <w:rsid w:val="00CA575E"/>
    <w:rsid w:val="00CB1E04"/>
    <w:rsid w:val="00CB37FB"/>
    <w:rsid w:val="00CB44C5"/>
    <w:rsid w:val="00CB4B5D"/>
    <w:rsid w:val="00CB54DA"/>
    <w:rsid w:val="00CC24D6"/>
    <w:rsid w:val="00CC3630"/>
    <w:rsid w:val="00CD1E5B"/>
    <w:rsid w:val="00CD6DE0"/>
    <w:rsid w:val="00CD7F06"/>
    <w:rsid w:val="00CE0504"/>
    <w:rsid w:val="00CE0F0F"/>
    <w:rsid w:val="00CE10BE"/>
    <w:rsid w:val="00CE11FA"/>
    <w:rsid w:val="00CE5E2A"/>
    <w:rsid w:val="00CE709E"/>
    <w:rsid w:val="00D00DF9"/>
    <w:rsid w:val="00D01EB4"/>
    <w:rsid w:val="00D0387C"/>
    <w:rsid w:val="00D12366"/>
    <w:rsid w:val="00D17822"/>
    <w:rsid w:val="00D31AB7"/>
    <w:rsid w:val="00D5016C"/>
    <w:rsid w:val="00D50210"/>
    <w:rsid w:val="00D55541"/>
    <w:rsid w:val="00D56695"/>
    <w:rsid w:val="00D57C27"/>
    <w:rsid w:val="00D61E30"/>
    <w:rsid w:val="00D71710"/>
    <w:rsid w:val="00D72D15"/>
    <w:rsid w:val="00D75AF2"/>
    <w:rsid w:val="00D77D63"/>
    <w:rsid w:val="00D82C36"/>
    <w:rsid w:val="00D90914"/>
    <w:rsid w:val="00D90C7E"/>
    <w:rsid w:val="00D93177"/>
    <w:rsid w:val="00D940DB"/>
    <w:rsid w:val="00DA0C93"/>
    <w:rsid w:val="00DA2105"/>
    <w:rsid w:val="00DA68BC"/>
    <w:rsid w:val="00DA70C8"/>
    <w:rsid w:val="00DB0B8A"/>
    <w:rsid w:val="00DB1BC7"/>
    <w:rsid w:val="00DB334A"/>
    <w:rsid w:val="00DC2DDD"/>
    <w:rsid w:val="00DD12FA"/>
    <w:rsid w:val="00DD2056"/>
    <w:rsid w:val="00DE24C3"/>
    <w:rsid w:val="00DE4116"/>
    <w:rsid w:val="00DF0F4C"/>
    <w:rsid w:val="00DF2DC9"/>
    <w:rsid w:val="00DF583C"/>
    <w:rsid w:val="00DF63A3"/>
    <w:rsid w:val="00DF6901"/>
    <w:rsid w:val="00DF75F1"/>
    <w:rsid w:val="00E17601"/>
    <w:rsid w:val="00E20AFC"/>
    <w:rsid w:val="00E21C40"/>
    <w:rsid w:val="00E220F2"/>
    <w:rsid w:val="00E2778C"/>
    <w:rsid w:val="00E43FFA"/>
    <w:rsid w:val="00E523CA"/>
    <w:rsid w:val="00E53FAA"/>
    <w:rsid w:val="00E54AC7"/>
    <w:rsid w:val="00E55C62"/>
    <w:rsid w:val="00E61C30"/>
    <w:rsid w:val="00E6600F"/>
    <w:rsid w:val="00E66524"/>
    <w:rsid w:val="00E735CC"/>
    <w:rsid w:val="00E80ACA"/>
    <w:rsid w:val="00E861E1"/>
    <w:rsid w:val="00E9034C"/>
    <w:rsid w:val="00E92F8C"/>
    <w:rsid w:val="00E945F3"/>
    <w:rsid w:val="00E957A1"/>
    <w:rsid w:val="00E95E03"/>
    <w:rsid w:val="00EA3AC5"/>
    <w:rsid w:val="00EB3F64"/>
    <w:rsid w:val="00EB5AA4"/>
    <w:rsid w:val="00EB5F26"/>
    <w:rsid w:val="00EB799B"/>
    <w:rsid w:val="00EB79F3"/>
    <w:rsid w:val="00ED3345"/>
    <w:rsid w:val="00ED7C0F"/>
    <w:rsid w:val="00EE7F88"/>
    <w:rsid w:val="00EF3F66"/>
    <w:rsid w:val="00EF6600"/>
    <w:rsid w:val="00F03205"/>
    <w:rsid w:val="00F06AC0"/>
    <w:rsid w:val="00F06B52"/>
    <w:rsid w:val="00F07058"/>
    <w:rsid w:val="00F12F48"/>
    <w:rsid w:val="00F14653"/>
    <w:rsid w:val="00F14E34"/>
    <w:rsid w:val="00F21D5A"/>
    <w:rsid w:val="00F224A3"/>
    <w:rsid w:val="00F2407C"/>
    <w:rsid w:val="00F35867"/>
    <w:rsid w:val="00F37BE0"/>
    <w:rsid w:val="00F43FF4"/>
    <w:rsid w:val="00F453F2"/>
    <w:rsid w:val="00F46620"/>
    <w:rsid w:val="00F5517F"/>
    <w:rsid w:val="00F55818"/>
    <w:rsid w:val="00F55DF1"/>
    <w:rsid w:val="00F57AF3"/>
    <w:rsid w:val="00F609DE"/>
    <w:rsid w:val="00F6162F"/>
    <w:rsid w:val="00F62F03"/>
    <w:rsid w:val="00F728AC"/>
    <w:rsid w:val="00F731EA"/>
    <w:rsid w:val="00F872DB"/>
    <w:rsid w:val="00F93AE9"/>
    <w:rsid w:val="00F94CE7"/>
    <w:rsid w:val="00F9738C"/>
    <w:rsid w:val="00FA1886"/>
    <w:rsid w:val="00FA2558"/>
    <w:rsid w:val="00FA57A7"/>
    <w:rsid w:val="00FB0AF5"/>
    <w:rsid w:val="00FB6C7D"/>
    <w:rsid w:val="00FE1AA6"/>
    <w:rsid w:val="00FE2716"/>
    <w:rsid w:val="00FE4324"/>
    <w:rsid w:val="00FE4820"/>
    <w:rsid w:val="00FE49C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qFormat="1"/>
    <w:lsdException w:name="index heading" w:uiPriority="0"/>
    <w:lsdException w:name="caption" w:uiPriority="35" w:qFormat="1"/>
    <w:lsdException w:name="page number" w:uiPriority="0"/>
    <w:lsdException w:name="endnote text" w:uiPriority="0"/>
    <w:lsdException w:name="List" w:uiPriority="0" w:qFormat="1"/>
    <w:lsdException w:name="List 2" w:uiPriority="0"/>
    <w:lsdException w:name="List 3" w:uiPriority="0"/>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Normal (Web)" w:qFormat="1"/>
    <w:lsdException w:name="HTML Acronym" w:uiPriority="0"/>
    <w:lsdException w:name="HTML Preformatted" w:uiPriority="0"/>
    <w:lsdException w:name="annotation subject" w:uiPriority="0"/>
    <w:lsdException w:name="Table Web 3"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84707E"/>
  </w:style>
  <w:style w:type="paragraph" w:styleId="12">
    <w:name w:val="heading 1"/>
    <w:aliases w:val="Заголовок 1 Знак Знак,Заголовок 1 Знак Знак Знак,Знак5"/>
    <w:basedOn w:val="a6"/>
    <w:next w:val="a6"/>
    <w:link w:val="13"/>
    <w:uiPriority w:val="9"/>
    <w:qFormat/>
    <w:rsid w:val="00EB5F26"/>
    <w:pPr>
      <w:keepNext/>
      <w:keepLines/>
      <w:spacing w:before="480" w:after="0" w:line="276" w:lineRule="auto"/>
      <w:outlineLvl w:val="0"/>
    </w:pPr>
    <w:rPr>
      <w:rFonts w:asciiTheme="majorHAnsi" w:eastAsiaTheme="majorEastAsia" w:hAnsiTheme="majorHAnsi" w:cstheme="majorBidi"/>
      <w:b/>
      <w:bCs/>
      <w:color w:val="2F5496" w:themeColor="accent1" w:themeShade="BF"/>
      <w:sz w:val="28"/>
      <w:szCs w:val="28"/>
    </w:rPr>
  </w:style>
  <w:style w:type="paragraph" w:styleId="20">
    <w:name w:val="heading 2"/>
    <w:aliases w:val="Знак2 Знак, Знак2, Знак2 Знак Знак Знак, Знак2 Знак1,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
    <w:basedOn w:val="a6"/>
    <w:next w:val="a6"/>
    <w:link w:val="22"/>
    <w:uiPriority w:val="9"/>
    <w:qFormat/>
    <w:rsid w:val="004911D5"/>
    <w:pPr>
      <w:keepNext/>
      <w:keepLines/>
      <w:widowControl w:val="0"/>
      <w:numPr>
        <w:ilvl w:val="1"/>
        <w:numId w:val="1"/>
      </w:numPr>
      <w:suppressAutoHyphens/>
      <w:spacing w:before="120" w:after="0" w:line="360" w:lineRule="auto"/>
      <w:outlineLvl w:val="1"/>
    </w:pPr>
    <w:rPr>
      <w:rFonts w:ascii="Cambria" w:eastAsia="Times New Roman" w:hAnsi="Cambria" w:cs="Times New Roman"/>
      <w:b/>
      <w:bCs/>
      <w:color w:val="000000"/>
      <w:sz w:val="24"/>
      <w:szCs w:val="26"/>
      <w:lang w:eastAsia="ru-RU"/>
    </w:rPr>
  </w:style>
  <w:style w:type="paragraph" w:styleId="3">
    <w:name w:val="heading 3"/>
    <w:aliases w:val="Знак3 Знак, Знак3 Знак Знак Знак,Знак3,Знак3 Знак Знак Знак,ПодЗаголовок,Заголовок 31,Знак14,footer,heading 3, Знак"/>
    <w:basedOn w:val="a6"/>
    <w:next w:val="a6"/>
    <w:link w:val="30"/>
    <w:uiPriority w:val="9"/>
    <w:unhideWhenUsed/>
    <w:qFormat/>
    <w:rsid w:val="002810B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aliases w:val="ПОДЗАГОЛОВКИ"/>
    <w:next w:val="a6"/>
    <w:link w:val="40"/>
    <w:unhideWhenUsed/>
    <w:qFormat/>
    <w:rsid w:val="00EB5F26"/>
    <w:pPr>
      <w:keepNext/>
      <w:keepLines/>
      <w:snapToGrid w:val="0"/>
      <w:spacing w:after="120" w:line="300" w:lineRule="auto"/>
      <w:jc w:val="both"/>
      <w:outlineLvl w:val="3"/>
    </w:pPr>
    <w:rPr>
      <w:rFonts w:ascii="Times New Roman" w:eastAsiaTheme="majorEastAsia" w:hAnsi="Times New Roman" w:cstheme="majorBidi"/>
      <w:b/>
      <w:iCs/>
      <w:smallCaps/>
      <w:snapToGrid w:val="0"/>
      <w:spacing w:val="5"/>
      <w:sz w:val="28"/>
    </w:rPr>
  </w:style>
  <w:style w:type="paragraph" w:styleId="5">
    <w:name w:val="heading 5"/>
    <w:basedOn w:val="a6"/>
    <w:next w:val="a6"/>
    <w:link w:val="50"/>
    <w:unhideWhenUsed/>
    <w:qFormat/>
    <w:rsid w:val="004911D5"/>
    <w:pPr>
      <w:keepNext/>
      <w:keepLines/>
      <w:spacing w:before="40" w:after="0"/>
      <w:outlineLvl w:val="4"/>
    </w:pPr>
    <w:rPr>
      <w:rFonts w:ascii="Cambria" w:eastAsia="Times New Roman" w:hAnsi="Cambria" w:cs="Times New Roman"/>
      <w:color w:val="365F91"/>
      <w:sz w:val="24"/>
      <w:szCs w:val="24"/>
      <w:lang w:eastAsia="ru-RU"/>
    </w:rPr>
  </w:style>
  <w:style w:type="paragraph" w:styleId="6">
    <w:name w:val="heading 6"/>
    <w:next w:val="a6"/>
    <w:link w:val="60"/>
    <w:unhideWhenUsed/>
    <w:qFormat/>
    <w:rsid w:val="00EB5F26"/>
    <w:pPr>
      <w:keepNext/>
      <w:keepLines/>
      <w:snapToGrid w:val="0"/>
      <w:spacing w:after="120" w:line="300" w:lineRule="auto"/>
      <w:ind w:left="710"/>
      <w:jc w:val="both"/>
      <w:outlineLvl w:val="5"/>
    </w:pPr>
    <w:rPr>
      <w:rFonts w:ascii="Times New Roman" w:eastAsiaTheme="majorEastAsia" w:hAnsi="Times New Roman" w:cstheme="majorBidi"/>
      <w:b/>
      <w:i/>
      <w:spacing w:val="5"/>
      <w:sz w:val="28"/>
    </w:rPr>
  </w:style>
  <w:style w:type="paragraph" w:styleId="7">
    <w:name w:val="heading 7"/>
    <w:aliases w:val="Заголовок x.x"/>
    <w:basedOn w:val="a6"/>
    <w:next w:val="a6"/>
    <w:link w:val="70"/>
    <w:unhideWhenUsed/>
    <w:qFormat/>
    <w:rsid w:val="004911D5"/>
    <w:pPr>
      <w:keepNext/>
      <w:keepLines/>
      <w:spacing w:before="40" w:after="0"/>
      <w:outlineLvl w:val="6"/>
    </w:pPr>
    <w:rPr>
      <w:rFonts w:ascii="Cambria" w:eastAsia="Times New Roman" w:hAnsi="Cambria" w:cs="Times New Roman"/>
      <w:i/>
      <w:iCs/>
      <w:color w:val="243F60"/>
      <w:sz w:val="24"/>
      <w:szCs w:val="24"/>
      <w:lang w:eastAsia="ru-RU"/>
    </w:rPr>
  </w:style>
  <w:style w:type="paragraph" w:styleId="8">
    <w:name w:val="heading 8"/>
    <w:next w:val="a6"/>
    <w:link w:val="80"/>
    <w:unhideWhenUsed/>
    <w:qFormat/>
    <w:rsid w:val="00EB5F26"/>
    <w:pPr>
      <w:snapToGrid w:val="0"/>
      <w:spacing w:before="40" w:after="0" w:line="300" w:lineRule="auto"/>
      <w:ind w:left="1163" w:hanging="454"/>
      <w:jc w:val="both"/>
      <w:outlineLvl w:val="7"/>
    </w:pPr>
    <w:rPr>
      <w:rFonts w:ascii="Times New Roman" w:eastAsiaTheme="majorEastAsia" w:hAnsi="Times New Roman" w:cstheme="majorBidi"/>
      <w:sz w:val="28"/>
      <w:szCs w:val="21"/>
    </w:rPr>
  </w:style>
  <w:style w:type="paragraph" w:styleId="9">
    <w:name w:val="heading 9"/>
    <w:next w:val="a6"/>
    <w:link w:val="90"/>
    <w:unhideWhenUsed/>
    <w:qFormat/>
    <w:rsid w:val="00EB5F26"/>
    <w:pPr>
      <w:keepLines/>
      <w:snapToGrid w:val="0"/>
      <w:spacing w:after="40" w:line="300" w:lineRule="auto"/>
      <w:ind w:left="1815" w:hanging="397"/>
      <w:jc w:val="both"/>
      <w:outlineLvl w:val="8"/>
    </w:pPr>
    <w:rPr>
      <w:rFonts w:ascii="Times New Roman" w:eastAsiaTheme="minorEastAsia" w:hAnsi="Times New Roman"/>
      <w:sz w:val="28"/>
    </w:rPr>
  </w:style>
  <w:style w:type="character" w:default="1" w:styleId="a7">
    <w:name w:val="Default Paragraph Font"/>
    <w:uiPriority w:val="1"/>
    <w:semiHidden/>
    <w:unhideWhenUsed/>
  </w:style>
  <w:style w:type="table" w:default="1" w:styleId="a8">
    <w:name w:val="Normal Table"/>
    <w:uiPriority w:val="99"/>
    <w:semiHidden/>
    <w:unhideWhenUsed/>
    <w:qFormat/>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22">
    <w:name w:val="Заголовок 2 Знак"/>
    <w:aliases w:val="Знак2 Знак Знак, Знак2 Знак, Знак2 Знак Знак Знак Знак, Знак2 Знак1 Знак,Знак2 Знак Знак Знак Знак,Знак2 Знак1 Знак,ГЛАВА Знак,Заголовок 2 Знак1 Знак,Заголовок 2 Знак Знак Знак,Заголовок 21 Знак,Заголовок 2 Знак Знак Знак Знак Знак"/>
    <w:basedOn w:val="a7"/>
    <w:link w:val="20"/>
    <w:uiPriority w:val="9"/>
    <w:rsid w:val="004911D5"/>
    <w:rPr>
      <w:rFonts w:ascii="Cambria" w:eastAsia="Times New Roman" w:hAnsi="Cambria" w:cs="Times New Roman"/>
      <w:b/>
      <w:bCs/>
      <w:color w:val="000000"/>
      <w:sz w:val="24"/>
      <w:szCs w:val="26"/>
      <w:lang w:eastAsia="ru-RU"/>
    </w:rPr>
  </w:style>
  <w:style w:type="paragraph" w:customStyle="1" w:styleId="51">
    <w:name w:val="Заголовок 51"/>
    <w:basedOn w:val="a6"/>
    <w:next w:val="a6"/>
    <w:uiPriority w:val="9"/>
    <w:semiHidden/>
    <w:unhideWhenUsed/>
    <w:qFormat/>
    <w:rsid w:val="004911D5"/>
    <w:pPr>
      <w:keepNext/>
      <w:keepLines/>
      <w:spacing w:before="40" w:after="0" w:line="240" w:lineRule="auto"/>
      <w:outlineLvl w:val="4"/>
    </w:pPr>
    <w:rPr>
      <w:rFonts w:ascii="Cambria" w:eastAsia="Times New Roman" w:hAnsi="Cambria" w:cs="Times New Roman"/>
      <w:color w:val="365F91"/>
      <w:sz w:val="24"/>
      <w:szCs w:val="24"/>
      <w:lang w:eastAsia="ru-RU"/>
    </w:rPr>
  </w:style>
  <w:style w:type="paragraph" w:customStyle="1" w:styleId="71">
    <w:name w:val="Заголовок 71"/>
    <w:basedOn w:val="a6"/>
    <w:next w:val="a6"/>
    <w:uiPriority w:val="9"/>
    <w:semiHidden/>
    <w:unhideWhenUsed/>
    <w:qFormat/>
    <w:rsid w:val="004911D5"/>
    <w:pPr>
      <w:keepNext/>
      <w:keepLines/>
      <w:spacing w:before="40" w:after="0" w:line="240" w:lineRule="auto"/>
      <w:outlineLvl w:val="6"/>
    </w:pPr>
    <w:rPr>
      <w:rFonts w:ascii="Cambria" w:eastAsia="Times New Roman" w:hAnsi="Cambria" w:cs="Times New Roman"/>
      <w:i/>
      <w:iCs/>
      <w:color w:val="243F60"/>
      <w:sz w:val="24"/>
      <w:szCs w:val="24"/>
      <w:lang w:eastAsia="ru-RU"/>
    </w:rPr>
  </w:style>
  <w:style w:type="numbering" w:customStyle="1" w:styleId="14">
    <w:name w:val="Нет списка1"/>
    <w:next w:val="a9"/>
    <w:semiHidden/>
    <w:unhideWhenUsed/>
    <w:rsid w:val="004911D5"/>
  </w:style>
  <w:style w:type="paragraph" w:styleId="aa">
    <w:name w:val="No Spacing"/>
    <w:aliases w:val="Табличный,Табл,2 стиль,Табличный1"/>
    <w:basedOn w:val="a6"/>
    <w:link w:val="ab"/>
    <w:uiPriority w:val="1"/>
    <w:qFormat/>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c">
    <w:name w:val="Strong"/>
    <w:basedOn w:val="a7"/>
    <w:uiPriority w:val="22"/>
    <w:qFormat/>
    <w:rsid w:val="004911D5"/>
    <w:rPr>
      <w:b/>
      <w:bCs/>
    </w:rPr>
  </w:style>
  <w:style w:type="character" w:styleId="ad">
    <w:name w:val="Emphasis"/>
    <w:basedOn w:val="a7"/>
    <w:qFormat/>
    <w:rsid w:val="004911D5"/>
    <w:rPr>
      <w:i/>
      <w:iCs/>
    </w:rPr>
  </w:style>
  <w:style w:type="paragraph" w:customStyle="1" w:styleId="100">
    <w:name w:val="10"/>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e">
    <w:name w:val="Hyperlink"/>
    <w:basedOn w:val="a7"/>
    <w:uiPriority w:val="99"/>
    <w:unhideWhenUsed/>
    <w:rsid w:val="004911D5"/>
    <w:rPr>
      <w:color w:val="0000FF"/>
      <w:u w:val="single"/>
    </w:rPr>
  </w:style>
  <w:style w:type="character" w:styleId="af">
    <w:name w:val="FollowedHyperlink"/>
    <w:basedOn w:val="a7"/>
    <w:uiPriority w:val="99"/>
    <w:unhideWhenUsed/>
    <w:rsid w:val="004911D5"/>
    <w:rPr>
      <w:color w:val="800080"/>
      <w:u w:val="single"/>
    </w:rPr>
  </w:style>
  <w:style w:type="paragraph" w:customStyle="1" w:styleId="300">
    <w:name w:val="30"/>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List Paragraph"/>
    <w:aliases w:val="Ненумерованный список,ПАРАГРАФ,Абзац списка11"/>
    <w:basedOn w:val="a6"/>
    <w:link w:val="af1"/>
    <w:uiPriority w:val="34"/>
    <w:qFormat/>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2">
    <w:name w:val="Normal (Web)"/>
    <w:aliases w:val="Обычный (Web),Обычный (Web)1,Обычный (Web)11,Обычный (Web) Знак Знак Знак Знак Знак Знак Знак,Обычный (веб) Знак2 Знак,Обычный (веб) Знак Знак1 Знак,Обычный (веб) Знак1 Знак Знак Знак2,Обычный (веб) Знак Знак Знак Знак Знак2 Знак"/>
    <w:basedOn w:val="a6"/>
    <w:link w:val="af3"/>
    <w:uiPriority w:val="99"/>
    <w:unhideWhenUsed/>
    <w:qFormat/>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21">
    <w:name w:val="221"/>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510">
    <w:name w:val="51"/>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2">
    <w:name w:val="1f2"/>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3">
    <w:name w:val="Body Text 2"/>
    <w:basedOn w:val="a6"/>
    <w:link w:val="24"/>
    <w:unhideWhenUsed/>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4">
    <w:name w:val="Основной текст 2 Знак"/>
    <w:basedOn w:val="a7"/>
    <w:link w:val="23"/>
    <w:rsid w:val="004911D5"/>
    <w:rPr>
      <w:rFonts w:ascii="Times New Roman" w:eastAsia="Times New Roman" w:hAnsi="Times New Roman" w:cs="Times New Roman"/>
      <w:sz w:val="24"/>
      <w:szCs w:val="24"/>
      <w:lang w:eastAsia="ru-RU"/>
    </w:rPr>
  </w:style>
  <w:style w:type="paragraph" w:styleId="af4">
    <w:name w:val="Body Text Indent"/>
    <w:aliases w:val="Основной текст 1,Нумерованный список !!,Надин стиль"/>
    <w:basedOn w:val="a6"/>
    <w:link w:val="af5"/>
    <w:unhideWhenUsed/>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5">
    <w:name w:val="Основной текст с отступом Знак"/>
    <w:aliases w:val="Основной текст 1 Знак,Нумерованный список !! Знак,Надин стиль Знак"/>
    <w:basedOn w:val="a7"/>
    <w:link w:val="af4"/>
    <w:rsid w:val="004911D5"/>
    <w:rPr>
      <w:rFonts w:ascii="Times New Roman" w:eastAsia="Times New Roman" w:hAnsi="Times New Roman" w:cs="Times New Roman"/>
      <w:sz w:val="24"/>
      <w:szCs w:val="24"/>
      <w:lang w:eastAsia="ru-RU"/>
    </w:rPr>
  </w:style>
  <w:style w:type="paragraph" w:customStyle="1" w:styleId="32">
    <w:name w:val="32"/>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6">
    <w:name w:val="Body Text"/>
    <w:aliases w:val="bt"/>
    <w:basedOn w:val="a6"/>
    <w:link w:val="af7"/>
    <w:uiPriority w:val="1"/>
    <w:unhideWhenUsed/>
    <w:qFormat/>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7">
    <w:name w:val="Основной текст Знак"/>
    <w:aliases w:val="bt Знак"/>
    <w:basedOn w:val="a7"/>
    <w:link w:val="af6"/>
    <w:rsid w:val="004911D5"/>
    <w:rPr>
      <w:rFonts w:ascii="Times New Roman" w:eastAsia="Times New Roman" w:hAnsi="Times New Roman" w:cs="Times New Roman"/>
      <w:sz w:val="24"/>
      <w:szCs w:val="24"/>
      <w:lang w:eastAsia="ru-RU"/>
    </w:rPr>
  </w:style>
  <w:style w:type="paragraph" w:customStyle="1" w:styleId="29">
    <w:name w:val="29"/>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title">
    <w:name w:val="consplustitle"/>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5c">
    <w:name w:val="5c"/>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7"/>
    <w:rsid w:val="004911D5"/>
  </w:style>
  <w:style w:type="paragraph" w:styleId="af8">
    <w:name w:val="Plain Text"/>
    <w:basedOn w:val="a6"/>
    <w:link w:val="af9"/>
    <w:unhideWhenUsed/>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9">
    <w:name w:val="Текст Знак"/>
    <w:basedOn w:val="a7"/>
    <w:link w:val="af8"/>
    <w:rsid w:val="004911D5"/>
    <w:rPr>
      <w:rFonts w:ascii="Times New Roman" w:eastAsia="Times New Roman" w:hAnsi="Times New Roman" w:cs="Times New Roman"/>
      <w:sz w:val="24"/>
      <w:szCs w:val="24"/>
      <w:lang w:eastAsia="ru-RU"/>
    </w:rPr>
  </w:style>
  <w:style w:type="paragraph" w:styleId="25">
    <w:name w:val="Body Text Indent 2"/>
    <w:basedOn w:val="a6"/>
    <w:link w:val="26"/>
    <w:unhideWhenUsed/>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6">
    <w:name w:val="Основной текст с отступом 2 Знак"/>
    <w:basedOn w:val="a7"/>
    <w:link w:val="25"/>
    <w:rsid w:val="004911D5"/>
    <w:rPr>
      <w:rFonts w:ascii="Times New Roman" w:eastAsia="Times New Roman" w:hAnsi="Times New Roman" w:cs="Times New Roman"/>
      <w:sz w:val="24"/>
      <w:szCs w:val="24"/>
      <w:lang w:eastAsia="ru-RU"/>
    </w:rPr>
  </w:style>
  <w:style w:type="paragraph" w:customStyle="1" w:styleId="standard">
    <w:name w:val="standard"/>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b">
    <w:name w:val="1b"/>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normal">
    <w:name w:val="consplusnormal"/>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f4">
    <w:name w:val="2f4"/>
    <w:basedOn w:val="a6"/>
    <w:rsid w:val="004911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a">
    <w:name w:val="Balloon Text"/>
    <w:basedOn w:val="a6"/>
    <w:link w:val="afb"/>
    <w:uiPriority w:val="99"/>
    <w:unhideWhenUsed/>
    <w:rsid w:val="004911D5"/>
    <w:pPr>
      <w:spacing w:after="0" w:line="240" w:lineRule="auto"/>
    </w:pPr>
    <w:rPr>
      <w:rFonts w:ascii="Tahoma" w:eastAsia="Times New Roman" w:hAnsi="Tahoma" w:cs="Tahoma"/>
      <w:sz w:val="16"/>
      <w:szCs w:val="16"/>
      <w:lang w:eastAsia="ru-RU"/>
    </w:rPr>
  </w:style>
  <w:style w:type="character" w:customStyle="1" w:styleId="afb">
    <w:name w:val="Текст выноски Знак"/>
    <w:basedOn w:val="a7"/>
    <w:link w:val="afa"/>
    <w:uiPriority w:val="99"/>
    <w:rsid w:val="004911D5"/>
    <w:rPr>
      <w:rFonts w:ascii="Tahoma" w:eastAsia="Times New Roman" w:hAnsi="Tahoma" w:cs="Tahoma"/>
      <w:sz w:val="16"/>
      <w:szCs w:val="16"/>
      <w:lang w:eastAsia="ru-RU"/>
    </w:rPr>
  </w:style>
  <w:style w:type="paragraph" w:styleId="afc">
    <w:name w:val="header"/>
    <w:aliases w:val="ВерхКолонтитул, Знак4, Знак8,Знак8, Знак10,Знак10"/>
    <w:basedOn w:val="a6"/>
    <w:link w:val="afd"/>
    <w:unhideWhenUsed/>
    <w:qFormat/>
    <w:rsid w:val="004911D5"/>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d">
    <w:name w:val="Верхний колонтитул Знак"/>
    <w:aliases w:val="ВерхКолонтитул Знак, Знак4 Знак, Знак8 Знак,Знак8 Знак, Знак10 Знак,Знак10 Знак"/>
    <w:basedOn w:val="a7"/>
    <w:link w:val="afc"/>
    <w:uiPriority w:val="99"/>
    <w:rsid w:val="004911D5"/>
    <w:rPr>
      <w:rFonts w:ascii="Times New Roman" w:eastAsia="Times New Roman" w:hAnsi="Times New Roman" w:cs="Times New Roman"/>
      <w:sz w:val="24"/>
      <w:szCs w:val="24"/>
      <w:lang w:eastAsia="ru-RU"/>
    </w:rPr>
  </w:style>
  <w:style w:type="paragraph" w:styleId="afe">
    <w:name w:val="footer"/>
    <w:aliases w:val="Знак"/>
    <w:basedOn w:val="a6"/>
    <w:link w:val="aff"/>
    <w:uiPriority w:val="99"/>
    <w:unhideWhenUsed/>
    <w:rsid w:val="004911D5"/>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f">
    <w:name w:val="Нижний колонтитул Знак"/>
    <w:aliases w:val="Знак Знак"/>
    <w:basedOn w:val="a7"/>
    <w:link w:val="afe"/>
    <w:uiPriority w:val="99"/>
    <w:rsid w:val="004911D5"/>
    <w:rPr>
      <w:rFonts w:ascii="Times New Roman" w:eastAsia="Times New Roman" w:hAnsi="Times New Roman" w:cs="Times New Roman"/>
      <w:sz w:val="24"/>
      <w:szCs w:val="24"/>
      <w:lang w:eastAsia="ru-RU"/>
    </w:rPr>
  </w:style>
  <w:style w:type="table" w:styleId="aff0">
    <w:name w:val="Table Grid"/>
    <w:aliases w:val="Table Grid Report"/>
    <w:basedOn w:val="a8"/>
    <w:uiPriority w:val="99"/>
    <w:rsid w:val="00491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1">
    <w:name w:val="таблица"/>
    <w:basedOn w:val="a6"/>
    <w:qFormat/>
    <w:rsid w:val="004911D5"/>
    <w:pPr>
      <w:keepNext/>
      <w:keepLines/>
      <w:spacing w:after="0" w:line="240" w:lineRule="auto"/>
      <w:jc w:val="center"/>
    </w:pPr>
    <w:rPr>
      <w:rFonts w:ascii="Times New Roman" w:eastAsia="Calibri" w:hAnsi="Times New Roman" w:cs="Times New Roman"/>
      <w:color w:val="000000"/>
      <w:sz w:val="24"/>
      <w:szCs w:val="24"/>
    </w:rPr>
  </w:style>
  <w:style w:type="paragraph" w:customStyle="1" w:styleId="aff2">
    <w:name w:val="Знак Знак Знак Знак"/>
    <w:basedOn w:val="a6"/>
    <w:rsid w:val="004911D5"/>
    <w:pPr>
      <w:widowControl w:val="0"/>
      <w:tabs>
        <w:tab w:val="num" w:pos="360"/>
      </w:tabs>
      <w:adjustRightInd w:val="0"/>
      <w:spacing w:line="240" w:lineRule="exact"/>
      <w:jc w:val="center"/>
    </w:pPr>
    <w:rPr>
      <w:rFonts w:ascii="Times New Roman" w:eastAsia="Times New Roman" w:hAnsi="Times New Roman" w:cs="Times New Roman"/>
      <w:b/>
      <w:bCs/>
      <w:i/>
      <w:iCs/>
      <w:sz w:val="28"/>
      <w:szCs w:val="28"/>
      <w:lang w:val="en-GB"/>
    </w:rPr>
  </w:style>
  <w:style w:type="paragraph" w:styleId="aff3">
    <w:name w:val="Subtitle"/>
    <w:aliases w:val="Номер таб,Таблица - заголовок Знак Знак,Подзаголовок Знак Знак,Номер таб Знак Знак Знак,Номер таб Знак,Таблица - заголовок Знак,Подзаголовок табл"/>
    <w:basedOn w:val="a6"/>
    <w:next w:val="a6"/>
    <w:link w:val="aff4"/>
    <w:qFormat/>
    <w:rsid w:val="004911D5"/>
    <w:pPr>
      <w:spacing w:after="60" w:line="240" w:lineRule="auto"/>
      <w:jc w:val="center"/>
      <w:outlineLvl w:val="1"/>
    </w:pPr>
    <w:rPr>
      <w:rFonts w:ascii="Cambria" w:eastAsia="Times New Roman" w:hAnsi="Cambria" w:cs="Times New Roman"/>
      <w:sz w:val="24"/>
      <w:szCs w:val="24"/>
    </w:rPr>
  </w:style>
  <w:style w:type="character" w:customStyle="1" w:styleId="aff4">
    <w:name w:val="Подзаголовок Знак"/>
    <w:aliases w:val="Номер таб Знак1,Таблица - заголовок Знак Знак Знак,Подзаголовок Знак Знак Знак,Номер таб Знак Знак Знак Знак,Номер таб Знак Знак,Таблица - заголовок Знак Знак1,Подзаголовок табл Знак"/>
    <w:basedOn w:val="a7"/>
    <w:link w:val="aff3"/>
    <w:rsid w:val="004911D5"/>
    <w:rPr>
      <w:rFonts w:ascii="Cambria" w:eastAsia="Times New Roman" w:hAnsi="Cambria" w:cs="Times New Roman"/>
      <w:sz w:val="24"/>
      <w:szCs w:val="24"/>
    </w:rPr>
  </w:style>
  <w:style w:type="paragraph" w:customStyle="1" w:styleId="Default">
    <w:name w:val="Default"/>
    <w:rsid w:val="004911D5"/>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S">
    <w:name w:val="S_Обычный"/>
    <w:basedOn w:val="a6"/>
    <w:link w:val="S0"/>
    <w:qFormat/>
    <w:rsid w:val="004911D5"/>
    <w:pPr>
      <w:tabs>
        <w:tab w:val="num" w:pos="1080"/>
      </w:tabs>
      <w:spacing w:after="0" w:line="360" w:lineRule="auto"/>
      <w:ind w:firstLine="720"/>
      <w:jc w:val="both"/>
    </w:pPr>
    <w:rPr>
      <w:rFonts w:ascii="Times New Roman" w:eastAsia="Times New Roman" w:hAnsi="Times New Roman" w:cs="Times New Roman"/>
      <w:w w:val="109"/>
      <w:sz w:val="24"/>
      <w:szCs w:val="20"/>
      <w:lang w:eastAsia="ru-RU"/>
    </w:rPr>
  </w:style>
  <w:style w:type="character" w:customStyle="1" w:styleId="S0">
    <w:name w:val="S_Обычный Знак"/>
    <w:link w:val="S"/>
    <w:locked/>
    <w:rsid w:val="004911D5"/>
    <w:rPr>
      <w:rFonts w:ascii="Times New Roman" w:eastAsia="Times New Roman" w:hAnsi="Times New Roman" w:cs="Times New Roman"/>
      <w:w w:val="109"/>
      <w:sz w:val="24"/>
      <w:szCs w:val="20"/>
      <w:lang w:eastAsia="ru-RU"/>
    </w:rPr>
  </w:style>
  <w:style w:type="paragraph" w:customStyle="1" w:styleId="27">
    <w:name w:val="Знак2"/>
    <w:basedOn w:val="a6"/>
    <w:rsid w:val="004911D5"/>
    <w:pPr>
      <w:spacing w:line="240" w:lineRule="exact"/>
    </w:pPr>
    <w:rPr>
      <w:rFonts w:ascii="Verdana" w:eastAsia="Times New Roman" w:hAnsi="Verdana" w:cs="Times New Roman"/>
      <w:sz w:val="24"/>
      <w:szCs w:val="24"/>
      <w:lang w:val="en-US"/>
    </w:rPr>
  </w:style>
  <w:style w:type="paragraph" w:customStyle="1" w:styleId="15">
    <w:name w:val="Абзац списка1"/>
    <w:basedOn w:val="a6"/>
    <w:rsid w:val="004911D5"/>
    <w:pPr>
      <w:spacing w:after="0" w:line="240" w:lineRule="auto"/>
      <w:ind w:left="720"/>
      <w:contextualSpacing/>
    </w:pPr>
    <w:rPr>
      <w:rFonts w:ascii="Times New Roman" w:eastAsia="Calibri" w:hAnsi="Times New Roman" w:cs="Times New Roman"/>
      <w:sz w:val="24"/>
      <w:szCs w:val="24"/>
      <w:lang w:eastAsia="ru-RU"/>
    </w:rPr>
  </w:style>
  <w:style w:type="paragraph" w:customStyle="1" w:styleId="220">
    <w:name w:val="Знак22"/>
    <w:basedOn w:val="a6"/>
    <w:rsid w:val="004911D5"/>
    <w:pPr>
      <w:spacing w:line="240" w:lineRule="exact"/>
    </w:pPr>
    <w:rPr>
      <w:rFonts w:ascii="Verdana" w:eastAsia="Times New Roman" w:hAnsi="Verdana" w:cs="Times New Roman"/>
      <w:sz w:val="24"/>
      <w:szCs w:val="24"/>
      <w:lang w:val="en-US"/>
    </w:rPr>
  </w:style>
  <w:style w:type="paragraph" w:styleId="aff5">
    <w:name w:val="endnote text"/>
    <w:basedOn w:val="a6"/>
    <w:link w:val="aff6"/>
    <w:unhideWhenUsed/>
    <w:rsid w:val="004911D5"/>
    <w:pPr>
      <w:spacing w:after="0" w:line="240" w:lineRule="auto"/>
    </w:pPr>
    <w:rPr>
      <w:rFonts w:ascii="Times New Roman" w:eastAsia="Times New Roman" w:hAnsi="Times New Roman" w:cs="Times New Roman"/>
      <w:sz w:val="20"/>
      <w:szCs w:val="20"/>
      <w:lang w:eastAsia="ru-RU"/>
    </w:rPr>
  </w:style>
  <w:style w:type="character" w:customStyle="1" w:styleId="aff6">
    <w:name w:val="Текст концевой сноски Знак"/>
    <w:basedOn w:val="a7"/>
    <w:link w:val="aff5"/>
    <w:rsid w:val="004911D5"/>
    <w:rPr>
      <w:rFonts w:ascii="Times New Roman" w:eastAsia="Times New Roman" w:hAnsi="Times New Roman" w:cs="Times New Roman"/>
      <w:sz w:val="20"/>
      <w:szCs w:val="20"/>
      <w:lang w:eastAsia="ru-RU"/>
    </w:rPr>
  </w:style>
  <w:style w:type="character" w:styleId="aff7">
    <w:name w:val="endnote reference"/>
    <w:basedOn w:val="a7"/>
    <w:uiPriority w:val="99"/>
    <w:semiHidden/>
    <w:unhideWhenUsed/>
    <w:rsid w:val="004911D5"/>
    <w:rPr>
      <w:vertAlign w:val="superscript"/>
    </w:rPr>
  </w:style>
  <w:style w:type="paragraph" w:styleId="aff8">
    <w:name w:val="footnote text"/>
    <w:aliases w:val="Table_Footnote_last Знак,Table_Footnote_last Знак Знак,Table_Footnote_last,Текст сноски Знак1 Знак,Текст сноски Знак Знак Знак,Footnote Text Char Знак Знак,Footnote Text Char Знак,Текст сноски-FN,Table_Footnote_last Знак Знак Знак,Зн, Знак3"/>
    <w:basedOn w:val="a6"/>
    <w:link w:val="aff9"/>
    <w:uiPriority w:val="99"/>
    <w:unhideWhenUsed/>
    <w:rsid w:val="004911D5"/>
    <w:pPr>
      <w:spacing w:after="0" w:line="240" w:lineRule="auto"/>
    </w:pPr>
    <w:rPr>
      <w:rFonts w:ascii="Times New Roman" w:eastAsia="Times New Roman" w:hAnsi="Times New Roman" w:cs="Times New Roman"/>
      <w:sz w:val="20"/>
      <w:szCs w:val="20"/>
      <w:lang w:eastAsia="ru-RU"/>
    </w:rPr>
  </w:style>
  <w:style w:type="character" w:customStyle="1" w:styleId="aff9">
    <w:name w:val="Текст сноски Знак"/>
    <w:aliases w:val="Table_Footnote_last Знак Знак1,Table_Footnote_last Знак Знак Знак1,Table_Footnote_last Знак1,Текст сноски Знак1 Знак Знак,Текст сноски Знак Знак Знак Знак,Footnote Text Char Знак Знак Знак,Footnote Text Char Знак Знак1,Зн Знак"/>
    <w:basedOn w:val="a7"/>
    <w:link w:val="aff8"/>
    <w:uiPriority w:val="99"/>
    <w:rsid w:val="004911D5"/>
    <w:rPr>
      <w:rFonts w:ascii="Times New Roman" w:eastAsia="Times New Roman" w:hAnsi="Times New Roman" w:cs="Times New Roman"/>
      <w:sz w:val="20"/>
      <w:szCs w:val="20"/>
      <w:lang w:eastAsia="ru-RU"/>
    </w:rPr>
  </w:style>
  <w:style w:type="character" w:styleId="affa">
    <w:name w:val="footnote reference"/>
    <w:aliases w:val="Знак сноски 1"/>
    <w:basedOn w:val="a7"/>
    <w:uiPriority w:val="99"/>
    <w:unhideWhenUsed/>
    <w:rsid w:val="004911D5"/>
    <w:rPr>
      <w:vertAlign w:val="superscript"/>
    </w:rPr>
  </w:style>
  <w:style w:type="character" w:customStyle="1" w:styleId="ab">
    <w:name w:val="Без интервала Знак"/>
    <w:aliases w:val="Табличный Знак,Табл Знак,2 стиль Знак,Табличный1 Знак"/>
    <w:link w:val="aa"/>
    <w:uiPriority w:val="1"/>
    <w:locked/>
    <w:rsid w:val="004911D5"/>
    <w:rPr>
      <w:rFonts w:ascii="Times New Roman" w:eastAsia="Times New Roman" w:hAnsi="Times New Roman" w:cs="Times New Roman"/>
      <w:sz w:val="24"/>
      <w:szCs w:val="24"/>
      <w:lang w:eastAsia="ru-RU"/>
    </w:rPr>
  </w:style>
  <w:style w:type="paragraph" w:customStyle="1" w:styleId="210">
    <w:name w:val="Знак21"/>
    <w:basedOn w:val="a6"/>
    <w:rsid w:val="004911D5"/>
    <w:pPr>
      <w:spacing w:line="240" w:lineRule="exact"/>
    </w:pPr>
    <w:rPr>
      <w:rFonts w:ascii="Verdana" w:eastAsia="Times New Roman" w:hAnsi="Verdana" w:cs="Times New Roman"/>
      <w:sz w:val="24"/>
      <w:szCs w:val="24"/>
      <w:lang w:val="en-US"/>
    </w:rPr>
  </w:style>
  <w:style w:type="paragraph" w:customStyle="1" w:styleId="affb">
    <w:name w:val="ГП_Обычный"/>
    <w:link w:val="affc"/>
    <w:qFormat/>
    <w:rsid w:val="004911D5"/>
    <w:pPr>
      <w:spacing w:after="120" w:line="240" w:lineRule="auto"/>
      <w:ind w:firstLine="709"/>
      <w:contextualSpacing/>
      <w:jc w:val="both"/>
    </w:pPr>
    <w:rPr>
      <w:rFonts w:ascii="PT Sans" w:eastAsia="Times New Roman" w:hAnsi="PT Sans" w:cs="Times New Roman"/>
      <w:sz w:val="24"/>
      <w:szCs w:val="24"/>
      <w:lang w:eastAsia="ru-RU"/>
    </w:rPr>
  </w:style>
  <w:style w:type="character" w:customStyle="1" w:styleId="affc">
    <w:name w:val="ГП_Обычный Знак"/>
    <w:link w:val="affb"/>
    <w:rsid w:val="004911D5"/>
    <w:rPr>
      <w:rFonts w:ascii="PT Sans" w:eastAsia="Times New Roman" w:hAnsi="PT Sans" w:cs="Times New Roman"/>
      <w:sz w:val="24"/>
      <w:szCs w:val="24"/>
      <w:lang w:eastAsia="ru-RU"/>
    </w:rPr>
  </w:style>
  <w:style w:type="paragraph" w:customStyle="1" w:styleId="28">
    <w:name w:val="ГП_Статья 2"/>
    <w:next w:val="a6"/>
    <w:qFormat/>
    <w:rsid w:val="004911D5"/>
    <w:pPr>
      <w:keepNext/>
      <w:suppressAutoHyphens/>
      <w:spacing w:before="120" w:after="120" w:line="240" w:lineRule="auto"/>
      <w:jc w:val="both"/>
      <w:outlineLvl w:val="1"/>
    </w:pPr>
    <w:rPr>
      <w:rFonts w:ascii="PT Sans" w:eastAsia="Times New Roman" w:hAnsi="PT Sans" w:cs="Arial"/>
      <w:b/>
      <w:bCs/>
      <w:sz w:val="28"/>
      <w:szCs w:val="28"/>
      <w:lang w:eastAsia="ru-RU"/>
    </w:rPr>
  </w:style>
  <w:style w:type="paragraph" w:customStyle="1" w:styleId="a2">
    <w:name w:val="ГП_Маркированный"/>
    <w:qFormat/>
    <w:rsid w:val="004911D5"/>
    <w:pPr>
      <w:numPr>
        <w:numId w:val="2"/>
      </w:numPr>
      <w:spacing w:after="120" w:line="240" w:lineRule="auto"/>
      <w:contextualSpacing/>
      <w:jc w:val="both"/>
    </w:pPr>
    <w:rPr>
      <w:rFonts w:ascii="PT Sans" w:eastAsia="Times New Roman" w:hAnsi="PT Sans" w:cs="Arial"/>
      <w:sz w:val="24"/>
      <w:szCs w:val="24"/>
      <w:lang w:eastAsia="ru-RU"/>
    </w:rPr>
  </w:style>
  <w:style w:type="paragraph" w:customStyle="1" w:styleId="ConsPlusNormal0">
    <w:name w:val="ConsPlusNormal"/>
    <w:link w:val="ConsPlusNormal1"/>
    <w:rsid w:val="004911D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f1">
    <w:name w:val="Абзац списка Знак"/>
    <w:aliases w:val="Ненумерованный список Знак,ПАРАГРАФ Знак,Абзац списка11 Знак"/>
    <w:basedOn w:val="a7"/>
    <w:link w:val="af0"/>
    <w:uiPriority w:val="34"/>
    <w:rsid w:val="004911D5"/>
    <w:rPr>
      <w:rFonts w:ascii="Times New Roman" w:eastAsia="Times New Roman" w:hAnsi="Times New Roman" w:cs="Times New Roman"/>
      <w:sz w:val="24"/>
      <w:szCs w:val="24"/>
      <w:lang w:eastAsia="ru-RU"/>
    </w:rPr>
  </w:style>
  <w:style w:type="paragraph" w:customStyle="1" w:styleId="affd">
    <w:name w:val="Таблица"/>
    <w:basedOn w:val="a6"/>
    <w:link w:val="affe"/>
    <w:qFormat/>
    <w:rsid w:val="004911D5"/>
    <w:pPr>
      <w:spacing w:after="0" w:line="240" w:lineRule="auto"/>
      <w:jc w:val="center"/>
    </w:pPr>
    <w:rPr>
      <w:rFonts w:ascii="Bookman Old Style" w:eastAsia="Calibri" w:hAnsi="Bookman Old Style" w:cs="Times New Roman"/>
      <w:sz w:val="20"/>
      <w:szCs w:val="20"/>
      <w:lang/>
    </w:rPr>
  </w:style>
  <w:style w:type="character" w:customStyle="1" w:styleId="affe">
    <w:name w:val="Таблица Знак"/>
    <w:link w:val="affd"/>
    <w:rsid w:val="004911D5"/>
    <w:rPr>
      <w:rFonts w:ascii="Bookman Old Style" w:eastAsia="Calibri" w:hAnsi="Bookman Old Style" w:cs="Times New Roman"/>
      <w:sz w:val="20"/>
      <w:szCs w:val="20"/>
      <w:lang/>
    </w:rPr>
  </w:style>
  <w:style w:type="character" w:customStyle="1" w:styleId="70">
    <w:name w:val="Заголовок 7 Знак"/>
    <w:aliases w:val="Заголовок x.x Знак"/>
    <w:basedOn w:val="a7"/>
    <w:link w:val="7"/>
    <w:rsid w:val="004911D5"/>
    <w:rPr>
      <w:rFonts w:ascii="Cambria" w:eastAsia="Times New Roman" w:hAnsi="Cambria" w:cs="Times New Roman"/>
      <w:i/>
      <w:iCs/>
      <w:color w:val="243F60"/>
      <w:sz w:val="24"/>
      <w:szCs w:val="24"/>
      <w:lang w:eastAsia="ru-RU"/>
    </w:rPr>
  </w:style>
  <w:style w:type="paragraph" w:styleId="2a">
    <w:name w:val="List 2"/>
    <w:basedOn w:val="a6"/>
    <w:rsid w:val="004911D5"/>
    <w:pPr>
      <w:spacing w:after="0" w:line="240" w:lineRule="auto"/>
      <w:ind w:left="566" w:hanging="283"/>
    </w:pPr>
    <w:rPr>
      <w:rFonts w:ascii="Times New Roman" w:eastAsia="Times New Roman" w:hAnsi="Times New Roman" w:cs="Times New Roman"/>
      <w:sz w:val="20"/>
      <w:szCs w:val="20"/>
      <w:lang w:eastAsia="ru-RU"/>
    </w:rPr>
  </w:style>
  <w:style w:type="character" w:customStyle="1" w:styleId="afff">
    <w:name w:val="Основной текст_"/>
    <w:link w:val="31"/>
    <w:locked/>
    <w:rsid w:val="004911D5"/>
    <w:rPr>
      <w:rFonts w:cs="Times New Roman"/>
      <w:sz w:val="27"/>
      <w:szCs w:val="27"/>
      <w:shd w:val="clear" w:color="auto" w:fill="FFFFFF"/>
    </w:rPr>
  </w:style>
  <w:style w:type="paragraph" w:customStyle="1" w:styleId="31">
    <w:name w:val="Основной текст3"/>
    <w:basedOn w:val="a6"/>
    <w:link w:val="afff"/>
    <w:rsid w:val="004911D5"/>
    <w:pPr>
      <w:shd w:val="clear" w:color="auto" w:fill="FFFFFF"/>
      <w:spacing w:after="0" w:line="317" w:lineRule="exact"/>
      <w:ind w:hanging="640"/>
    </w:pPr>
    <w:rPr>
      <w:rFonts w:cs="Times New Roman"/>
      <w:sz w:val="27"/>
      <w:szCs w:val="27"/>
      <w:shd w:val="clear" w:color="auto" w:fill="FFFFFF"/>
    </w:rPr>
  </w:style>
  <w:style w:type="paragraph" w:customStyle="1" w:styleId="16">
    <w:name w:val="Без интервала1"/>
    <w:uiPriority w:val="99"/>
    <w:rsid w:val="004911D5"/>
    <w:pPr>
      <w:spacing w:after="0" w:line="216" w:lineRule="auto"/>
      <w:ind w:left="57" w:right="57"/>
      <w:jc w:val="both"/>
    </w:pPr>
    <w:rPr>
      <w:rFonts w:ascii="Calibri" w:eastAsia="Times New Roman" w:hAnsi="Calibri" w:cs="Calibri"/>
    </w:rPr>
  </w:style>
  <w:style w:type="character" w:customStyle="1" w:styleId="17">
    <w:name w:val="Основной шрифт абзаца1"/>
    <w:rsid w:val="004911D5"/>
  </w:style>
  <w:style w:type="character" w:customStyle="1" w:styleId="50">
    <w:name w:val="Заголовок 5 Знак"/>
    <w:basedOn w:val="a7"/>
    <w:link w:val="5"/>
    <w:rsid w:val="004911D5"/>
    <w:rPr>
      <w:rFonts w:ascii="Cambria" w:eastAsia="Times New Roman" w:hAnsi="Cambria" w:cs="Times New Roman"/>
      <w:color w:val="365F91"/>
      <w:sz w:val="24"/>
      <w:szCs w:val="24"/>
      <w:lang w:eastAsia="ru-RU"/>
    </w:rPr>
  </w:style>
  <w:style w:type="paragraph" w:customStyle="1" w:styleId="ConsPlusJurTerm">
    <w:name w:val="ConsPlusJurTerm"/>
    <w:rsid w:val="004911D5"/>
    <w:pPr>
      <w:widowControl w:val="0"/>
      <w:autoSpaceDE w:val="0"/>
      <w:autoSpaceDN w:val="0"/>
      <w:spacing w:after="0" w:line="240" w:lineRule="auto"/>
    </w:pPr>
    <w:rPr>
      <w:rFonts w:ascii="Tahoma" w:eastAsia="Times New Roman" w:hAnsi="Tahoma" w:cs="Tahoma"/>
      <w:sz w:val="26"/>
      <w:szCs w:val="20"/>
      <w:lang w:eastAsia="ru-RU"/>
    </w:rPr>
  </w:style>
  <w:style w:type="character" w:customStyle="1" w:styleId="710">
    <w:name w:val="Заголовок 7 Знак1"/>
    <w:basedOn w:val="a7"/>
    <w:uiPriority w:val="9"/>
    <w:semiHidden/>
    <w:rsid w:val="004911D5"/>
    <w:rPr>
      <w:rFonts w:asciiTheme="majorHAnsi" w:eastAsiaTheme="majorEastAsia" w:hAnsiTheme="majorHAnsi" w:cstheme="majorBidi"/>
      <w:i/>
      <w:iCs/>
      <w:color w:val="1F3763" w:themeColor="accent1" w:themeShade="7F"/>
    </w:rPr>
  </w:style>
  <w:style w:type="character" w:customStyle="1" w:styleId="511">
    <w:name w:val="Заголовок 5 Знак1"/>
    <w:basedOn w:val="a7"/>
    <w:uiPriority w:val="9"/>
    <w:semiHidden/>
    <w:rsid w:val="004911D5"/>
    <w:rPr>
      <w:rFonts w:asciiTheme="majorHAnsi" w:eastAsiaTheme="majorEastAsia" w:hAnsiTheme="majorHAnsi" w:cstheme="majorBidi"/>
      <w:color w:val="2F5496" w:themeColor="accent1" w:themeShade="BF"/>
    </w:rPr>
  </w:style>
  <w:style w:type="character" w:customStyle="1" w:styleId="30">
    <w:name w:val="Заголовок 3 Знак"/>
    <w:aliases w:val="Знак3 Знак Знак, Знак3 Знак Знак Знак Знак,Знак3 Знак1,Знак3 Знак Знак Знак Знак,ПодЗаголовок Знак,Заголовок 31 Знак,Знак14 Знак,footer Знак,heading 3 Знак, Знак Знак"/>
    <w:basedOn w:val="a7"/>
    <w:link w:val="3"/>
    <w:uiPriority w:val="9"/>
    <w:rsid w:val="002810B9"/>
    <w:rPr>
      <w:rFonts w:asciiTheme="majorHAnsi" w:eastAsiaTheme="majorEastAsia" w:hAnsiTheme="majorHAnsi" w:cstheme="majorBidi"/>
      <w:color w:val="1F3763" w:themeColor="accent1" w:themeShade="7F"/>
      <w:sz w:val="24"/>
      <w:szCs w:val="24"/>
    </w:rPr>
  </w:style>
  <w:style w:type="paragraph" w:customStyle="1" w:styleId="afff0">
    <w:name w:val="Абзац"/>
    <w:basedOn w:val="a6"/>
    <w:link w:val="afff1"/>
    <w:qFormat/>
    <w:rsid w:val="002810B9"/>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1">
    <w:name w:val="Абзац Знак"/>
    <w:link w:val="afff0"/>
    <w:qFormat/>
    <w:rsid w:val="002810B9"/>
    <w:rPr>
      <w:rFonts w:ascii="Times New Roman" w:eastAsia="Times New Roman" w:hAnsi="Times New Roman" w:cs="Times New Roman"/>
      <w:sz w:val="24"/>
      <w:szCs w:val="24"/>
      <w:lang w:eastAsia="ru-RU"/>
    </w:rPr>
  </w:style>
  <w:style w:type="paragraph" w:styleId="afff2">
    <w:name w:val="List"/>
    <w:aliases w:val="List Char,Char Char"/>
    <w:basedOn w:val="a6"/>
    <w:link w:val="afff3"/>
    <w:unhideWhenUsed/>
    <w:qFormat/>
    <w:rsid w:val="00791947"/>
    <w:pPr>
      <w:ind w:left="283" w:hanging="283"/>
      <w:contextualSpacing/>
    </w:pPr>
  </w:style>
  <w:style w:type="paragraph" w:styleId="2b">
    <w:name w:val="Body Text First Indent 2"/>
    <w:basedOn w:val="af4"/>
    <w:link w:val="2c"/>
    <w:unhideWhenUsed/>
    <w:rsid w:val="00791947"/>
    <w:pPr>
      <w:spacing w:before="0" w:beforeAutospacing="0" w:after="160" w:afterAutospacing="0" w:line="259" w:lineRule="auto"/>
      <w:ind w:left="360" w:firstLine="360"/>
    </w:pPr>
    <w:rPr>
      <w:rFonts w:asciiTheme="minorHAnsi" w:eastAsiaTheme="minorHAnsi" w:hAnsiTheme="minorHAnsi" w:cstheme="minorBidi"/>
      <w:sz w:val="22"/>
      <w:szCs w:val="22"/>
      <w:lang w:eastAsia="en-US"/>
    </w:rPr>
  </w:style>
  <w:style w:type="character" w:customStyle="1" w:styleId="2c">
    <w:name w:val="Красная строка 2 Знак"/>
    <w:basedOn w:val="af5"/>
    <w:link w:val="2b"/>
    <w:rsid w:val="00791947"/>
    <w:rPr>
      <w:rFonts w:ascii="Times New Roman" w:eastAsia="Times New Roman" w:hAnsi="Times New Roman" w:cs="Times New Roman"/>
      <w:sz w:val="24"/>
      <w:szCs w:val="24"/>
      <w:lang w:eastAsia="ru-RU"/>
    </w:rPr>
  </w:style>
  <w:style w:type="character" w:customStyle="1" w:styleId="ConsPlusNormal1">
    <w:name w:val="ConsPlusNormal Знак"/>
    <w:link w:val="ConsPlusNormal0"/>
    <w:locked/>
    <w:rsid w:val="00791947"/>
    <w:rPr>
      <w:rFonts w:ascii="Arial" w:eastAsia="Times New Roman" w:hAnsi="Arial" w:cs="Arial"/>
      <w:sz w:val="20"/>
      <w:szCs w:val="20"/>
      <w:lang w:eastAsia="ru-RU"/>
    </w:rPr>
  </w:style>
  <w:style w:type="character" w:customStyle="1" w:styleId="13">
    <w:name w:val="Заголовок 1 Знак"/>
    <w:aliases w:val="Заголовок 1 Знак Знак Знак1,Заголовок 1 Знак Знак Знак Знак,Знак5 Знак"/>
    <w:basedOn w:val="a7"/>
    <w:link w:val="12"/>
    <w:uiPriority w:val="9"/>
    <w:rsid w:val="00EB5F26"/>
    <w:rPr>
      <w:rFonts w:asciiTheme="majorHAnsi" w:eastAsiaTheme="majorEastAsia" w:hAnsiTheme="majorHAnsi" w:cstheme="majorBidi"/>
      <w:b/>
      <w:bCs/>
      <w:color w:val="2F5496" w:themeColor="accent1" w:themeShade="BF"/>
      <w:sz w:val="28"/>
      <w:szCs w:val="28"/>
    </w:rPr>
  </w:style>
  <w:style w:type="character" w:customStyle="1" w:styleId="40">
    <w:name w:val="Заголовок 4 Знак"/>
    <w:aliases w:val="ПОДЗАГОЛОВКИ Знак"/>
    <w:basedOn w:val="a7"/>
    <w:link w:val="4"/>
    <w:rsid w:val="00EB5F26"/>
    <w:rPr>
      <w:rFonts w:ascii="Times New Roman" w:eastAsiaTheme="majorEastAsia" w:hAnsi="Times New Roman" w:cstheme="majorBidi"/>
      <w:b/>
      <w:iCs/>
      <w:smallCaps/>
      <w:snapToGrid w:val="0"/>
      <w:spacing w:val="5"/>
      <w:sz w:val="28"/>
    </w:rPr>
  </w:style>
  <w:style w:type="character" w:customStyle="1" w:styleId="60">
    <w:name w:val="Заголовок 6 Знак"/>
    <w:basedOn w:val="a7"/>
    <w:link w:val="6"/>
    <w:rsid w:val="00EB5F26"/>
    <w:rPr>
      <w:rFonts w:ascii="Times New Roman" w:eastAsiaTheme="majorEastAsia" w:hAnsi="Times New Roman" w:cstheme="majorBidi"/>
      <w:b/>
      <w:i/>
      <w:spacing w:val="5"/>
      <w:sz w:val="28"/>
    </w:rPr>
  </w:style>
  <w:style w:type="character" w:customStyle="1" w:styleId="80">
    <w:name w:val="Заголовок 8 Знак"/>
    <w:basedOn w:val="a7"/>
    <w:link w:val="8"/>
    <w:rsid w:val="00EB5F26"/>
    <w:rPr>
      <w:rFonts w:ascii="Times New Roman" w:eastAsiaTheme="majorEastAsia" w:hAnsi="Times New Roman" w:cstheme="majorBidi"/>
      <w:sz w:val="28"/>
      <w:szCs w:val="21"/>
    </w:rPr>
  </w:style>
  <w:style w:type="character" w:customStyle="1" w:styleId="90">
    <w:name w:val="Заголовок 9 Знак"/>
    <w:basedOn w:val="a7"/>
    <w:link w:val="9"/>
    <w:rsid w:val="00EB5F26"/>
    <w:rPr>
      <w:rFonts w:ascii="Times New Roman" w:eastAsiaTheme="minorEastAsia" w:hAnsi="Times New Roman"/>
      <w:sz w:val="28"/>
    </w:rPr>
  </w:style>
  <w:style w:type="paragraph" w:styleId="18">
    <w:name w:val="toc 1"/>
    <w:basedOn w:val="a6"/>
    <w:next w:val="a6"/>
    <w:autoRedefine/>
    <w:uiPriority w:val="39"/>
    <w:unhideWhenUsed/>
    <w:qFormat/>
    <w:rsid w:val="00EB5F26"/>
    <w:pPr>
      <w:spacing w:before="360" w:after="0" w:line="276" w:lineRule="auto"/>
    </w:pPr>
    <w:rPr>
      <w:rFonts w:asciiTheme="majorHAnsi" w:hAnsiTheme="majorHAnsi"/>
      <w:b/>
      <w:bCs/>
      <w:caps/>
      <w:sz w:val="24"/>
      <w:szCs w:val="24"/>
    </w:rPr>
  </w:style>
  <w:style w:type="paragraph" w:styleId="2d">
    <w:name w:val="toc 2"/>
    <w:basedOn w:val="a6"/>
    <w:next w:val="a6"/>
    <w:autoRedefine/>
    <w:uiPriority w:val="39"/>
    <w:unhideWhenUsed/>
    <w:qFormat/>
    <w:rsid w:val="00EB5F26"/>
    <w:pPr>
      <w:tabs>
        <w:tab w:val="right" w:pos="9911"/>
      </w:tabs>
      <w:spacing w:after="0" w:line="276" w:lineRule="auto"/>
      <w:jc w:val="both"/>
    </w:pPr>
    <w:rPr>
      <w:rFonts w:cstheme="minorHAnsi"/>
      <w:b/>
      <w:bCs/>
      <w:sz w:val="20"/>
      <w:szCs w:val="20"/>
    </w:rPr>
  </w:style>
  <w:style w:type="paragraph" w:styleId="33">
    <w:name w:val="toc 3"/>
    <w:basedOn w:val="a6"/>
    <w:next w:val="a6"/>
    <w:autoRedefine/>
    <w:uiPriority w:val="39"/>
    <w:unhideWhenUsed/>
    <w:qFormat/>
    <w:rsid w:val="00EB5F26"/>
    <w:pPr>
      <w:spacing w:after="0" w:line="276" w:lineRule="auto"/>
      <w:ind w:left="220"/>
    </w:pPr>
    <w:rPr>
      <w:rFonts w:cstheme="minorHAnsi"/>
      <w:sz w:val="20"/>
      <w:szCs w:val="20"/>
    </w:rPr>
  </w:style>
  <w:style w:type="paragraph" w:styleId="afff4">
    <w:name w:val="TOC Heading"/>
    <w:basedOn w:val="12"/>
    <w:next w:val="a6"/>
    <w:uiPriority w:val="39"/>
    <w:unhideWhenUsed/>
    <w:qFormat/>
    <w:rsid w:val="00EB5F26"/>
    <w:pPr>
      <w:outlineLvl w:val="9"/>
    </w:pPr>
  </w:style>
  <w:style w:type="character" w:styleId="afff5">
    <w:name w:val="annotation reference"/>
    <w:basedOn w:val="a7"/>
    <w:uiPriority w:val="99"/>
    <w:unhideWhenUsed/>
    <w:rsid w:val="00EB5F26"/>
    <w:rPr>
      <w:sz w:val="16"/>
      <w:szCs w:val="16"/>
    </w:rPr>
  </w:style>
  <w:style w:type="paragraph" w:styleId="afff6">
    <w:name w:val="annotation text"/>
    <w:basedOn w:val="a6"/>
    <w:link w:val="afff7"/>
    <w:unhideWhenUsed/>
    <w:rsid w:val="00EB5F26"/>
    <w:pPr>
      <w:spacing w:after="0" w:line="240" w:lineRule="auto"/>
      <w:jc w:val="center"/>
    </w:pPr>
    <w:rPr>
      <w:sz w:val="20"/>
      <w:szCs w:val="20"/>
    </w:rPr>
  </w:style>
  <w:style w:type="character" w:customStyle="1" w:styleId="afff7">
    <w:name w:val="Текст примечания Знак"/>
    <w:basedOn w:val="a7"/>
    <w:link w:val="afff6"/>
    <w:rsid w:val="00EB5F26"/>
    <w:rPr>
      <w:sz w:val="20"/>
      <w:szCs w:val="20"/>
    </w:rPr>
  </w:style>
  <w:style w:type="table" w:styleId="-4">
    <w:name w:val="Light List Accent 4"/>
    <w:basedOn w:val="a8"/>
    <w:uiPriority w:val="61"/>
    <w:rsid w:val="00EB5F26"/>
    <w:pPr>
      <w:spacing w:after="0" w:line="240" w:lineRule="auto"/>
    </w:pPr>
    <w:tblPr>
      <w:tblStyleRowBandSize w:val="1"/>
      <w:tblStyleColBandSize w:val="1"/>
      <w:tblInd w:w="0" w:type="dxa"/>
      <w:tblBorders>
        <w:top w:val="single" w:sz="8" w:space="0" w:color="FFC000" w:themeColor="accent4"/>
        <w:left w:val="single" w:sz="8" w:space="0" w:color="FFC000" w:themeColor="accent4"/>
        <w:bottom w:val="single" w:sz="8" w:space="0" w:color="FFC000" w:themeColor="accent4"/>
        <w:right w:val="single" w:sz="8" w:space="0" w:color="FFC000"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character" w:customStyle="1" w:styleId="9pt">
    <w:name w:val="Основной текст + 9 pt;Полужирный"/>
    <w:basedOn w:val="a7"/>
    <w:rsid w:val="00EB5F26"/>
    <w:rPr>
      <w:rFonts w:ascii="Times New Roman" w:eastAsia="Times New Roman" w:hAnsi="Times New Roman" w:cs="Times New Roman"/>
      <w:b/>
      <w:bCs/>
      <w:i w:val="0"/>
      <w:iCs w:val="0"/>
      <w:smallCaps w:val="0"/>
      <w:strike w:val="0"/>
      <w:color w:val="000000"/>
      <w:spacing w:val="0"/>
      <w:w w:val="100"/>
      <w:position w:val="0"/>
      <w:sz w:val="18"/>
      <w:szCs w:val="18"/>
      <w:u w:val="none"/>
      <w:lang w:val="ru-RU"/>
    </w:rPr>
  </w:style>
  <w:style w:type="paragraph" w:styleId="34">
    <w:name w:val="Body Text 3"/>
    <w:basedOn w:val="a6"/>
    <w:link w:val="35"/>
    <w:unhideWhenUsed/>
    <w:rsid w:val="00EB5F26"/>
    <w:pPr>
      <w:spacing w:after="120" w:line="276" w:lineRule="auto"/>
    </w:pPr>
    <w:rPr>
      <w:sz w:val="16"/>
      <w:szCs w:val="16"/>
    </w:rPr>
  </w:style>
  <w:style w:type="character" w:customStyle="1" w:styleId="35">
    <w:name w:val="Основной текст 3 Знак"/>
    <w:basedOn w:val="a7"/>
    <w:link w:val="34"/>
    <w:rsid w:val="00EB5F26"/>
    <w:rPr>
      <w:sz w:val="16"/>
      <w:szCs w:val="16"/>
    </w:rPr>
  </w:style>
  <w:style w:type="paragraph" w:customStyle="1" w:styleId="formattext">
    <w:name w:val="formattext"/>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0">
    <w:name w:val="0.Текст"/>
    <w:basedOn w:val="a6"/>
    <w:link w:val="00"/>
    <w:qFormat/>
    <w:rsid w:val="00EB5F26"/>
    <w:pPr>
      <w:widowControl w:val="0"/>
      <w:spacing w:after="240" w:line="360" w:lineRule="auto"/>
      <w:ind w:left="1418"/>
      <w:jc w:val="both"/>
    </w:pPr>
    <w:rPr>
      <w:rFonts w:ascii="Arial" w:eastAsia="Times New Roman" w:hAnsi="Arial" w:cs="Arial"/>
      <w:sz w:val="24"/>
      <w:szCs w:val="28"/>
    </w:rPr>
  </w:style>
  <w:style w:type="character" w:customStyle="1" w:styleId="00">
    <w:name w:val="0.Текст Знак"/>
    <w:link w:val="0"/>
    <w:rsid w:val="00EB5F26"/>
    <w:rPr>
      <w:rFonts w:ascii="Arial" w:eastAsia="Times New Roman" w:hAnsi="Arial" w:cs="Arial"/>
      <w:sz w:val="24"/>
      <w:szCs w:val="28"/>
    </w:rPr>
  </w:style>
  <w:style w:type="paragraph" w:customStyle="1" w:styleId="01">
    <w:name w:val="0_ТЕКСТ"/>
    <w:basedOn w:val="a6"/>
    <w:link w:val="02"/>
    <w:uiPriority w:val="99"/>
    <w:qFormat/>
    <w:rsid w:val="00EB5F26"/>
    <w:pPr>
      <w:widowControl w:val="0"/>
      <w:spacing w:after="240" w:line="360" w:lineRule="auto"/>
      <w:ind w:left="1418"/>
      <w:jc w:val="both"/>
    </w:pPr>
    <w:rPr>
      <w:rFonts w:ascii="Arial" w:eastAsia="Times New Roman" w:hAnsi="Arial" w:cs="Times New Roman"/>
      <w:sz w:val="24"/>
      <w:szCs w:val="28"/>
      <w:lang/>
    </w:rPr>
  </w:style>
  <w:style w:type="character" w:customStyle="1" w:styleId="02">
    <w:name w:val="0_ТЕКСТ Знак"/>
    <w:link w:val="01"/>
    <w:uiPriority w:val="99"/>
    <w:rsid w:val="00EB5F26"/>
    <w:rPr>
      <w:rFonts w:ascii="Arial" w:eastAsia="Times New Roman" w:hAnsi="Arial" w:cs="Times New Roman"/>
      <w:sz w:val="24"/>
      <w:szCs w:val="28"/>
      <w:lang/>
    </w:rPr>
  </w:style>
  <w:style w:type="paragraph" w:customStyle="1" w:styleId="afff8">
    <w:name w:val="Шапка табл"/>
    <w:basedOn w:val="a6"/>
    <w:link w:val="afff9"/>
    <w:qFormat/>
    <w:rsid w:val="00EB5F26"/>
    <w:pPr>
      <w:spacing w:before="60" w:after="120" w:line="360" w:lineRule="auto"/>
      <w:jc w:val="both"/>
    </w:pPr>
    <w:rPr>
      <w:rFonts w:ascii="Arial" w:eastAsia="Times New Roman" w:hAnsi="Arial" w:cs="Arial"/>
      <w:color w:val="000000"/>
      <w:sz w:val="16"/>
      <w:szCs w:val="20"/>
      <w:lang w:eastAsia="ru-RU"/>
    </w:rPr>
  </w:style>
  <w:style w:type="paragraph" w:customStyle="1" w:styleId="afffa">
    <w:name w:val="Строка табл"/>
    <w:basedOn w:val="a6"/>
    <w:link w:val="afffb"/>
    <w:qFormat/>
    <w:rsid w:val="00EB5F26"/>
    <w:pPr>
      <w:spacing w:before="60" w:after="120" w:line="360" w:lineRule="auto"/>
      <w:ind w:left="-113"/>
    </w:pPr>
    <w:rPr>
      <w:rFonts w:ascii="Arial" w:eastAsia="Times New Roman" w:hAnsi="Arial" w:cs="Arial"/>
      <w:color w:val="000000"/>
      <w:sz w:val="20"/>
      <w:szCs w:val="20"/>
      <w:lang w:eastAsia="ru-RU"/>
    </w:rPr>
  </w:style>
  <w:style w:type="character" w:customStyle="1" w:styleId="afff9">
    <w:name w:val="Шапка табл Знак"/>
    <w:link w:val="afff8"/>
    <w:rsid w:val="00EB5F26"/>
    <w:rPr>
      <w:rFonts w:ascii="Arial" w:eastAsia="Times New Roman" w:hAnsi="Arial" w:cs="Arial"/>
      <w:color w:val="000000"/>
      <w:sz w:val="16"/>
      <w:szCs w:val="20"/>
      <w:lang w:eastAsia="ru-RU"/>
    </w:rPr>
  </w:style>
  <w:style w:type="character" w:customStyle="1" w:styleId="afffb">
    <w:name w:val="Строка табл Знак"/>
    <w:link w:val="afffa"/>
    <w:rsid w:val="00EB5F26"/>
    <w:rPr>
      <w:rFonts w:ascii="Arial" w:eastAsia="Times New Roman" w:hAnsi="Arial" w:cs="Arial"/>
      <w:color w:val="000000"/>
      <w:sz w:val="20"/>
      <w:szCs w:val="20"/>
      <w:lang w:eastAsia="ru-RU"/>
    </w:rPr>
  </w:style>
  <w:style w:type="paragraph" w:customStyle="1" w:styleId="afffc">
    <w:name w:val="Текст в заданном формате"/>
    <w:basedOn w:val="a6"/>
    <w:rsid w:val="00EB5F26"/>
    <w:pPr>
      <w:widowControl w:val="0"/>
      <w:suppressAutoHyphens/>
      <w:spacing w:after="0" w:line="240" w:lineRule="auto"/>
    </w:pPr>
    <w:rPr>
      <w:rFonts w:ascii="Liberation Serif" w:eastAsia="Liberation Serif" w:hAnsi="Liberation Serif" w:cs="Liberation Serif"/>
      <w:sz w:val="20"/>
      <w:szCs w:val="20"/>
      <w:lang w:eastAsia="ru-RU" w:bidi="ru-RU"/>
    </w:rPr>
  </w:style>
  <w:style w:type="paragraph" w:customStyle="1" w:styleId="afffd">
    <w:name w:val="Содержимое таблицы"/>
    <w:basedOn w:val="a6"/>
    <w:uiPriority w:val="99"/>
    <w:rsid w:val="00EB5F26"/>
    <w:pPr>
      <w:widowControl w:val="0"/>
      <w:suppressLineNumbers/>
      <w:suppressAutoHyphens/>
      <w:spacing w:after="0" w:line="240" w:lineRule="auto"/>
    </w:pPr>
    <w:rPr>
      <w:rFonts w:ascii="Liberation Serif" w:eastAsia="DejaVu Sans" w:hAnsi="Liberation Serif" w:cs="Lohit Hindi"/>
      <w:sz w:val="24"/>
      <w:szCs w:val="24"/>
      <w:lang w:eastAsia="ru-RU" w:bidi="ru-RU"/>
    </w:rPr>
  </w:style>
  <w:style w:type="paragraph" w:customStyle="1" w:styleId="p1">
    <w:name w:val="p1"/>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HTML">
    <w:name w:val="HTML Preformatted"/>
    <w:basedOn w:val="a6"/>
    <w:link w:val="HTML0"/>
    <w:unhideWhenUsed/>
    <w:rsid w:val="00EB5F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7"/>
    <w:link w:val="HTML"/>
    <w:rsid w:val="00EB5F26"/>
    <w:rPr>
      <w:rFonts w:ascii="Courier New" w:eastAsia="Times New Roman" w:hAnsi="Courier New" w:cs="Courier New"/>
      <w:sz w:val="20"/>
      <w:szCs w:val="20"/>
      <w:lang w:eastAsia="ru-RU"/>
    </w:rPr>
  </w:style>
  <w:style w:type="paragraph" w:customStyle="1" w:styleId="320">
    <w:name w:val="Основной текст с отступом 32"/>
    <w:basedOn w:val="a6"/>
    <w:rsid w:val="00EB5F26"/>
    <w:pPr>
      <w:widowControl w:val="0"/>
      <w:suppressAutoHyphens/>
      <w:spacing w:after="120" w:line="276" w:lineRule="auto"/>
      <w:ind w:left="283"/>
    </w:pPr>
    <w:rPr>
      <w:rFonts w:ascii="Calibri" w:eastAsia="Calibri" w:hAnsi="Calibri" w:cs="Mangal"/>
      <w:kern w:val="1"/>
      <w:sz w:val="16"/>
      <w:szCs w:val="16"/>
      <w:lang w:eastAsia="hi-IN" w:bidi="hi-IN"/>
    </w:rPr>
  </w:style>
  <w:style w:type="table" w:customStyle="1" w:styleId="19">
    <w:name w:val="Сетка таблицы1"/>
    <w:basedOn w:val="a8"/>
    <w:next w:val="aff0"/>
    <w:uiPriority w:val="59"/>
    <w:rsid w:val="00EB5F2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4">
    <w:name w:val="Перечис"/>
    <w:basedOn w:val="0"/>
    <w:rsid w:val="00EB5F26"/>
    <w:pPr>
      <w:numPr>
        <w:numId w:val="3"/>
      </w:numPr>
      <w:spacing w:after="120"/>
      <w:ind w:left="2138"/>
    </w:pPr>
  </w:style>
  <w:style w:type="paragraph" w:customStyle="1" w:styleId="-">
    <w:name w:val="- Перечислеие"/>
    <w:basedOn w:val="a4"/>
    <w:link w:val="-0"/>
    <w:qFormat/>
    <w:rsid w:val="00EB5F26"/>
    <w:pPr>
      <w:ind w:left="1495"/>
    </w:pPr>
  </w:style>
  <w:style w:type="character" w:customStyle="1" w:styleId="-0">
    <w:name w:val="- Перечислеие Знак"/>
    <w:link w:val="-"/>
    <w:rsid w:val="00EB5F26"/>
    <w:rPr>
      <w:rFonts w:ascii="Arial" w:eastAsia="Times New Roman" w:hAnsi="Arial" w:cs="Arial"/>
      <w:sz w:val="24"/>
      <w:szCs w:val="28"/>
    </w:rPr>
  </w:style>
  <w:style w:type="character" w:customStyle="1" w:styleId="af3">
    <w:name w:val="Обычный (веб) Знак"/>
    <w:aliases w:val="Обычный (Web) Знак,Обычный (Web)1 Знак,Обычный (Web)11 Знак,Обычный (Web) Знак Знак Знак Знак Знак Знак Знак Знак,Обычный (веб) Знак2 Знак Знак,Обычный (веб) Знак Знак1 Знак Знак,Обычный (веб) Знак1 Знак Знак Знак2 Знак"/>
    <w:link w:val="af2"/>
    <w:uiPriority w:val="99"/>
    <w:locked/>
    <w:rsid w:val="00EB5F26"/>
    <w:rPr>
      <w:rFonts w:ascii="Times New Roman" w:eastAsia="Times New Roman" w:hAnsi="Times New Roman" w:cs="Times New Roman"/>
      <w:sz w:val="24"/>
      <w:szCs w:val="24"/>
      <w:lang w:eastAsia="ru-RU"/>
    </w:rPr>
  </w:style>
  <w:style w:type="paragraph" w:styleId="afffe">
    <w:name w:val="Title"/>
    <w:aliases w:val="Название таб"/>
    <w:basedOn w:val="a6"/>
    <w:link w:val="1a"/>
    <w:qFormat/>
    <w:rsid w:val="00EB5F26"/>
    <w:pPr>
      <w:spacing w:after="0" w:line="240" w:lineRule="auto"/>
      <w:jc w:val="center"/>
    </w:pPr>
    <w:rPr>
      <w:rFonts w:ascii="Times New Roman" w:eastAsia="Times New Roman" w:hAnsi="Times New Roman" w:cs="Times New Roman"/>
      <w:b/>
      <w:sz w:val="28"/>
      <w:szCs w:val="24"/>
      <w:lang w:eastAsia="ru-RU"/>
    </w:rPr>
  </w:style>
  <w:style w:type="character" w:customStyle="1" w:styleId="1a">
    <w:name w:val="Название Знак1"/>
    <w:aliases w:val="Название таб Знак"/>
    <w:basedOn w:val="a7"/>
    <w:link w:val="afffe"/>
    <w:rsid w:val="00EB5F26"/>
    <w:rPr>
      <w:rFonts w:ascii="Times New Roman" w:eastAsia="Times New Roman" w:hAnsi="Times New Roman" w:cs="Times New Roman"/>
      <w:b/>
      <w:sz w:val="28"/>
      <w:szCs w:val="24"/>
      <w:lang w:eastAsia="ru-RU"/>
    </w:rPr>
  </w:style>
  <w:style w:type="paragraph" w:styleId="affff">
    <w:name w:val="caption"/>
    <w:aliases w:val="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Знак1,Знак1 Знак Знак,!! Object Novogor !!"/>
    <w:basedOn w:val="a6"/>
    <w:next w:val="a6"/>
    <w:link w:val="affff0"/>
    <w:uiPriority w:val="35"/>
    <w:qFormat/>
    <w:rsid w:val="00EB5F26"/>
    <w:pPr>
      <w:spacing w:after="0" w:line="240" w:lineRule="auto"/>
    </w:pPr>
    <w:rPr>
      <w:rFonts w:ascii="Times New Roman" w:eastAsia="Times New Roman" w:hAnsi="Times New Roman" w:cs="Times New Roman"/>
      <w:b/>
      <w:bCs/>
      <w:i/>
      <w:sz w:val="20"/>
      <w:szCs w:val="20"/>
      <w:lang w:eastAsia="ru-RU"/>
    </w:rPr>
  </w:style>
  <w:style w:type="character" w:customStyle="1" w:styleId="affff0">
    <w:name w:val="Название объекта Знак"/>
    <w:aliases w:val="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Название объекта Знак Знак Знак Знак1 Знак Знак,Знак1 Знак"/>
    <w:link w:val="affff"/>
    <w:uiPriority w:val="35"/>
    <w:rsid w:val="00EB5F26"/>
    <w:rPr>
      <w:rFonts w:ascii="Times New Roman" w:eastAsia="Times New Roman" w:hAnsi="Times New Roman" w:cs="Times New Roman"/>
      <w:b/>
      <w:bCs/>
      <w:i/>
      <w:sz w:val="20"/>
      <w:szCs w:val="20"/>
      <w:lang w:eastAsia="ru-RU"/>
    </w:rPr>
  </w:style>
  <w:style w:type="paragraph" w:customStyle="1" w:styleId="ConsNonformat">
    <w:name w:val="ConsNonformat"/>
    <w:rsid w:val="00EB5F26"/>
    <w:pPr>
      <w:widowControl w:val="0"/>
      <w:spacing w:after="0" w:line="240" w:lineRule="auto"/>
    </w:pPr>
    <w:rPr>
      <w:rFonts w:ascii="Lucida Sans" w:eastAsia="Times New Roman" w:hAnsi="Lucida Sans" w:cs="Times New Roman"/>
      <w:sz w:val="16"/>
      <w:szCs w:val="16"/>
      <w:lang w:eastAsia="ru-RU"/>
    </w:rPr>
  </w:style>
  <w:style w:type="paragraph" w:customStyle="1" w:styleId="1c">
    <w:name w:val="Текст1"/>
    <w:basedOn w:val="a6"/>
    <w:rsid w:val="00EB5F26"/>
    <w:pPr>
      <w:suppressAutoHyphens/>
      <w:spacing w:after="0" w:line="240" w:lineRule="auto"/>
    </w:pPr>
    <w:rPr>
      <w:rFonts w:ascii="Courier New" w:eastAsia="Times New Roman" w:hAnsi="Courier New" w:cs="Times New Roman"/>
      <w:sz w:val="20"/>
      <w:szCs w:val="20"/>
      <w:lang w:eastAsia="ar-SA"/>
    </w:rPr>
  </w:style>
  <w:style w:type="character" w:customStyle="1" w:styleId="bigtext">
    <w:name w:val="bigtext"/>
    <w:basedOn w:val="a7"/>
    <w:rsid w:val="00EB5F26"/>
  </w:style>
  <w:style w:type="character" w:customStyle="1" w:styleId="lab">
    <w:name w:val="lab"/>
    <w:basedOn w:val="a7"/>
    <w:rsid w:val="00EB5F26"/>
  </w:style>
  <w:style w:type="character" w:customStyle="1" w:styleId="ya-share2badge">
    <w:name w:val="ya-share2__badge"/>
    <w:basedOn w:val="a7"/>
    <w:rsid w:val="00EB5F26"/>
  </w:style>
  <w:style w:type="character" w:customStyle="1" w:styleId="ya-share2icon">
    <w:name w:val="ya-share2__icon"/>
    <w:basedOn w:val="a7"/>
    <w:rsid w:val="00EB5F26"/>
  </w:style>
  <w:style w:type="character" w:customStyle="1" w:styleId="a-1">
    <w:name w:val="a-1"/>
    <w:basedOn w:val="a7"/>
    <w:rsid w:val="00EB5F26"/>
  </w:style>
  <w:style w:type="character" w:customStyle="1" w:styleId="a-2">
    <w:name w:val="a-2"/>
    <w:basedOn w:val="a7"/>
    <w:rsid w:val="00EB5F26"/>
  </w:style>
  <w:style w:type="character" w:customStyle="1" w:styleId="style8">
    <w:name w:val="style8"/>
    <w:basedOn w:val="a7"/>
    <w:rsid w:val="00EB5F26"/>
  </w:style>
  <w:style w:type="paragraph" w:customStyle="1" w:styleId="1d">
    <w:name w:val="стиль1"/>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tyle4">
    <w:name w:val="style4"/>
    <w:basedOn w:val="a7"/>
    <w:rsid w:val="00EB5F26"/>
  </w:style>
  <w:style w:type="paragraph" w:styleId="affff1">
    <w:name w:val="Block Text"/>
    <w:basedOn w:val="a6"/>
    <w:rsid w:val="00EB5F26"/>
    <w:pPr>
      <w:widowControl w:val="0"/>
      <w:shd w:val="clear" w:color="auto" w:fill="FFFFFF"/>
      <w:autoSpaceDE w:val="0"/>
      <w:autoSpaceDN w:val="0"/>
      <w:adjustRightInd w:val="0"/>
      <w:spacing w:after="120" w:line="240" w:lineRule="auto"/>
      <w:ind w:left="51" w:right="-5" w:firstLine="499"/>
      <w:jc w:val="both"/>
    </w:pPr>
    <w:rPr>
      <w:rFonts w:ascii="Arial" w:eastAsia="Times New Roman" w:hAnsi="Arial" w:cs="Arial"/>
      <w:color w:val="000000"/>
      <w:spacing w:val="-4"/>
      <w:sz w:val="26"/>
      <w:szCs w:val="28"/>
      <w:lang w:eastAsia="ru-RU"/>
    </w:rPr>
  </w:style>
  <w:style w:type="character" w:customStyle="1" w:styleId="FontStyle20">
    <w:name w:val="Font Style20"/>
    <w:basedOn w:val="a7"/>
    <w:uiPriority w:val="99"/>
    <w:rsid w:val="00EB5F26"/>
    <w:rPr>
      <w:rFonts w:ascii="Times New Roman" w:hAnsi="Times New Roman" w:cs="Times New Roman"/>
      <w:b/>
      <w:bCs/>
      <w:i/>
      <w:iCs/>
      <w:sz w:val="20"/>
      <w:szCs w:val="20"/>
    </w:rPr>
  </w:style>
  <w:style w:type="character" w:styleId="affff2">
    <w:name w:val="Intense Emphasis"/>
    <w:qFormat/>
    <w:rsid w:val="00EB5F26"/>
    <w:rPr>
      <w:b/>
      <w:i/>
      <w:color w:val="C0504D"/>
      <w:spacing w:val="10"/>
    </w:rPr>
  </w:style>
  <w:style w:type="character" w:customStyle="1" w:styleId="FontStyle49">
    <w:name w:val="Font Style49"/>
    <w:rsid w:val="00EB5F26"/>
    <w:rPr>
      <w:rFonts w:ascii="Times New Roman" w:hAnsi="Times New Roman" w:cs="Times New Roman"/>
      <w:sz w:val="18"/>
      <w:szCs w:val="18"/>
    </w:rPr>
  </w:style>
  <w:style w:type="character" w:customStyle="1" w:styleId="FontStyle64">
    <w:name w:val="Font Style64"/>
    <w:rsid w:val="00EB5F26"/>
    <w:rPr>
      <w:rFonts w:ascii="Times New Roman" w:hAnsi="Times New Roman" w:cs="Times New Roman"/>
      <w:b/>
      <w:bCs/>
      <w:sz w:val="22"/>
      <w:szCs w:val="22"/>
    </w:rPr>
  </w:style>
  <w:style w:type="character" w:customStyle="1" w:styleId="FontStyle68">
    <w:name w:val="Font Style68"/>
    <w:rsid w:val="00EB5F26"/>
    <w:rPr>
      <w:rFonts w:ascii="Arial" w:hAnsi="Arial" w:cs="Arial"/>
      <w:b/>
      <w:bCs/>
      <w:sz w:val="18"/>
      <w:szCs w:val="18"/>
    </w:rPr>
  </w:style>
  <w:style w:type="character" w:customStyle="1" w:styleId="FontStyle69">
    <w:name w:val="Font Style69"/>
    <w:rsid w:val="00EB5F26"/>
    <w:rPr>
      <w:rFonts w:ascii="Arial" w:hAnsi="Arial" w:cs="Arial"/>
      <w:b/>
      <w:bCs/>
      <w:sz w:val="16"/>
      <w:szCs w:val="16"/>
    </w:rPr>
  </w:style>
  <w:style w:type="character" w:customStyle="1" w:styleId="FontStyle44">
    <w:name w:val="Font Style44"/>
    <w:rsid w:val="00EB5F26"/>
    <w:rPr>
      <w:rFonts w:ascii="Arial" w:hAnsi="Arial" w:cs="Arial"/>
      <w:b/>
      <w:bCs/>
      <w:sz w:val="20"/>
      <w:szCs w:val="20"/>
    </w:rPr>
  </w:style>
  <w:style w:type="character" w:customStyle="1" w:styleId="FontStyle46">
    <w:name w:val="Font Style46"/>
    <w:rsid w:val="00EB5F26"/>
    <w:rPr>
      <w:rFonts w:ascii="Impact" w:hAnsi="Impact"/>
      <w:sz w:val="18"/>
      <w:szCs w:val="18"/>
    </w:rPr>
  </w:style>
  <w:style w:type="character" w:customStyle="1" w:styleId="FontStyle45">
    <w:name w:val="Font Style45"/>
    <w:rsid w:val="00EB5F26"/>
    <w:rPr>
      <w:rFonts w:ascii="Impact" w:hAnsi="Impact"/>
      <w:sz w:val="20"/>
      <w:szCs w:val="20"/>
    </w:rPr>
  </w:style>
  <w:style w:type="paragraph" w:customStyle="1" w:styleId="222">
    <w:name w:val="Основной текст с отступом 22"/>
    <w:basedOn w:val="a6"/>
    <w:rsid w:val="00EB5F26"/>
    <w:pPr>
      <w:suppressAutoHyphens/>
      <w:spacing w:after="0" w:line="240" w:lineRule="auto"/>
      <w:ind w:left="360"/>
    </w:pPr>
    <w:rPr>
      <w:rFonts w:ascii="Times New Roman" w:eastAsia="Times New Roman" w:hAnsi="Times New Roman" w:cs="Times New Roman"/>
      <w:i/>
      <w:iCs/>
      <w:sz w:val="28"/>
      <w:szCs w:val="24"/>
      <w:lang w:eastAsia="ar-SA"/>
    </w:rPr>
  </w:style>
  <w:style w:type="paragraph" w:styleId="36">
    <w:name w:val="Body Text Indent 3"/>
    <w:basedOn w:val="a6"/>
    <w:link w:val="37"/>
    <w:uiPriority w:val="99"/>
    <w:unhideWhenUsed/>
    <w:rsid w:val="00EB5F26"/>
    <w:pPr>
      <w:spacing w:after="120" w:line="240" w:lineRule="auto"/>
      <w:ind w:left="283"/>
      <w:jc w:val="both"/>
    </w:pPr>
    <w:rPr>
      <w:rFonts w:ascii="Times New Roman" w:eastAsia="Times New Roman" w:hAnsi="Times New Roman" w:cs="Times New Roman"/>
      <w:sz w:val="16"/>
      <w:szCs w:val="16"/>
      <w:lang w:eastAsia="ru-RU"/>
    </w:rPr>
  </w:style>
  <w:style w:type="character" w:customStyle="1" w:styleId="37">
    <w:name w:val="Основной текст с отступом 3 Знак"/>
    <w:basedOn w:val="a7"/>
    <w:link w:val="36"/>
    <w:uiPriority w:val="99"/>
    <w:rsid w:val="00EB5F26"/>
    <w:rPr>
      <w:rFonts w:ascii="Times New Roman" w:eastAsia="Times New Roman" w:hAnsi="Times New Roman" w:cs="Times New Roman"/>
      <w:sz w:val="16"/>
      <w:szCs w:val="16"/>
      <w:lang w:eastAsia="ru-RU"/>
    </w:rPr>
  </w:style>
  <w:style w:type="character" w:customStyle="1" w:styleId="61">
    <w:name w:val="Знак Знак6"/>
    <w:semiHidden/>
    <w:rsid w:val="00EB5F26"/>
    <w:rPr>
      <w:rFonts w:ascii="Arial" w:eastAsia="Times New Roman" w:hAnsi="Arial" w:cs="Arial"/>
      <w:color w:val="555555"/>
      <w:sz w:val="26"/>
      <w:szCs w:val="18"/>
      <w:shd w:val="clear" w:color="auto" w:fill="FFFFFF"/>
    </w:rPr>
  </w:style>
  <w:style w:type="character" w:customStyle="1" w:styleId="affff3">
    <w:name w:val="Гипертекстовая ссылка"/>
    <w:rsid w:val="00EB5F26"/>
    <w:rPr>
      <w:color w:val="008000"/>
      <w:sz w:val="24"/>
    </w:rPr>
  </w:style>
  <w:style w:type="paragraph" w:customStyle="1" w:styleId="affff4">
    <w:name w:val="Таблицы (моноширинный)"/>
    <w:basedOn w:val="a6"/>
    <w:next w:val="a6"/>
    <w:rsid w:val="00EB5F26"/>
    <w:pPr>
      <w:autoSpaceDE w:val="0"/>
      <w:autoSpaceDN w:val="0"/>
      <w:adjustRightInd w:val="0"/>
      <w:spacing w:after="0" w:line="240" w:lineRule="auto"/>
      <w:jc w:val="both"/>
    </w:pPr>
    <w:rPr>
      <w:rFonts w:ascii="Courier New" w:eastAsia="Times New Roman" w:hAnsi="Courier New" w:cs="Courier New"/>
      <w:sz w:val="24"/>
      <w:szCs w:val="24"/>
      <w:lang w:eastAsia="ru-RU"/>
    </w:rPr>
  </w:style>
  <w:style w:type="paragraph" w:customStyle="1" w:styleId="Style3">
    <w:name w:val="Style3"/>
    <w:basedOn w:val="a6"/>
    <w:uiPriority w:val="99"/>
    <w:rsid w:val="00EB5F26"/>
    <w:pPr>
      <w:widowControl w:val="0"/>
      <w:autoSpaceDE w:val="0"/>
      <w:autoSpaceDN w:val="0"/>
      <w:adjustRightInd w:val="0"/>
      <w:spacing w:after="0" w:line="485" w:lineRule="exact"/>
      <w:jc w:val="both"/>
    </w:pPr>
    <w:rPr>
      <w:rFonts w:ascii="Times New Roman" w:eastAsia="Times New Roman" w:hAnsi="Times New Roman" w:cs="Times New Roman"/>
      <w:sz w:val="24"/>
      <w:szCs w:val="24"/>
      <w:lang w:eastAsia="ru-RU"/>
    </w:rPr>
  </w:style>
  <w:style w:type="paragraph" w:customStyle="1" w:styleId="affff5">
    <w:name w:val="Название таблицы"/>
    <w:qFormat/>
    <w:rsid w:val="00EB5F26"/>
    <w:pPr>
      <w:keepNext/>
      <w:widowControl w:val="0"/>
      <w:snapToGrid w:val="0"/>
      <w:spacing w:before="240" w:after="120" w:line="240" w:lineRule="auto"/>
      <w:jc w:val="center"/>
    </w:pPr>
    <w:rPr>
      <w:rFonts w:ascii="Times New Roman" w:eastAsiaTheme="minorEastAsia" w:hAnsi="Times New Roman"/>
      <w:spacing w:val="6"/>
      <w:sz w:val="26"/>
    </w:rPr>
  </w:style>
  <w:style w:type="numbering" w:customStyle="1" w:styleId="a0">
    <w:name w:val="МнСписок"/>
    <w:uiPriority w:val="99"/>
    <w:rsid w:val="00EB5F26"/>
    <w:pPr>
      <w:numPr>
        <w:numId w:val="4"/>
      </w:numPr>
    </w:pPr>
  </w:style>
  <w:style w:type="paragraph" w:customStyle="1" w:styleId="1">
    <w:name w:val="_1."/>
    <w:basedOn w:val="12"/>
    <w:link w:val="1e"/>
    <w:qFormat/>
    <w:rsid w:val="00EB5F26"/>
    <w:pPr>
      <w:pageBreakBefore/>
      <w:numPr>
        <w:numId w:val="5"/>
      </w:numPr>
      <w:tabs>
        <w:tab w:val="left" w:pos="993"/>
      </w:tabs>
      <w:spacing w:before="0" w:after="360" w:line="240" w:lineRule="auto"/>
      <w:ind w:left="993" w:right="680" w:hanging="284"/>
      <w:jc w:val="both"/>
    </w:pPr>
    <w:rPr>
      <w:rFonts w:ascii="Times New Roman" w:hAnsi="Times New Roman" w:cs="Times New Roman"/>
      <w:color w:val="auto"/>
      <w:sz w:val="26"/>
      <w:szCs w:val="26"/>
    </w:rPr>
  </w:style>
  <w:style w:type="paragraph" w:customStyle="1" w:styleId="11">
    <w:name w:val="_1.1."/>
    <w:basedOn w:val="20"/>
    <w:next w:val="a6"/>
    <w:link w:val="110"/>
    <w:qFormat/>
    <w:rsid w:val="00EB5F26"/>
    <w:pPr>
      <w:widowControl/>
      <w:numPr>
        <w:numId w:val="5"/>
      </w:numPr>
      <w:tabs>
        <w:tab w:val="num" w:pos="1069"/>
        <w:tab w:val="left" w:pos="1134"/>
      </w:tabs>
      <w:suppressAutoHyphens w:val="0"/>
      <w:spacing w:before="360" w:after="360" w:line="240" w:lineRule="auto"/>
      <w:ind w:left="1069" w:right="424" w:hanging="360"/>
      <w:jc w:val="both"/>
    </w:pPr>
    <w:rPr>
      <w:rFonts w:ascii="Times New Roman" w:eastAsiaTheme="majorEastAsia" w:hAnsi="Times New Roman"/>
      <w:color w:val="auto"/>
      <w:sz w:val="26"/>
      <w:lang w:eastAsia="en-US"/>
    </w:rPr>
  </w:style>
  <w:style w:type="paragraph" w:customStyle="1" w:styleId="111">
    <w:name w:val="_1.1.1."/>
    <w:basedOn w:val="3"/>
    <w:next w:val="a6"/>
    <w:qFormat/>
    <w:rsid w:val="00EB5F26"/>
    <w:pPr>
      <w:numPr>
        <w:ilvl w:val="2"/>
        <w:numId w:val="5"/>
      </w:numPr>
      <w:tabs>
        <w:tab w:val="num" w:pos="360"/>
        <w:tab w:val="num" w:pos="1069"/>
      </w:tabs>
      <w:spacing w:before="360" w:after="360" w:line="240" w:lineRule="auto"/>
      <w:ind w:left="0" w:firstLine="0"/>
      <w:jc w:val="both"/>
    </w:pPr>
    <w:rPr>
      <w:rFonts w:ascii="Times New Roman" w:hAnsi="Times New Roman" w:cs="Times New Roman"/>
      <w:b/>
      <w:bCs/>
      <w:color w:val="auto"/>
      <w:sz w:val="26"/>
      <w:szCs w:val="26"/>
    </w:rPr>
  </w:style>
  <w:style w:type="paragraph" w:customStyle="1" w:styleId="1111">
    <w:name w:val="_1.1.1.1."/>
    <w:basedOn w:val="4"/>
    <w:next w:val="a6"/>
    <w:qFormat/>
    <w:rsid w:val="00EB5F26"/>
    <w:pPr>
      <w:numPr>
        <w:ilvl w:val="3"/>
        <w:numId w:val="5"/>
      </w:numPr>
      <w:tabs>
        <w:tab w:val="num" w:pos="360"/>
        <w:tab w:val="num" w:pos="1069"/>
        <w:tab w:val="left" w:pos="1560"/>
      </w:tabs>
      <w:snapToGrid/>
      <w:spacing w:before="240" w:line="240" w:lineRule="auto"/>
      <w:ind w:left="0" w:firstLine="709"/>
    </w:pPr>
    <w:rPr>
      <w:rFonts w:cs="Times New Roman"/>
      <w:bCs/>
      <w:i/>
      <w:smallCaps w:val="0"/>
      <w:snapToGrid/>
      <w:spacing w:val="0"/>
      <w:sz w:val="26"/>
      <w:szCs w:val="26"/>
      <w:lang w:eastAsia="ru-RU"/>
    </w:rPr>
  </w:style>
  <w:style w:type="paragraph" w:customStyle="1" w:styleId="a5">
    <w:name w:val="Перечисление"/>
    <w:basedOn w:val="af0"/>
    <w:link w:val="affff6"/>
    <w:qFormat/>
    <w:rsid w:val="00EB5F26"/>
    <w:pPr>
      <w:numPr>
        <w:numId w:val="6"/>
      </w:numPr>
      <w:adjustRightInd w:val="0"/>
      <w:snapToGrid w:val="0"/>
      <w:spacing w:before="0" w:beforeAutospacing="0" w:after="40" w:afterAutospacing="0" w:line="300" w:lineRule="auto"/>
      <w:ind w:left="1004" w:hanging="295"/>
      <w:jc w:val="both"/>
    </w:pPr>
    <w:rPr>
      <w:rFonts w:eastAsiaTheme="minorEastAsia" w:cstheme="minorBidi"/>
      <w:sz w:val="28"/>
      <w:szCs w:val="22"/>
      <w:lang w:eastAsia="en-US"/>
    </w:rPr>
  </w:style>
  <w:style w:type="character" w:customStyle="1" w:styleId="affff6">
    <w:name w:val="Перечисление Знак"/>
    <w:basedOn w:val="a7"/>
    <w:link w:val="a5"/>
    <w:rsid w:val="00EB5F26"/>
    <w:rPr>
      <w:rFonts w:ascii="Times New Roman" w:eastAsiaTheme="minorEastAsia" w:hAnsi="Times New Roman"/>
      <w:sz w:val="28"/>
    </w:rPr>
  </w:style>
  <w:style w:type="character" w:customStyle="1" w:styleId="ms-rtethemeforecolor-2-0">
    <w:name w:val="ms-rtethemeforecolor-2-0"/>
    <w:basedOn w:val="a7"/>
    <w:uiPriority w:val="99"/>
    <w:rsid w:val="00EB5F26"/>
    <w:rPr>
      <w:rFonts w:cs="Times New Roman"/>
    </w:rPr>
  </w:style>
  <w:style w:type="paragraph" w:customStyle="1" w:styleId="tekstob">
    <w:name w:val="tekstob"/>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Title0">
    <w:name w:val="ConsPlusTitle"/>
    <w:basedOn w:val="a6"/>
    <w:next w:val="a6"/>
    <w:rsid w:val="00EB5F26"/>
    <w:pPr>
      <w:widowControl w:val="0"/>
      <w:suppressAutoHyphens/>
      <w:autoSpaceDE w:val="0"/>
      <w:spacing w:after="0" w:line="240" w:lineRule="auto"/>
    </w:pPr>
    <w:rPr>
      <w:rFonts w:ascii="Arial" w:eastAsia="Arial" w:hAnsi="Arial" w:cs="Arial"/>
      <w:b/>
      <w:bCs/>
      <w:sz w:val="20"/>
      <w:szCs w:val="20"/>
      <w:lang w:eastAsia="ru-RU"/>
    </w:rPr>
  </w:style>
  <w:style w:type="paragraph" w:customStyle="1" w:styleId="ConsPlusCell">
    <w:name w:val="ConsPlusCell"/>
    <w:uiPriority w:val="99"/>
    <w:rsid w:val="00EB5F26"/>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andard0">
    <w:name w:val="Standard"/>
    <w:rsid w:val="00EB5F26"/>
    <w:pPr>
      <w:widowControl w:val="0"/>
      <w:suppressAutoHyphens/>
      <w:autoSpaceDN w:val="0"/>
      <w:spacing w:after="0" w:line="240" w:lineRule="auto"/>
    </w:pPr>
    <w:rPr>
      <w:rFonts w:ascii="Times New Roman" w:eastAsia="Droid Sans Fallback" w:hAnsi="Times New Roman" w:cs="Lohit Hindi"/>
      <w:kern w:val="3"/>
      <w:sz w:val="24"/>
      <w:szCs w:val="24"/>
      <w:lang w:eastAsia="zh-CN" w:bidi="hi-IN"/>
    </w:rPr>
  </w:style>
  <w:style w:type="paragraph" w:customStyle="1" w:styleId="affff7">
    <w:name w:val="Базовый"/>
    <w:rsid w:val="00EB5F26"/>
    <w:pPr>
      <w:widowControl w:val="0"/>
      <w:tabs>
        <w:tab w:val="left" w:pos="709"/>
      </w:tabs>
      <w:suppressAutoHyphens/>
      <w:spacing w:after="200" w:line="276" w:lineRule="auto"/>
    </w:pPr>
    <w:rPr>
      <w:rFonts w:ascii="Times New Roman" w:eastAsia="Droid Sans Fallback" w:hAnsi="Times New Roman" w:cs="Lohit Hindi"/>
      <w:sz w:val="24"/>
      <w:szCs w:val="24"/>
      <w:lang w:eastAsia="zh-CN" w:bidi="hi-IN"/>
    </w:rPr>
  </w:style>
  <w:style w:type="paragraph" w:customStyle="1" w:styleId="1f">
    <w:name w:val="Обычный1"/>
    <w:link w:val="Normal"/>
    <w:rsid w:val="00EB5F26"/>
    <w:pPr>
      <w:spacing w:after="0" w:line="240" w:lineRule="auto"/>
    </w:pPr>
    <w:rPr>
      <w:rFonts w:ascii="Times New Roman" w:eastAsia="Times New Roman" w:hAnsi="Times New Roman" w:cs="Times New Roman"/>
      <w:snapToGrid w:val="0"/>
      <w:sz w:val="24"/>
      <w:szCs w:val="20"/>
      <w:lang w:eastAsia="ru-RU"/>
    </w:rPr>
  </w:style>
  <w:style w:type="paragraph" w:styleId="41">
    <w:name w:val="toc 4"/>
    <w:basedOn w:val="a6"/>
    <w:next w:val="a6"/>
    <w:autoRedefine/>
    <w:uiPriority w:val="39"/>
    <w:unhideWhenUsed/>
    <w:rsid w:val="00EB5F26"/>
    <w:pPr>
      <w:spacing w:after="0" w:line="276" w:lineRule="auto"/>
      <w:ind w:left="440"/>
    </w:pPr>
    <w:rPr>
      <w:rFonts w:cstheme="minorHAnsi"/>
      <w:sz w:val="20"/>
      <w:szCs w:val="20"/>
    </w:rPr>
  </w:style>
  <w:style w:type="paragraph" w:styleId="52">
    <w:name w:val="toc 5"/>
    <w:basedOn w:val="a6"/>
    <w:next w:val="a6"/>
    <w:autoRedefine/>
    <w:uiPriority w:val="39"/>
    <w:unhideWhenUsed/>
    <w:rsid w:val="00EB5F26"/>
    <w:pPr>
      <w:spacing w:after="0" w:line="276" w:lineRule="auto"/>
      <w:ind w:left="660"/>
    </w:pPr>
    <w:rPr>
      <w:rFonts w:cstheme="minorHAnsi"/>
      <w:sz w:val="20"/>
      <w:szCs w:val="20"/>
    </w:rPr>
  </w:style>
  <w:style w:type="paragraph" w:styleId="62">
    <w:name w:val="toc 6"/>
    <w:basedOn w:val="a6"/>
    <w:next w:val="a6"/>
    <w:autoRedefine/>
    <w:uiPriority w:val="39"/>
    <w:unhideWhenUsed/>
    <w:rsid w:val="00EB5F26"/>
    <w:pPr>
      <w:spacing w:after="0" w:line="276" w:lineRule="auto"/>
      <w:ind w:left="880"/>
    </w:pPr>
    <w:rPr>
      <w:rFonts w:cstheme="minorHAnsi"/>
      <w:sz w:val="20"/>
      <w:szCs w:val="20"/>
    </w:rPr>
  </w:style>
  <w:style w:type="paragraph" w:styleId="72">
    <w:name w:val="toc 7"/>
    <w:basedOn w:val="a6"/>
    <w:next w:val="a6"/>
    <w:autoRedefine/>
    <w:uiPriority w:val="39"/>
    <w:unhideWhenUsed/>
    <w:rsid w:val="00EB5F26"/>
    <w:pPr>
      <w:spacing w:after="0" w:line="276" w:lineRule="auto"/>
      <w:ind w:left="1100"/>
    </w:pPr>
    <w:rPr>
      <w:rFonts w:cstheme="minorHAnsi"/>
      <w:sz w:val="20"/>
      <w:szCs w:val="20"/>
    </w:rPr>
  </w:style>
  <w:style w:type="paragraph" w:styleId="81">
    <w:name w:val="toc 8"/>
    <w:basedOn w:val="a6"/>
    <w:next w:val="a6"/>
    <w:autoRedefine/>
    <w:uiPriority w:val="39"/>
    <w:unhideWhenUsed/>
    <w:rsid w:val="00EB5F26"/>
    <w:pPr>
      <w:spacing w:after="0" w:line="276" w:lineRule="auto"/>
      <w:ind w:left="1320"/>
    </w:pPr>
    <w:rPr>
      <w:rFonts w:cstheme="minorHAnsi"/>
      <w:sz w:val="20"/>
      <w:szCs w:val="20"/>
    </w:rPr>
  </w:style>
  <w:style w:type="paragraph" w:styleId="91">
    <w:name w:val="toc 9"/>
    <w:basedOn w:val="a6"/>
    <w:next w:val="a6"/>
    <w:autoRedefine/>
    <w:uiPriority w:val="39"/>
    <w:unhideWhenUsed/>
    <w:rsid w:val="00EB5F26"/>
    <w:pPr>
      <w:spacing w:after="0" w:line="276" w:lineRule="auto"/>
      <w:ind w:left="1540"/>
    </w:pPr>
    <w:rPr>
      <w:rFonts w:cstheme="minorHAnsi"/>
      <w:sz w:val="20"/>
      <w:szCs w:val="20"/>
    </w:rPr>
  </w:style>
  <w:style w:type="paragraph" w:customStyle="1" w:styleId="2">
    <w:name w:val="Переч2"/>
    <w:basedOn w:val="a4"/>
    <w:link w:val="2e"/>
    <w:qFormat/>
    <w:rsid w:val="00EB5F26"/>
    <w:pPr>
      <w:numPr>
        <w:numId w:val="7"/>
      </w:numPr>
      <w:ind w:left="1418" w:hanging="851"/>
    </w:pPr>
    <w:rPr>
      <w:lang w:val="en-US"/>
    </w:rPr>
  </w:style>
  <w:style w:type="character" w:styleId="affff8">
    <w:name w:val="Placeholder Text"/>
    <w:basedOn w:val="a7"/>
    <w:uiPriority w:val="99"/>
    <w:semiHidden/>
    <w:rsid w:val="00EB5F26"/>
    <w:rPr>
      <w:color w:val="808080"/>
    </w:rPr>
  </w:style>
  <w:style w:type="paragraph" w:customStyle="1" w:styleId="240">
    <w:name w:val="Основной текст с отступом 24"/>
    <w:basedOn w:val="a6"/>
    <w:rsid w:val="00EB5F26"/>
    <w:pPr>
      <w:suppressAutoHyphens/>
      <w:spacing w:after="0" w:line="240" w:lineRule="auto"/>
      <w:ind w:left="75"/>
      <w:jc w:val="both"/>
    </w:pPr>
    <w:rPr>
      <w:rFonts w:ascii="Times New Roman" w:eastAsia="Times New Roman" w:hAnsi="Times New Roman" w:cs="Times New Roman"/>
      <w:bCs/>
      <w:sz w:val="28"/>
      <w:szCs w:val="24"/>
      <w:lang w:eastAsia="ar-SA"/>
    </w:rPr>
  </w:style>
  <w:style w:type="paragraph" w:customStyle="1" w:styleId="ConsPlusNonformat">
    <w:name w:val="ConsPlusNonformat"/>
    <w:uiPriority w:val="99"/>
    <w:rsid w:val="00EB5F26"/>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ff9">
    <w:name w:val="Body Text First Indent"/>
    <w:basedOn w:val="af6"/>
    <w:link w:val="affffa"/>
    <w:rsid w:val="00EB5F26"/>
    <w:pPr>
      <w:spacing w:before="0" w:beforeAutospacing="0" w:after="120" w:afterAutospacing="0"/>
      <w:ind w:firstLine="210"/>
    </w:pPr>
    <w:rPr>
      <w:lang/>
    </w:rPr>
  </w:style>
  <w:style w:type="character" w:customStyle="1" w:styleId="affffa">
    <w:name w:val="Красная строка Знак"/>
    <w:basedOn w:val="af7"/>
    <w:link w:val="affff9"/>
    <w:rsid w:val="00EB5F26"/>
    <w:rPr>
      <w:rFonts w:ascii="Times New Roman" w:eastAsia="Times New Roman" w:hAnsi="Times New Roman" w:cs="Times New Roman"/>
      <w:sz w:val="24"/>
      <w:szCs w:val="24"/>
      <w:lang/>
    </w:rPr>
  </w:style>
  <w:style w:type="paragraph" w:customStyle="1" w:styleId="310">
    <w:name w:val="Основной текст с отступом 31"/>
    <w:basedOn w:val="a6"/>
    <w:rsid w:val="00EB5F26"/>
    <w:pPr>
      <w:suppressAutoHyphens/>
      <w:spacing w:after="240" w:line="240" w:lineRule="auto"/>
      <w:ind w:firstLine="709"/>
      <w:jc w:val="both"/>
    </w:pPr>
    <w:rPr>
      <w:rFonts w:ascii="Arial" w:eastAsia="Times New Roman" w:hAnsi="Arial" w:cs="Arial"/>
      <w:sz w:val="26"/>
      <w:szCs w:val="24"/>
      <w:lang w:eastAsia="ar-SA"/>
    </w:rPr>
  </w:style>
  <w:style w:type="character" w:customStyle="1" w:styleId="13pt">
    <w:name w:val="Основной текст + 13 pt"/>
    <w:aliases w:val="Курсив"/>
    <w:basedOn w:val="a7"/>
    <w:rsid w:val="00EB5F26"/>
    <w:rPr>
      <w:rFonts w:ascii="Times New Roman" w:hAnsi="Times New Roman" w:cs="Times New Roman"/>
      <w:i/>
      <w:iCs/>
      <w:spacing w:val="0"/>
      <w:sz w:val="26"/>
      <w:szCs w:val="26"/>
    </w:rPr>
  </w:style>
  <w:style w:type="character" w:customStyle="1" w:styleId="1f0">
    <w:name w:val="Основной текст1"/>
    <w:basedOn w:val="afff"/>
    <w:rsid w:val="00EB5F26"/>
    <w:rPr>
      <w:rFonts w:ascii="Times New Roman" w:eastAsia="Times New Roman" w:hAnsi="Times New Roman" w:cs="Times New Roman"/>
      <w:color w:val="000000"/>
      <w:spacing w:val="0"/>
      <w:w w:val="100"/>
      <w:position w:val="0"/>
      <w:sz w:val="26"/>
      <w:szCs w:val="26"/>
      <w:shd w:val="clear" w:color="auto" w:fill="FFFFFF"/>
      <w:lang w:val="ru-RU"/>
    </w:rPr>
  </w:style>
  <w:style w:type="character" w:customStyle="1" w:styleId="2f">
    <w:name w:val="Основной текст2"/>
    <w:basedOn w:val="afff"/>
    <w:rsid w:val="00EB5F26"/>
    <w:rPr>
      <w:rFonts w:ascii="Times New Roman" w:eastAsia="Times New Roman" w:hAnsi="Times New Roman" w:cs="Times New Roman"/>
      <w:color w:val="000000"/>
      <w:spacing w:val="0"/>
      <w:w w:val="100"/>
      <w:position w:val="0"/>
      <w:sz w:val="26"/>
      <w:szCs w:val="26"/>
      <w:shd w:val="clear" w:color="auto" w:fill="FFFFFF"/>
      <w:lang w:val="ru-RU"/>
    </w:rPr>
  </w:style>
  <w:style w:type="character" w:customStyle="1" w:styleId="0pt">
    <w:name w:val="Основной текст + Интервал 0 pt"/>
    <w:basedOn w:val="afff"/>
    <w:rsid w:val="00EB5F26"/>
    <w:rPr>
      <w:rFonts w:ascii="Times New Roman" w:eastAsia="Times New Roman" w:hAnsi="Times New Roman" w:cs="Times New Roman"/>
      <w:color w:val="000000"/>
      <w:spacing w:val="10"/>
      <w:w w:val="100"/>
      <w:position w:val="0"/>
      <w:sz w:val="26"/>
      <w:szCs w:val="26"/>
      <w:shd w:val="clear" w:color="auto" w:fill="FFFFFF"/>
      <w:lang w:val="ru-RU"/>
    </w:rPr>
  </w:style>
  <w:style w:type="character" w:customStyle="1" w:styleId="affffb">
    <w:name w:val="Основной текст + Полужирный"/>
    <w:basedOn w:val="afff"/>
    <w:rsid w:val="00EB5F26"/>
    <w:rPr>
      <w:rFonts w:ascii="Times New Roman" w:eastAsia="Times New Roman" w:hAnsi="Times New Roman" w:cs="Times New Roman"/>
      <w:b/>
      <w:bCs/>
      <w:color w:val="000000"/>
      <w:spacing w:val="0"/>
      <w:w w:val="100"/>
      <w:position w:val="0"/>
      <w:sz w:val="26"/>
      <w:szCs w:val="26"/>
      <w:shd w:val="clear" w:color="auto" w:fill="FFFFFF"/>
      <w:lang w:val="ru-RU"/>
    </w:rPr>
  </w:style>
  <w:style w:type="paragraph" w:customStyle="1" w:styleId="53">
    <w:name w:val="Основной текст5"/>
    <w:basedOn w:val="a6"/>
    <w:rsid w:val="00EB5F26"/>
    <w:pPr>
      <w:widowControl w:val="0"/>
      <w:shd w:val="clear" w:color="auto" w:fill="FFFFFF"/>
      <w:spacing w:after="0" w:line="322" w:lineRule="exact"/>
    </w:pPr>
    <w:rPr>
      <w:rFonts w:ascii="Times New Roman" w:eastAsia="Times New Roman" w:hAnsi="Times New Roman" w:cs="Times New Roman"/>
      <w:sz w:val="26"/>
      <w:szCs w:val="26"/>
    </w:rPr>
  </w:style>
  <w:style w:type="paragraph" w:customStyle="1" w:styleId="1f1">
    <w:name w:val="заголовок 1"/>
    <w:basedOn w:val="a6"/>
    <w:next w:val="a6"/>
    <w:rsid w:val="00EB5F26"/>
    <w:pPr>
      <w:keepNext/>
      <w:widowControl w:val="0"/>
      <w:spacing w:after="0" w:line="240" w:lineRule="auto"/>
      <w:jc w:val="center"/>
    </w:pPr>
    <w:rPr>
      <w:rFonts w:ascii="TimesET" w:eastAsia="Times New Roman" w:hAnsi="TimesET" w:cs="Times New Roman"/>
      <w:b/>
      <w:spacing w:val="40"/>
      <w:sz w:val="28"/>
      <w:szCs w:val="20"/>
      <w:lang w:eastAsia="ru-RU"/>
    </w:rPr>
  </w:style>
  <w:style w:type="paragraph" w:customStyle="1" w:styleId="38">
    <w:name w:val="заголовок 3"/>
    <w:basedOn w:val="a6"/>
    <w:next w:val="a6"/>
    <w:rsid w:val="00EB5F26"/>
    <w:pPr>
      <w:keepNext/>
      <w:spacing w:after="0" w:line="240" w:lineRule="auto"/>
    </w:pPr>
    <w:rPr>
      <w:rFonts w:ascii="Times New Roman" w:eastAsia="Times New Roman" w:hAnsi="Times New Roman" w:cs="Times New Roman"/>
      <w:sz w:val="24"/>
      <w:szCs w:val="20"/>
      <w:lang w:eastAsia="ru-RU"/>
    </w:rPr>
  </w:style>
  <w:style w:type="character" w:styleId="affffc">
    <w:name w:val="page number"/>
    <w:basedOn w:val="a7"/>
    <w:rsid w:val="00EB5F26"/>
  </w:style>
  <w:style w:type="character" w:customStyle="1" w:styleId="FontStyle23">
    <w:name w:val="Font Style23"/>
    <w:basedOn w:val="a7"/>
    <w:rsid w:val="00EB5F26"/>
    <w:rPr>
      <w:rFonts w:ascii="Times New Roman" w:hAnsi="Times New Roman" w:cs="Times New Roman"/>
      <w:sz w:val="26"/>
      <w:szCs w:val="26"/>
    </w:rPr>
  </w:style>
  <w:style w:type="paragraph" w:styleId="2f0">
    <w:name w:val="Quote"/>
    <w:basedOn w:val="a6"/>
    <w:next w:val="a6"/>
    <w:link w:val="2f1"/>
    <w:qFormat/>
    <w:rsid w:val="00EB5F26"/>
    <w:pPr>
      <w:spacing w:before="160" w:after="200" w:line="276" w:lineRule="auto"/>
      <w:ind w:left="720"/>
    </w:pPr>
    <w:rPr>
      <w:rFonts w:asciiTheme="majorHAnsi" w:eastAsiaTheme="majorEastAsia" w:hAnsiTheme="majorHAnsi"/>
      <w:szCs w:val="24"/>
    </w:rPr>
  </w:style>
  <w:style w:type="character" w:customStyle="1" w:styleId="2f1">
    <w:name w:val="Цитата 2 Знак"/>
    <w:basedOn w:val="a7"/>
    <w:link w:val="2f0"/>
    <w:rsid w:val="00EB5F26"/>
    <w:rPr>
      <w:rFonts w:asciiTheme="majorHAnsi" w:eastAsiaTheme="majorEastAsia" w:hAnsiTheme="majorHAnsi"/>
      <w:szCs w:val="24"/>
    </w:rPr>
  </w:style>
  <w:style w:type="paragraph" w:styleId="affffd">
    <w:name w:val="Intense Quote"/>
    <w:basedOn w:val="a6"/>
    <w:next w:val="a6"/>
    <w:link w:val="affffe"/>
    <w:qFormat/>
    <w:rsid w:val="00EB5F26"/>
    <w:pPr>
      <w:spacing w:before="100" w:beforeAutospacing="1" w:after="240" w:line="276" w:lineRule="auto"/>
      <w:ind w:left="936" w:right="936"/>
      <w:jc w:val="center"/>
    </w:pPr>
    <w:rPr>
      <w:rFonts w:asciiTheme="majorHAnsi" w:eastAsiaTheme="majorEastAsia" w:hAnsiTheme="majorHAnsi"/>
      <w:caps/>
      <w:color w:val="C45911" w:themeColor="accent2" w:themeShade="BF"/>
      <w:spacing w:val="10"/>
    </w:rPr>
  </w:style>
  <w:style w:type="character" w:customStyle="1" w:styleId="affffe">
    <w:name w:val="Выделенная цитата Знак"/>
    <w:basedOn w:val="a7"/>
    <w:link w:val="affffd"/>
    <w:rsid w:val="00EB5F26"/>
    <w:rPr>
      <w:rFonts w:asciiTheme="majorHAnsi" w:eastAsiaTheme="majorEastAsia" w:hAnsiTheme="majorHAnsi"/>
      <w:caps/>
      <w:color w:val="C45911" w:themeColor="accent2" w:themeShade="BF"/>
      <w:spacing w:val="10"/>
    </w:rPr>
  </w:style>
  <w:style w:type="character" w:styleId="afffff">
    <w:name w:val="Subtle Emphasis"/>
    <w:basedOn w:val="a7"/>
    <w:qFormat/>
    <w:rsid w:val="00EB5F26"/>
    <w:rPr>
      <w:i/>
      <w:iCs/>
      <w:color w:val="auto"/>
    </w:rPr>
  </w:style>
  <w:style w:type="character" w:styleId="afffff0">
    <w:name w:val="Subtle Reference"/>
    <w:basedOn w:val="a7"/>
    <w:qFormat/>
    <w:rsid w:val="00EB5F26"/>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afffff1">
    <w:name w:val="Intense Reference"/>
    <w:basedOn w:val="a7"/>
    <w:qFormat/>
    <w:rsid w:val="00EB5F26"/>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character" w:styleId="afffff2">
    <w:name w:val="Book Title"/>
    <w:basedOn w:val="a7"/>
    <w:uiPriority w:val="33"/>
    <w:qFormat/>
    <w:rsid w:val="00EB5F26"/>
    <w:rPr>
      <w:rFonts w:asciiTheme="minorHAnsi" w:eastAsiaTheme="minorEastAsia" w:hAnsiTheme="minorHAnsi" w:cstheme="minorBidi"/>
      <w:b/>
      <w:bCs/>
      <w:i/>
      <w:iCs/>
      <w:caps w:val="0"/>
      <w:smallCaps w:val="0"/>
      <w:color w:val="auto"/>
      <w:spacing w:val="10"/>
      <w:w w:val="100"/>
      <w:sz w:val="20"/>
      <w:szCs w:val="20"/>
    </w:rPr>
  </w:style>
  <w:style w:type="paragraph" w:customStyle="1" w:styleId="afffff3">
    <w:name w:val="Подзаг"/>
    <w:basedOn w:val="a6"/>
    <w:link w:val="afffff4"/>
    <w:qFormat/>
    <w:rsid w:val="00EB5F26"/>
    <w:pPr>
      <w:widowControl w:val="0"/>
      <w:spacing w:before="100" w:beforeAutospacing="1" w:after="100" w:afterAutospacing="1" w:line="360" w:lineRule="auto"/>
      <w:ind w:left="-284" w:firstLine="1701"/>
      <w:outlineLvl w:val="2"/>
    </w:pPr>
    <w:rPr>
      <w:rFonts w:ascii="Arial" w:eastAsia="Times New Roman" w:hAnsi="Arial" w:cs="Arial"/>
      <w:b/>
      <w:bCs/>
      <w:sz w:val="28"/>
      <w:szCs w:val="24"/>
      <w:lang w:eastAsia="ru-RU"/>
    </w:rPr>
  </w:style>
  <w:style w:type="character" w:customStyle="1" w:styleId="afffff4">
    <w:name w:val="Подзаг Знак"/>
    <w:link w:val="afffff3"/>
    <w:locked/>
    <w:rsid w:val="00EB5F26"/>
    <w:rPr>
      <w:rFonts w:ascii="Arial" w:eastAsia="Times New Roman" w:hAnsi="Arial" w:cs="Arial"/>
      <w:b/>
      <w:bCs/>
      <w:sz w:val="28"/>
      <w:szCs w:val="24"/>
      <w:lang w:eastAsia="ru-RU"/>
    </w:rPr>
  </w:style>
  <w:style w:type="paragraph" w:customStyle="1" w:styleId="afffff5">
    <w:name w:val="Рис"/>
    <w:basedOn w:val="affff"/>
    <w:link w:val="afffff6"/>
    <w:qFormat/>
    <w:rsid w:val="00EB5F26"/>
    <w:pPr>
      <w:spacing w:before="120" w:line="360" w:lineRule="auto"/>
      <w:ind w:left="1418" w:hanging="1418"/>
    </w:pPr>
    <w:rPr>
      <w:rFonts w:ascii="Arial" w:hAnsi="Arial"/>
      <w:bCs w:val="0"/>
      <w:i w:val="0"/>
      <w:lang w:eastAsia="en-US"/>
    </w:rPr>
  </w:style>
  <w:style w:type="character" w:customStyle="1" w:styleId="afffff6">
    <w:name w:val="Рис Знак"/>
    <w:link w:val="afffff5"/>
    <w:locked/>
    <w:rsid w:val="00EB5F26"/>
    <w:rPr>
      <w:rFonts w:ascii="Arial" w:eastAsia="Times New Roman" w:hAnsi="Arial" w:cs="Times New Roman"/>
      <w:b/>
      <w:sz w:val="20"/>
      <w:szCs w:val="20"/>
      <w:lang/>
    </w:rPr>
  </w:style>
  <w:style w:type="paragraph" w:styleId="afffff7">
    <w:name w:val="annotation subject"/>
    <w:basedOn w:val="afff6"/>
    <w:next w:val="afff6"/>
    <w:link w:val="afffff8"/>
    <w:unhideWhenUsed/>
    <w:rsid w:val="00EB5F26"/>
    <w:pPr>
      <w:spacing w:after="200"/>
      <w:jc w:val="left"/>
    </w:pPr>
    <w:rPr>
      <w:b/>
      <w:bCs/>
    </w:rPr>
  </w:style>
  <w:style w:type="character" w:customStyle="1" w:styleId="afffff8">
    <w:name w:val="Тема примечания Знак"/>
    <w:basedOn w:val="afff7"/>
    <w:link w:val="afffff7"/>
    <w:rsid w:val="00EB5F26"/>
    <w:rPr>
      <w:b/>
      <w:bCs/>
      <w:sz w:val="20"/>
      <w:szCs w:val="20"/>
    </w:rPr>
  </w:style>
  <w:style w:type="paragraph" w:customStyle="1" w:styleId="xl40">
    <w:name w:val="xl40"/>
    <w:basedOn w:val="a6"/>
    <w:rsid w:val="00EB5F26"/>
    <w:pPr>
      <w:spacing w:before="100" w:after="100" w:line="240" w:lineRule="auto"/>
    </w:pPr>
    <w:rPr>
      <w:rFonts w:ascii="Courier New" w:eastAsia="Arial Unicode MS" w:hAnsi="Courier New" w:cs="Times New Roman"/>
      <w:sz w:val="16"/>
      <w:szCs w:val="20"/>
      <w:lang w:eastAsia="ru-RU"/>
    </w:rPr>
  </w:style>
  <w:style w:type="paragraph" w:customStyle="1" w:styleId="afffff9">
    <w:name w:val="текст"/>
    <w:basedOn w:val="a6"/>
    <w:link w:val="afffffa"/>
    <w:qFormat/>
    <w:rsid w:val="00EB5F26"/>
    <w:pPr>
      <w:spacing w:after="0" w:line="360" w:lineRule="auto"/>
      <w:ind w:left="2268" w:firstLine="426"/>
      <w:jc w:val="both"/>
    </w:pPr>
    <w:rPr>
      <w:rFonts w:ascii="Azbuka04" w:eastAsia="Times New Roman" w:hAnsi="Azbuka04" w:cs="Times New Roman"/>
      <w:noProof/>
      <w:sz w:val="28"/>
      <w:szCs w:val="20"/>
      <w:lang/>
    </w:rPr>
  </w:style>
  <w:style w:type="character" w:customStyle="1" w:styleId="afffffa">
    <w:name w:val="текст Знак"/>
    <w:link w:val="afffff9"/>
    <w:locked/>
    <w:rsid w:val="00EB5F26"/>
    <w:rPr>
      <w:rFonts w:ascii="Azbuka04" w:eastAsia="Times New Roman" w:hAnsi="Azbuka04" w:cs="Times New Roman"/>
      <w:noProof/>
      <w:sz w:val="28"/>
      <w:szCs w:val="20"/>
      <w:lang/>
    </w:rPr>
  </w:style>
  <w:style w:type="paragraph" w:customStyle="1" w:styleId="211">
    <w:name w:val="Основной текст 21"/>
    <w:basedOn w:val="a6"/>
    <w:rsid w:val="00EB5F26"/>
    <w:pPr>
      <w:suppressAutoHyphens/>
      <w:spacing w:after="120" w:line="360" w:lineRule="auto"/>
      <w:jc w:val="center"/>
    </w:pPr>
    <w:rPr>
      <w:rFonts w:ascii="Arial" w:eastAsia="Times New Roman" w:hAnsi="Arial" w:cs="Times New Roman"/>
      <w:color w:val="0000FF"/>
      <w:sz w:val="32"/>
      <w:szCs w:val="24"/>
      <w:lang w:eastAsia="ar-SA"/>
    </w:rPr>
  </w:style>
  <w:style w:type="paragraph" w:customStyle="1" w:styleId="acxspmiddle">
    <w:name w:val="acxspmiddle"/>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fb">
    <w:name w:val="Знак Знак Знак Знак Знак Знак Знак Знак Знак Знак Знак Знак Знак Знак Знак Знак Знак Знак Знак Знак Знак Знак Знак Знак Знак"/>
    <w:basedOn w:val="a6"/>
    <w:rsid w:val="00EB5F26"/>
    <w:pPr>
      <w:spacing w:line="240" w:lineRule="exact"/>
    </w:pPr>
    <w:rPr>
      <w:rFonts w:ascii="Verdana" w:eastAsia="Times New Roman" w:hAnsi="Verdana" w:cs="Times New Roman"/>
      <w:sz w:val="20"/>
      <w:szCs w:val="20"/>
      <w:lang w:val="en-US"/>
    </w:rPr>
  </w:style>
  <w:style w:type="paragraph" w:customStyle="1" w:styleId="2f2">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6"/>
    <w:rsid w:val="00EB5F26"/>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tyle14ptItalic">
    <w:name w:val="Style 14 pt Italic"/>
    <w:rsid w:val="00EB5F26"/>
    <w:rPr>
      <w:rFonts w:cs="Times New Roman"/>
      <w:i/>
      <w:iCs/>
      <w:sz w:val="22"/>
      <w:szCs w:val="22"/>
    </w:rPr>
  </w:style>
  <w:style w:type="paragraph" w:customStyle="1" w:styleId="IndexList">
    <w:name w:val="Index List"/>
    <w:basedOn w:val="25"/>
    <w:rsid w:val="00EB5F26"/>
    <w:pPr>
      <w:numPr>
        <w:numId w:val="8"/>
      </w:numPr>
      <w:tabs>
        <w:tab w:val="clear" w:pos="360"/>
        <w:tab w:val="num" w:pos="1429"/>
      </w:tabs>
      <w:spacing w:before="120" w:beforeAutospacing="0" w:after="20" w:afterAutospacing="0" w:line="264" w:lineRule="auto"/>
      <w:ind w:left="1429"/>
      <w:jc w:val="both"/>
    </w:pPr>
    <w:rPr>
      <w:b/>
      <w:bCs/>
      <w:lang/>
    </w:rPr>
  </w:style>
  <w:style w:type="character" w:customStyle="1" w:styleId="v121">
    <w:name w:val="v121"/>
    <w:rsid w:val="00EB5F26"/>
    <w:rPr>
      <w:rFonts w:ascii="Verdana" w:hAnsi="Verdana" w:hint="default"/>
      <w:sz w:val="18"/>
      <w:szCs w:val="18"/>
    </w:rPr>
  </w:style>
  <w:style w:type="paragraph" w:customStyle="1" w:styleId="2110">
    <w:name w:val="Знак2 Знак Знак1 Знак1 Знак Знак Знак Знак Знак Знак Знак Знак Знак Знак Знак Знак"/>
    <w:basedOn w:val="a6"/>
    <w:rsid w:val="00EB5F26"/>
    <w:pPr>
      <w:spacing w:line="240" w:lineRule="exact"/>
    </w:pPr>
    <w:rPr>
      <w:rFonts w:ascii="Verdana" w:eastAsia="Times New Roman" w:hAnsi="Verdana" w:cs="Times New Roman"/>
      <w:sz w:val="20"/>
      <w:szCs w:val="20"/>
      <w:lang w:val="en-US"/>
    </w:rPr>
  </w:style>
  <w:style w:type="paragraph" w:customStyle="1" w:styleId="style10">
    <w:name w:val="style10"/>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3">
    <w:name w:val="Знак Знак Знак1 Знак"/>
    <w:basedOn w:val="a6"/>
    <w:rsid w:val="00EB5F26"/>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c">
    <w:name w:val="Знак Знак Знак"/>
    <w:basedOn w:val="a6"/>
    <w:rsid w:val="00EB5F26"/>
    <w:pPr>
      <w:spacing w:line="240" w:lineRule="exact"/>
    </w:pPr>
    <w:rPr>
      <w:rFonts w:ascii="Verdana" w:eastAsia="Times New Roman" w:hAnsi="Verdana" w:cs="Times New Roman"/>
      <w:sz w:val="20"/>
      <w:szCs w:val="20"/>
      <w:lang w:val="en-US"/>
    </w:rPr>
  </w:style>
  <w:style w:type="paragraph" w:customStyle="1" w:styleId="rvps698610">
    <w:name w:val="rvps698610"/>
    <w:basedOn w:val="a6"/>
    <w:rsid w:val="00EB5F26"/>
    <w:pPr>
      <w:spacing w:after="150" w:line="240" w:lineRule="auto"/>
      <w:ind w:right="300"/>
    </w:pPr>
    <w:rPr>
      <w:rFonts w:ascii="Arial" w:eastAsia="Times New Roman" w:hAnsi="Arial" w:cs="Times New Roman"/>
      <w:color w:val="000000"/>
      <w:sz w:val="18"/>
      <w:szCs w:val="20"/>
      <w:lang w:eastAsia="ru-RU"/>
    </w:rPr>
  </w:style>
  <w:style w:type="paragraph" w:customStyle="1" w:styleId="ConsNormal0">
    <w:name w:val="ConsNormal"/>
    <w:rsid w:val="00EB5F26"/>
    <w:pPr>
      <w:widowControl w:val="0"/>
      <w:autoSpaceDE w:val="0"/>
      <w:autoSpaceDN w:val="0"/>
      <w:adjustRightInd w:val="0"/>
      <w:spacing w:after="0" w:line="240" w:lineRule="auto"/>
      <w:ind w:firstLine="720"/>
    </w:pPr>
    <w:rPr>
      <w:rFonts w:ascii="Arial" w:eastAsia="Times New Roman" w:hAnsi="Arial" w:cs="Arial"/>
      <w:sz w:val="28"/>
      <w:szCs w:val="28"/>
      <w:lang w:eastAsia="ru-RU"/>
    </w:rPr>
  </w:style>
  <w:style w:type="paragraph" w:customStyle="1" w:styleId="2f3">
    <w:name w:val="Абзац списка2"/>
    <w:basedOn w:val="a6"/>
    <w:rsid w:val="00EB5F26"/>
    <w:pPr>
      <w:spacing w:after="200" w:line="276" w:lineRule="auto"/>
      <w:ind w:left="720"/>
      <w:contextualSpacing/>
    </w:pPr>
    <w:rPr>
      <w:rFonts w:ascii="Calibri" w:eastAsia="Times New Roman" w:hAnsi="Calibri" w:cs="Times New Roman"/>
      <w:lang w:eastAsia="ru-RU"/>
    </w:rPr>
  </w:style>
  <w:style w:type="paragraph" w:customStyle="1" w:styleId="212">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6"/>
    <w:rsid w:val="00EB5F26"/>
    <w:pPr>
      <w:spacing w:before="100" w:beforeAutospacing="1" w:after="100" w:afterAutospacing="1" w:line="240" w:lineRule="auto"/>
      <w:jc w:val="both"/>
    </w:pPr>
    <w:rPr>
      <w:rFonts w:ascii="Tahoma" w:eastAsia="Times New Roman" w:hAnsi="Tahoma" w:cs="Times New Roman"/>
      <w:sz w:val="20"/>
      <w:szCs w:val="20"/>
      <w:lang w:val="en-US"/>
    </w:rPr>
  </w:style>
  <w:style w:type="paragraph" w:customStyle="1" w:styleId="CharChar4">
    <w:name w:val="Char Char4 Знак Знак Знак"/>
    <w:basedOn w:val="a6"/>
    <w:rsid w:val="00EB5F26"/>
    <w:pPr>
      <w:spacing w:line="240" w:lineRule="exact"/>
    </w:pPr>
    <w:rPr>
      <w:rFonts w:ascii="Verdana" w:eastAsia="Times New Roman" w:hAnsi="Verdana" w:cs="Times New Roman"/>
      <w:sz w:val="20"/>
      <w:szCs w:val="20"/>
      <w:lang w:val="en-US"/>
    </w:rPr>
  </w:style>
  <w:style w:type="paragraph" w:customStyle="1" w:styleId="afffffd">
    <w:name w:val="Знак Знак Знак Знак Знак Знак Знак Знак Знак Знак Знак Знак Знак"/>
    <w:basedOn w:val="a6"/>
    <w:rsid w:val="00EB5F26"/>
    <w:pPr>
      <w:spacing w:after="0" w:line="240" w:lineRule="auto"/>
    </w:pPr>
    <w:rPr>
      <w:rFonts w:ascii="Verdana" w:eastAsia="Times New Roman" w:hAnsi="Verdana" w:cs="Verdana"/>
      <w:sz w:val="20"/>
      <w:szCs w:val="20"/>
      <w:lang w:val="en-US"/>
    </w:rPr>
  </w:style>
  <w:style w:type="paragraph" w:customStyle="1" w:styleId="1f4">
    <w:name w:val="1"/>
    <w:basedOn w:val="a6"/>
    <w:rsid w:val="00EB5F26"/>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110">
    <w:name w:val="Знак1 Знак Знак Знак Знак Знак Знак Знак Знак1 Знак Знак Знак1 Знак"/>
    <w:basedOn w:val="a6"/>
    <w:rsid w:val="00EB5F26"/>
    <w:pPr>
      <w:spacing w:line="240" w:lineRule="exact"/>
    </w:pPr>
    <w:rPr>
      <w:rFonts w:ascii="Verdana" w:eastAsia="Times New Roman" w:hAnsi="Verdana" w:cs="Times New Roman"/>
      <w:sz w:val="20"/>
      <w:szCs w:val="20"/>
      <w:lang w:val="en-US"/>
    </w:rPr>
  </w:style>
  <w:style w:type="paragraph" w:customStyle="1" w:styleId="BodyTextIndent21">
    <w:name w:val="Body Text Indent 21"/>
    <w:basedOn w:val="a6"/>
    <w:rsid w:val="00EB5F26"/>
    <w:pPr>
      <w:spacing w:after="0" w:line="240" w:lineRule="auto"/>
      <w:ind w:firstLine="720"/>
      <w:jc w:val="both"/>
    </w:pPr>
    <w:rPr>
      <w:rFonts w:ascii="Times New Roman" w:eastAsia="Times New Roman" w:hAnsi="Times New Roman" w:cs="Times New Roman"/>
      <w:sz w:val="24"/>
      <w:szCs w:val="20"/>
      <w:lang w:eastAsia="ru-RU"/>
    </w:rPr>
  </w:style>
  <w:style w:type="paragraph" w:customStyle="1" w:styleId="afffffe">
    <w:name w:val="Табличный текст"/>
    <w:basedOn w:val="a6"/>
    <w:rsid w:val="00EB5F26"/>
    <w:pPr>
      <w:spacing w:before="120" w:after="120" w:line="312" w:lineRule="auto"/>
      <w:ind w:left="112"/>
      <w:jc w:val="both"/>
    </w:pPr>
    <w:rPr>
      <w:rFonts w:ascii="Arial" w:eastAsia="Times New Roman" w:hAnsi="Arial" w:cs="Times New Roman"/>
      <w:lang w:eastAsia="ru-RU"/>
    </w:rPr>
  </w:style>
  <w:style w:type="paragraph" w:customStyle="1" w:styleId="CharChar">
    <w:name w:val="Char Знак Знак Char Знак Знак Знак Знак Знак Знак Знак Знак Знак Знак Знак Знак Знак Знак Знак Знак"/>
    <w:basedOn w:val="a6"/>
    <w:rsid w:val="00EB5F26"/>
    <w:pPr>
      <w:spacing w:after="0" w:line="240" w:lineRule="auto"/>
    </w:pPr>
    <w:rPr>
      <w:rFonts w:ascii="Verdana" w:eastAsia="Times New Roman" w:hAnsi="Verdana" w:cs="Verdana"/>
      <w:sz w:val="20"/>
      <w:szCs w:val="20"/>
      <w:lang w:val="en-US"/>
    </w:rPr>
  </w:style>
  <w:style w:type="paragraph" w:customStyle="1" w:styleId="39">
    <w:name w:val="çàãîëîâîê 3"/>
    <w:basedOn w:val="a6"/>
    <w:next w:val="a6"/>
    <w:rsid w:val="00EB5F26"/>
    <w:pPr>
      <w:keepNext/>
      <w:spacing w:after="0" w:line="240" w:lineRule="auto"/>
    </w:pPr>
    <w:rPr>
      <w:rFonts w:ascii="Times New Roman" w:eastAsia="Times New Roman" w:hAnsi="Times New Roman" w:cs="Times New Roman"/>
      <w:b/>
      <w:sz w:val="28"/>
      <w:szCs w:val="20"/>
      <w:lang w:eastAsia="ru-RU"/>
    </w:rPr>
  </w:style>
  <w:style w:type="paragraph" w:customStyle="1" w:styleId="54">
    <w:name w:val="çàãîëîâîê 5"/>
    <w:basedOn w:val="a6"/>
    <w:next w:val="a6"/>
    <w:rsid w:val="00EB5F26"/>
    <w:pPr>
      <w:keepNext/>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
    <w:name w:val="Ос"/>
    <w:rsid w:val="00EB5F26"/>
    <w:pPr>
      <w:spacing w:after="0" w:line="240" w:lineRule="auto"/>
      <w:ind w:left="850"/>
      <w:jc w:val="both"/>
    </w:pPr>
    <w:rPr>
      <w:rFonts w:ascii="TimesET" w:eastAsia="Times New Roman" w:hAnsi="TimesET" w:cs="Times New Roman"/>
      <w:snapToGrid w:val="0"/>
      <w:sz w:val="18"/>
      <w:szCs w:val="20"/>
      <w:lang w:eastAsia="ru-RU"/>
    </w:rPr>
  </w:style>
  <w:style w:type="paragraph" w:customStyle="1" w:styleId="311">
    <w:name w:val="Основной текст 31"/>
    <w:basedOn w:val="a6"/>
    <w:rsid w:val="00EB5F26"/>
    <w:pPr>
      <w:spacing w:after="0" w:line="240" w:lineRule="auto"/>
    </w:pPr>
    <w:rPr>
      <w:rFonts w:ascii="Times New Roman" w:eastAsia="Times New Roman" w:hAnsi="Times New Roman" w:cs="Times New Roman"/>
      <w:sz w:val="28"/>
      <w:szCs w:val="20"/>
      <w:lang w:val="en-US" w:eastAsia="ru-RU"/>
    </w:rPr>
  </w:style>
  <w:style w:type="paragraph" w:customStyle="1" w:styleId="newstext">
    <w:name w:val="newstext"/>
    <w:basedOn w:val="a6"/>
    <w:rsid w:val="00EB5F26"/>
    <w:pPr>
      <w:spacing w:before="100" w:beforeAutospacing="1" w:after="100" w:afterAutospacing="1" w:line="240" w:lineRule="auto"/>
      <w:ind w:firstLine="375"/>
    </w:pPr>
    <w:rPr>
      <w:rFonts w:ascii="Verdana" w:eastAsia="Times New Roman" w:hAnsi="Verdana" w:cs="Times New Roman"/>
      <w:color w:val="330033"/>
      <w:sz w:val="18"/>
      <w:szCs w:val="18"/>
      <w:lang w:eastAsia="ru-RU"/>
    </w:rPr>
  </w:style>
  <w:style w:type="paragraph" w:customStyle="1" w:styleId="affffff0">
    <w:name w:val="Левый столбец таблицы"/>
    <w:basedOn w:val="a6"/>
    <w:next w:val="affd"/>
    <w:rsid w:val="00EB5F26"/>
    <w:pPr>
      <w:spacing w:after="0" w:line="240" w:lineRule="auto"/>
    </w:pPr>
    <w:rPr>
      <w:rFonts w:ascii="Times New Roman" w:eastAsia="Times New Roman" w:hAnsi="Times New Roman" w:cs="Times New Roman"/>
      <w:sz w:val="24"/>
      <w:szCs w:val="20"/>
      <w:lang w:eastAsia="ru-RU"/>
    </w:rPr>
  </w:style>
  <w:style w:type="paragraph" w:customStyle="1" w:styleId="1f5">
    <w:name w:val="Знак1 Знак Знак Знак"/>
    <w:basedOn w:val="a6"/>
    <w:rsid w:val="00EB5F26"/>
    <w:pPr>
      <w:spacing w:after="0" w:line="240" w:lineRule="auto"/>
    </w:pPr>
    <w:rPr>
      <w:rFonts w:ascii="Verdana" w:eastAsia="Times New Roman" w:hAnsi="Verdana" w:cs="Verdana"/>
      <w:sz w:val="20"/>
      <w:szCs w:val="20"/>
      <w:lang w:val="en-US"/>
    </w:rPr>
  </w:style>
  <w:style w:type="paragraph" w:customStyle="1" w:styleId="A10">
    <w:name w:val="A1"/>
    <w:basedOn w:val="a6"/>
    <w:rsid w:val="00EB5F26"/>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Times New Roman"/>
      <w:sz w:val="20"/>
      <w:szCs w:val="20"/>
      <w:lang w:eastAsia="ru-RU"/>
    </w:rPr>
  </w:style>
  <w:style w:type="paragraph" w:customStyle="1" w:styleId="affffff1">
    <w:name w:val="Заголовок главы"/>
    <w:basedOn w:val="afffe"/>
    <w:rsid w:val="00EB5F26"/>
    <w:pPr>
      <w:keepNext/>
      <w:keepLines/>
      <w:spacing w:before="140"/>
    </w:pPr>
    <w:rPr>
      <w:rFonts w:ascii="Garamond" w:hAnsi="Garamond"/>
      <w:b w:val="0"/>
      <w:caps/>
      <w:spacing w:val="60"/>
      <w:kern w:val="20"/>
      <w:sz w:val="44"/>
      <w:szCs w:val="20"/>
      <w:lang w:eastAsia="en-US"/>
    </w:rPr>
  </w:style>
  <w:style w:type="paragraph" w:styleId="affffff2">
    <w:name w:val="Revision"/>
    <w:hidden/>
    <w:semiHidden/>
    <w:rsid w:val="00EB5F26"/>
    <w:pPr>
      <w:spacing w:after="0" w:line="240" w:lineRule="auto"/>
    </w:pPr>
    <w:rPr>
      <w:rFonts w:ascii="Times New Roman" w:eastAsia="Times New Roman" w:hAnsi="Times New Roman" w:cs="Times New Roman"/>
      <w:sz w:val="24"/>
      <w:szCs w:val="24"/>
      <w:lang w:eastAsia="ru-RU"/>
    </w:rPr>
  </w:style>
  <w:style w:type="paragraph" w:styleId="affffff3">
    <w:name w:val="Document Map"/>
    <w:basedOn w:val="a6"/>
    <w:link w:val="affffff4"/>
    <w:semiHidden/>
    <w:rsid w:val="00EB5F26"/>
    <w:pPr>
      <w:shd w:val="clear" w:color="auto" w:fill="000080"/>
      <w:spacing w:after="0" w:line="240" w:lineRule="auto"/>
    </w:pPr>
    <w:rPr>
      <w:rFonts w:ascii="Tahoma" w:eastAsia="Times New Roman" w:hAnsi="Tahoma" w:cs="Times New Roman"/>
      <w:sz w:val="20"/>
      <w:szCs w:val="20"/>
      <w:lang/>
    </w:rPr>
  </w:style>
  <w:style w:type="character" w:customStyle="1" w:styleId="affffff4">
    <w:name w:val="Схема документа Знак"/>
    <w:basedOn w:val="a7"/>
    <w:link w:val="affffff3"/>
    <w:semiHidden/>
    <w:rsid w:val="00EB5F26"/>
    <w:rPr>
      <w:rFonts w:ascii="Tahoma" w:eastAsia="Times New Roman" w:hAnsi="Tahoma" w:cs="Times New Roman"/>
      <w:sz w:val="20"/>
      <w:szCs w:val="20"/>
      <w:shd w:val="clear" w:color="auto" w:fill="000080"/>
      <w:lang/>
    </w:rPr>
  </w:style>
  <w:style w:type="character" w:customStyle="1" w:styleId="200">
    <w:name w:val="Знак Знак20"/>
    <w:locked/>
    <w:rsid w:val="00EB5F26"/>
    <w:rPr>
      <w:rFonts w:ascii="Arial" w:hAnsi="Arial" w:cs="Arial"/>
      <w:b/>
      <w:bCs/>
      <w:kern w:val="32"/>
      <w:sz w:val="32"/>
      <w:szCs w:val="32"/>
      <w:lang w:val="ru-RU" w:eastAsia="ru-RU" w:bidi="ar-SA"/>
    </w:rPr>
  </w:style>
  <w:style w:type="paragraph" w:customStyle="1" w:styleId="321">
    <w:name w:val="Основной текст 32"/>
    <w:basedOn w:val="a6"/>
    <w:rsid w:val="00EB5F26"/>
    <w:pPr>
      <w:suppressAutoHyphens/>
      <w:spacing w:after="0" w:line="240" w:lineRule="auto"/>
    </w:pPr>
    <w:rPr>
      <w:rFonts w:ascii="Arial" w:eastAsia="Times New Roman" w:hAnsi="Arial" w:cs="Times New Roman"/>
      <w:color w:val="000000"/>
      <w:sz w:val="24"/>
      <w:szCs w:val="24"/>
      <w:lang w:eastAsia="ar-SA"/>
    </w:rPr>
  </w:style>
  <w:style w:type="paragraph" w:customStyle="1" w:styleId="213">
    <w:name w:val="Основной текст с отступом 21"/>
    <w:basedOn w:val="a6"/>
    <w:rsid w:val="00EB5F26"/>
    <w:pPr>
      <w:suppressAutoHyphens/>
      <w:spacing w:after="0" w:line="240" w:lineRule="auto"/>
      <w:ind w:left="360"/>
    </w:pPr>
    <w:rPr>
      <w:rFonts w:ascii="Times New Roman" w:eastAsia="Times New Roman" w:hAnsi="Times New Roman" w:cs="Times New Roman"/>
      <w:i/>
      <w:iCs/>
      <w:sz w:val="28"/>
      <w:szCs w:val="24"/>
      <w:lang w:eastAsia="ar-SA"/>
    </w:rPr>
  </w:style>
  <w:style w:type="character" w:customStyle="1" w:styleId="plainlinksneverexpand">
    <w:name w:val="plainlinksneverexpand"/>
    <w:basedOn w:val="a7"/>
    <w:rsid w:val="00EB5F26"/>
  </w:style>
  <w:style w:type="character" w:customStyle="1" w:styleId="geo-dms">
    <w:name w:val="geo-dms"/>
    <w:basedOn w:val="a7"/>
    <w:rsid w:val="00EB5F26"/>
  </w:style>
  <w:style w:type="character" w:customStyle="1" w:styleId="geo-lat">
    <w:name w:val="geo-lat"/>
    <w:basedOn w:val="a7"/>
    <w:rsid w:val="00EB5F26"/>
  </w:style>
  <w:style w:type="character" w:customStyle="1" w:styleId="geo-lon">
    <w:name w:val="geo-lon"/>
    <w:basedOn w:val="a7"/>
    <w:rsid w:val="00EB5F26"/>
  </w:style>
  <w:style w:type="character" w:customStyle="1" w:styleId="coordinatesplainlinksneverexpand">
    <w:name w:val="coordinates plainlinksneverexpand"/>
    <w:basedOn w:val="a7"/>
    <w:rsid w:val="00EB5F26"/>
  </w:style>
  <w:style w:type="character" w:customStyle="1" w:styleId="editsection">
    <w:name w:val="editsection"/>
    <w:basedOn w:val="a7"/>
    <w:rsid w:val="00EB5F26"/>
  </w:style>
  <w:style w:type="character" w:customStyle="1" w:styleId="mw-headline">
    <w:name w:val="mw-headline"/>
    <w:basedOn w:val="a7"/>
    <w:rsid w:val="00EB5F26"/>
  </w:style>
  <w:style w:type="paragraph" w:customStyle="1" w:styleId="1f6">
    <w:name w:val="Цитата1"/>
    <w:basedOn w:val="a6"/>
    <w:rsid w:val="00EB5F26"/>
    <w:pPr>
      <w:shd w:val="clear" w:color="auto" w:fill="FFFFFF"/>
      <w:suppressAutoHyphens/>
      <w:spacing w:after="120" w:line="360" w:lineRule="auto"/>
      <w:ind w:left="11" w:right="11" w:firstLine="709"/>
      <w:jc w:val="both"/>
    </w:pPr>
    <w:rPr>
      <w:rFonts w:ascii="Arial" w:eastAsia="Times New Roman" w:hAnsi="Arial" w:cs="Arial"/>
      <w:sz w:val="26"/>
      <w:szCs w:val="26"/>
      <w:lang w:eastAsia="ar-SA"/>
    </w:rPr>
  </w:style>
  <w:style w:type="character" w:customStyle="1" w:styleId="FontStyle253">
    <w:name w:val="Font Style253"/>
    <w:rsid w:val="00EB5F26"/>
    <w:rPr>
      <w:rFonts w:ascii="Arial" w:hAnsi="Arial" w:cs="Arial"/>
      <w:sz w:val="20"/>
      <w:szCs w:val="20"/>
    </w:rPr>
  </w:style>
  <w:style w:type="paragraph" w:customStyle="1" w:styleId="Style59">
    <w:name w:val="Style59"/>
    <w:basedOn w:val="a6"/>
    <w:rsid w:val="00EB5F26"/>
    <w:pPr>
      <w:suppressAutoHyphens/>
      <w:spacing w:after="0" w:line="326" w:lineRule="exact"/>
      <w:ind w:firstLine="566"/>
      <w:jc w:val="both"/>
    </w:pPr>
    <w:rPr>
      <w:rFonts w:ascii="Times New Roman" w:eastAsia="Times New Roman" w:hAnsi="Times New Roman" w:cs="Times New Roman"/>
      <w:sz w:val="24"/>
      <w:szCs w:val="24"/>
      <w:lang w:eastAsia="ar-SA"/>
    </w:rPr>
  </w:style>
  <w:style w:type="paragraph" w:styleId="3a">
    <w:name w:val="List 3"/>
    <w:basedOn w:val="a6"/>
    <w:rsid w:val="00EB5F26"/>
    <w:pPr>
      <w:spacing w:after="0" w:line="240" w:lineRule="auto"/>
      <w:ind w:left="849" w:hanging="283"/>
    </w:pPr>
    <w:rPr>
      <w:rFonts w:ascii="Times New Roman" w:eastAsia="Times New Roman" w:hAnsi="Times New Roman" w:cs="Times New Roman"/>
      <w:sz w:val="24"/>
      <w:szCs w:val="24"/>
      <w:lang w:eastAsia="ru-RU"/>
    </w:rPr>
  </w:style>
  <w:style w:type="paragraph" w:customStyle="1" w:styleId="TableContents">
    <w:name w:val="Table Contents"/>
    <w:basedOn w:val="a6"/>
    <w:rsid w:val="00EB5F26"/>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bigger1">
    <w:name w:val="bigger1"/>
    <w:rsid w:val="00EB5F26"/>
    <w:rPr>
      <w:b w:val="0"/>
      <w:bCs w:val="0"/>
      <w:color w:val="797C80"/>
      <w:sz w:val="21"/>
      <w:szCs w:val="21"/>
    </w:rPr>
  </w:style>
  <w:style w:type="character" w:customStyle="1" w:styleId="120">
    <w:name w:val="Знак Знак12"/>
    <w:locked/>
    <w:rsid w:val="00EB5F26"/>
    <w:rPr>
      <w:sz w:val="24"/>
      <w:szCs w:val="24"/>
      <w:lang w:val="ru-RU" w:eastAsia="ru-RU" w:bidi="ar-SA"/>
    </w:rPr>
  </w:style>
  <w:style w:type="character" w:customStyle="1" w:styleId="150">
    <w:name w:val="Знак Знак15"/>
    <w:locked/>
    <w:rsid w:val="00EB5F26"/>
    <w:rPr>
      <w:i/>
      <w:iCs/>
      <w:sz w:val="24"/>
      <w:szCs w:val="24"/>
      <w:lang w:val="ru-RU" w:eastAsia="ru-RU" w:bidi="ar-SA"/>
    </w:rPr>
  </w:style>
  <w:style w:type="character" w:customStyle="1" w:styleId="WW8Num92z0">
    <w:name w:val="WW8Num92z0"/>
    <w:rsid w:val="00EB5F26"/>
    <w:rPr>
      <w:b/>
      <w:sz w:val="28"/>
    </w:rPr>
  </w:style>
  <w:style w:type="character" w:customStyle="1" w:styleId="WW8Num92z1">
    <w:name w:val="WW8Num92z1"/>
    <w:rsid w:val="00EB5F26"/>
    <w:rPr>
      <w:b w:val="0"/>
      <w:sz w:val="20"/>
      <w:szCs w:val="20"/>
    </w:rPr>
  </w:style>
  <w:style w:type="character" w:customStyle="1" w:styleId="WW8Num13z0">
    <w:name w:val="WW8Num13z0"/>
    <w:rsid w:val="00EB5F26"/>
    <w:rPr>
      <w:b w:val="0"/>
      <w:sz w:val="24"/>
      <w:szCs w:val="24"/>
    </w:rPr>
  </w:style>
  <w:style w:type="character" w:customStyle="1" w:styleId="WW8Num63z0">
    <w:name w:val="WW8Num63z0"/>
    <w:rsid w:val="00EB5F26"/>
    <w:rPr>
      <w:b w:val="0"/>
      <w:sz w:val="24"/>
      <w:szCs w:val="24"/>
    </w:rPr>
  </w:style>
  <w:style w:type="character" w:customStyle="1" w:styleId="WW8Num82z0">
    <w:name w:val="WW8Num82z0"/>
    <w:rsid w:val="00EB5F26"/>
    <w:rPr>
      <w:b w:val="0"/>
      <w:sz w:val="24"/>
      <w:szCs w:val="24"/>
    </w:rPr>
  </w:style>
  <w:style w:type="character" w:customStyle="1" w:styleId="WW8Num15z0">
    <w:name w:val="WW8Num15z0"/>
    <w:rsid w:val="00EB5F26"/>
    <w:rPr>
      <w:rFonts w:ascii="Symbol" w:hAnsi="Symbol"/>
    </w:rPr>
  </w:style>
  <w:style w:type="character" w:customStyle="1" w:styleId="WW8Num40z0">
    <w:name w:val="WW8Num40z0"/>
    <w:rsid w:val="00EB5F26"/>
    <w:rPr>
      <w:rFonts w:ascii="Symbol" w:hAnsi="Symbol"/>
    </w:rPr>
  </w:style>
  <w:style w:type="character" w:customStyle="1" w:styleId="WW8Num5z0">
    <w:name w:val="WW8Num5z0"/>
    <w:rsid w:val="00EB5F26"/>
    <w:rPr>
      <w:b/>
      <w:sz w:val="24"/>
      <w:szCs w:val="24"/>
    </w:rPr>
  </w:style>
  <w:style w:type="character" w:customStyle="1" w:styleId="WW8Num36z0">
    <w:name w:val="WW8Num36z0"/>
    <w:rsid w:val="00EB5F26"/>
    <w:rPr>
      <w:rFonts w:ascii="Symbol" w:hAnsi="Symbol"/>
    </w:rPr>
  </w:style>
  <w:style w:type="character" w:customStyle="1" w:styleId="WW8Num66z0">
    <w:name w:val="WW8Num66z0"/>
    <w:rsid w:val="00EB5F26"/>
    <w:rPr>
      <w:rFonts w:ascii="Symbol" w:hAnsi="Symbol"/>
    </w:rPr>
  </w:style>
  <w:style w:type="character" w:customStyle="1" w:styleId="WW8Num10z0">
    <w:name w:val="WW8Num10z0"/>
    <w:rsid w:val="00EB5F26"/>
    <w:rPr>
      <w:rFonts w:ascii="Symbol" w:hAnsi="Symbol"/>
    </w:rPr>
  </w:style>
  <w:style w:type="character" w:customStyle="1" w:styleId="WW8Num7z0">
    <w:name w:val="WW8Num7z0"/>
    <w:rsid w:val="00EB5F26"/>
    <w:rPr>
      <w:rFonts w:cs="Times New Roman"/>
    </w:rPr>
  </w:style>
  <w:style w:type="character" w:customStyle="1" w:styleId="WW8Num25z0">
    <w:name w:val="WW8Num25z0"/>
    <w:rsid w:val="00EB5F26"/>
    <w:rPr>
      <w:rFonts w:cs="Times New Roman"/>
    </w:rPr>
  </w:style>
  <w:style w:type="character" w:customStyle="1" w:styleId="WW8Num25z1">
    <w:name w:val="WW8Num25z1"/>
    <w:rsid w:val="00EB5F26"/>
    <w:rPr>
      <w:rFonts w:ascii="Symbol" w:hAnsi="Symbol"/>
    </w:rPr>
  </w:style>
  <w:style w:type="character" w:customStyle="1" w:styleId="WW8Num38z0">
    <w:name w:val="WW8Num38z0"/>
    <w:rsid w:val="00EB5F26"/>
    <w:rPr>
      <w:rFonts w:ascii="Symbol" w:hAnsi="Symbol"/>
    </w:rPr>
  </w:style>
  <w:style w:type="character" w:customStyle="1" w:styleId="WW8Num18z0">
    <w:name w:val="WW8Num18z0"/>
    <w:rsid w:val="00EB5F26"/>
    <w:rPr>
      <w:rFonts w:ascii="Arial" w:hAnsi="Arial" w:cs="Arial"/>
    </w:rPr>
  </w:style>
  <w:style w:type="character" w:customStyle="1" w:styleId="WW8Num102z0">
    <w:name w:val="WW8Num102z0"/>
    <w:rsid w:val="00EB5F26"/>
    <w:rPr>
      <w:rFonts w:ascii="Arial" w:hAnsi="Arial" w:cs="Arial"/>
    </w:rPr>
  </w:style>
  <w:style w:type="character" w:customStyle="1" w:styleId="WW8Num96z0">
    <w:name w:val="WW8Num96z0"/>
    <w:rsid w:val="00EB5F26"/>
    <w:rPr>
      <w:rFonts w:ascii="Symbol" w:hAnsi="Symbol"/>
    </w:rPr>
  </w:style>
  <w:style w:type="character" w:customStyle="1" w:styleId="WW8Num34z0">
    <w:name w:val="WW8Num34z0"/>
    <w:rsid w:val="00EB5F26"/>
    <w:rPr>
      <w:rFonts w:ascii="Symbol" w:hAnsi="Symbol"/>
      <w:b/>
    </w:rPr>
  </w:style>
  <w:style w:type="character" w:customStyle="1" w:styleId="WW8Num24z0">
    <w:name w:val="WW8Num24z0"/>
    <w:rsid w:val="00EB5F26"/>
    <w:rPr>
      <w:rFonts w:ascii="Symbol" w:hAnsi="Symbol"/>
    </w:rPr>
  </w:style>
  <w:style w:type="character" w:customStyle="1" w:styleId="WW8Num3z0">
    <w:name w:val="WW8Num3z0"/>
    <w:rsid w:val="00EB5F26"/>
    <w:rPr>
      <w:rFonts w:ascii="Symbol" w:hAnsi="Symbol" w:cs="Times New Roman"/>
    </w:rPr>
  </w:style>
  <w:style w:type="character" w:customStyle="1" w:styleId="WW8Num83z0">
    <w:name w:val="WW8Num83z0"/>
    <w:rsid w:val="00EB5F26"/>
    <w:rPr>
      <w:rFonts w:ascii="Symbol" w:hAnsi="Symbol"/>
    </w:rPr>
  </w:style>
  <w:style w:type="character" w:customStyle="1" w:styleId="WW8Num60z0">
    <w:name w:val="WW8Num60z0"/>
    <w:rsid w:val="00EB5F26"/>
    <w:rPr>
      <w:rFonts w:ascii="Symbol" w:hAnsi="Symbol"/>
    </w:rPr>
  </w:style>
  <w:style w:type="character" w:customStyle="1" w:styleId="WW8Num78z0">
    <w:name w:val="WW8Num78z0"/>
    <w:rsid w:val="00EB5F26"/>
    <w:rPr>
      <w:rFonts w:ascii="Times New Roman CYR" w:hAnsi="Times New Roman CYR" w:cs="Times New Roman CYR"/>
    </w:rPr>
  </w:style>
  <w:style w:type="character" w:customStyle="1" w:styleId="WW8Num80z0">
    <w:name w:val="WW8Num80z0"/>
    <w:rsid w:val="00EB5F26"/>
    <w:rPr>
      <w:b/>
    </w:rPr>
  </w:style>
  <w:style w:type="character" w:customStyle="1" w:styleId="WW8Num89z0">
    <w:name w:val="WW8Num89z0"/>
    <w:rsid w:val="00EB5F26"/>
    <w:rPr>
      <w:rFonts w:ascii="Symbol" w:hAnsi="Symbol"/>
    </w:rPr>
  </w:style>
  <w:style w:type="character" w:customStyle="1" w:styleId="WW8Num45z0">
    <w:name w:val="WW8Num45z0"/>
    <w:rsid w:val="00EB5F26"/>
    <w:rPr>
      <w:rFonts w:ascii="Symbol" w:hAnsi="Symbol"/>
    </w:rPr>
  </w:style>
  <w:style w:type="character" w:customStyle="1" w:styleId="WW8Num46z0">
    <w:name w:val="WW8Num46z0"/>
    <w:rsid w:val="00EB5F26"/>
    <w:rPr>
      <w:rFonts w:ascii="Symbol" w:hAnsi="Symbol"/>
    </w:rPr>
  </w:style>
  <w:style w:type="character" w:customStyle="1" w:styleId="WW8Num9z0">
    <w:name w:val="WW8Num9z0"/>
    <w:rsid w:val="00EB5F26"/>
    <w:rPr>
      <w:rFonts w:ascii="Times New Roman CYR" w:hAnsi="Times New Roman CYR" w:cs="Times New Roman CYR"/>
    </w:rPr>
  </w:style>
  <w:style w:type="character" w:customStyle="1" w:styleId="WW8Num88z0">
    <w:name w:val="WW8Num88z0"/>
    <w:rsid w:val="00EB5F26"/>
    <w:rPr>
      <w:rFonts w:ascii="Symbol" w:hAnsi="Symbol"/>
    </w:rPr>
  </w:style>
  <w:style w:type="character" w:customStyle="1" w:styleId="WW8Num68z0">
    <w:name w:val="WW8Num68z0"/>
    <w:rsid w:val="00EB5F26"/>
    <w:rPr>
      <w:rFonts w:ascii="Arial" w:hAnsi="Arial" w:cs="Arial"/>
    </w:rPr>
  </w:style>
  <w:style w:type="character" w:customStyle="1" w:styleId="WW8Num85z0">
    <w:name w:val="WW8Num85z0"/>
    <w:rsid w:val="00EB5F26"/>
    <w:rPr>
      <w:rFonts w:ascii="Arial" w:hAnsi="Arial" w:cs="Arial"/>
    </w:rPr>
  </w:style>
  <w:style w:type="character" w:customStyle="1" w:styleId="WW8Num21z0">
    <w:name w:val="WW8Num21z0"/>
    <w:rsid w:val="00EB5F26"/>
    <w:rPr>
      <w:rFonts w:ascii="Arial" w:hAnsi="Arial" w:cs="Arial"/>
    </w:rPr>
  </w:style>
  <w:style w:type="character" w:customStyle="1" w:styleId="WW8Num81z0">
    <w:name w:val="WW8Num81z0"/>
    <w:rsid w:val="00EB5F26"/>
    <w:rPr>
      <w:rFonts w:ascii="Arial" w:hAnsi="Arial" w:cs="Arial"/>
    </w:rPr>
  </w:style>
  <w:style w:type="character" w:customStyle="1" w:styleId="WW8Num39z0">
    <w:name w:val="WW8Num39z0"/>
    <w:rsid w:val="00EB5F26"/>
    <w:rPr>
      <w:rFonts w:ascii="Symbol" w:hAnsi="Symbol"/>
    </w:rPr>
  </w:style>
  <w:style w:type="character" w:customStyle="1" w:styleId="WW8Num41z0">
    <w:name w:val="WW8Num41z0"/>
    <w:rsid w:val="00EB5F26"/>
    <w:rPr>
      <w:rFonts w:ascii="Symbol" w:hAnsi="Symbol"/>
    </w:rPr>
  </w:style>
  <w:style w:type="character" w:customStyle="1" w:styleId="WW8Num71z0">
    <w:name w:val="WW8Num71z0"/>
    <w:rsid w:val="00EB5F26"/>
    <w:rPr>
      <w:rFonts w:ascii="Wingdings" w:hAnsi="Wingdings"/>
    </w:rPr>
  </w:style>
  <w:style w:type="character" w:customStyle="1" w:styleId="WW8Num65z0">
    <w:name w:val="WW8Num65z0"/>
    <w:rsid w:val="00EB5F26"/>
    <w:rPr>
      <w:rFonts w:ascii="Wingdings" w:hAnsi="Wingdings"/>
    </w:rPr>
  </w:style>
  <w:style w:type="character" w:customStyle="1" w:styleId="WW8Num61z0">
    <w:name w:val="WW8Num61z0"/>
    <w:rsid w:val="00EB5F26"/>
    <w:rPr>
      <w:rFonts w:ascii="Wingdings" w:hAnsi="Wingdings"/>
    </w:rPr>
  </w:style>
  <w:style w:type="character" w:customStyle="1" w:styleId="WW8Num98z0">
    <w:name w:val="WW8Num98z0"/>
    <w:rsid w:val="00EB5F26"/>
    <w:rPr>
      <w:rFonts w:ascii="Arial" w:hAnsi="Arial" w:cs="Arial"/>
    </w:rPr>
  </w:style>
  <w:style w:type="character" w:customStyle="1" w:styleId="WW8Num50z0">
    <w:name w:val="WW8Num50z0"/>
    <w:rsid w:val="00EB5F26"/>
    <w:rPr>
      <w:rFonts w:ascii="Symbol" w:hAnsi="Symbol"/>
    </w:rPr>
  </w:style>
  <w:style w:type="character" w:customStyle="1" w:styleId="WW8Num16z0">
    <w:name w:val="WW8Num16z0"/>
    <w:rsid w:val="00EB5F26"/>
    <w:rPr>
      <w:rFonts w:ascii="Symbol" w:hAnsi="Symbol"/>
    </w:rPr>
  </w:style>
  <w:style w:type="character" w:customStyle="1" w:styleId="WW8Num27z0">
    <w:name w:val="WW8Num27z0"/>
    <w:rsid w:val="00EB5F26"/>
    <w:rPr>
      <w:rFonts w:ascii="Symbol" w:hAnsi="Symbol"/>
    </w:rPr>
  </w:style>
  <w:style w:type="character" w:customStyle="1" w:styleId="WW8Num75z0">
    <w:name w:val="WW8Num75z0"/>
    <w:rsid w:val="00EB5F26"/>
    <w:rPr>
      <w:rFonts w:ascii="Symbol" w:hAnsi="Symbol"/>
    </w:rPr>
  </w:style>
  <w:style w:type="character" w:customStyle="1" w:styleId="WW8Num8z1">
    <w:name w:val="WW8Num8z1"/>
    <w:rsid w:val="00EB5F26"/>
    <w:rPr>
      <w:rFonts w:ascii="Symbol" w:hAnsi="Symbol"/>
    </w:rPr>
  </w:style>
  <w:style w:type="character" w:customStyle="1" w:styleId="WW8Num70z0">
    <w:name w:val="WW8Num70z0"/>
    <w:rsid w:val="00EB5F26"/>
    <w:rPr>
      <w:rFonts w:ascii="Times New Roman CYR" w:hAnsi="Times New Roman CYR" w:cs="Times New Roman CYR"/>
    </w:rPr>
  </w:style>
  <w:style w:type="character" w:customStyle="1" w:styleId="WW8Num53z0">
    <w:name w:val="WW8Num53z0"/>
    <w:rsid w:val="00EB5F26"/>
    <w:rPr>
      <w:rFonts w:ascii="Symbol" w:hAnsi="Symbol"/>
    </w:rPr>
  </w:style>
  <w:style w:type="character" w:customStyle="1" w:styleId="WW8Num43z0">
    <w:name w:val="WW8Num43z0"/>
    <w:rsid w:val="00EB5F26"/>
    <w:rPr>
      <w:rFonts w:ascii="Symbol" w:hAnsi="Symbol"/>
    </w:rPr>
  </w:style>
  <w:style w:type="character" w:customStyle="1" w:styleId="WW8Num31z0">
    <w:name w:val="WW8Num31z0"/>
    <w:rsid w:val="00EB5F26"/>
    <w:rPr>
      <w:rFonts w:ascii="Symbol" w:hAnsi="Symbol"/>
    </w:rPr>
  </w:style>
  <w:style w:type="character" w:customStyle="1" w:styleId="WW8Num48z0">
    <w:name w:val="WW8Num48z0"/>
    <w:rsid w:val="00EB5F26"/>
    <w:rPr>
      <w:rFonts w:ascii="Symbol" w:hAnsi="Symbol"/>
    </w:rPr>
  </w:style>
  <w:style w:type="character" w:customStyle="1" w:styleId="WW8Num57z0">
    <w:name w:val="WW8Num57z0"/>
    <w:rsid w:val="00EB5F26"/>
    <w:rPr>
      <w:rFonts w:ascii="Times New Roman CYR" w:hAnsi="Times New Roman CYR" w:cs="Times New Roman CYR"/>
    </w:rPr>
  </w:style>
  <w:style w:type="character" w:customStyle="1" w:styleId="WW8Num32z0">
    <w:name w:val="WW8Num32z0"/>
    <w:rsid w:val="00EB5F26"/>
    <w:rPr>
      <w:rFonts w:ascii="Symbol" w:hAnsi="Symbol"/>
    </w:rPr>
  </w:style>
  <w:style w:type="character" w:customStyle="1" w:styleId="WW8Num74z0">
    <w:name w:val="WW8Num74z0"/>
    <w:rsid w:val="00EB5F26"/>
    <w:rPr>
      <w:rFonts w:ascii="Symbol" w:hAnsi="Symbol"/>
    </w:rPr>
  </w:style>
  <w:style w:type="character" w:customStyle="1" w:styleId="WW8Num91z0">
    <w:name w:val="WW8Num91z0"/>
    <w:rsid w:val="00EB5F26"/>
    <w:rPr>
      <w:rFonts w:ascii="Symbol" w:hAnsi="Symbol"/>
    </w:rPr>
  </w:style>
  <w:style w:type="character" w:customStyle="1" w:styleId="WW8Num77z0">
    <w:name w:val="WW8Num77z0"/>
    <w:rsid w:val="00EB5F26"/>
    <w:rPr>
      <w:rFonts w:ascii="Symbol" w:hAnsi="Symbol"/>
    </w:rPr>
  </w:style>
  <w:style w:type="character" w:customStyle="1" w:styleId="WW8Num103z0">
    <w:name w:val="WW8Num103z0"/>
    <w:rsid w:val="00EB5F26"/>
    <w:rPr>
      <w:rFonts w:ascii="Arial" w:hAnsi="Arial" w:cs="Arial"/>
    </w:rPr>
  </w:style>
  <w:style w:type="character" w:customStyle="1" w:styleId="WW8Num35z0">
    <w:name w:val="WW8Num35z0"/>
    <w:rsid w:val="00EB5F26"/>
    <w:rPr>
      <w:rFonts w:ascii="Symbol" w:hAnsi="Symbol"/>
    </w:rPr>
  </w:style>
  <w:style w:type="character" w:customStyle="1" w:styleId="WW8Num19z0">
    <w:name w:val="WW8Num19z0"/>
    <w:rsid w:val="00EB5F26"/>
    <w:rPr>
      <w:rFonts w:ascii="Arial" w:hAnsi="Arial" w:cs="Arial"/>
    </w:rPr>
  </w:style>
  <w:style w:type="character" w:customStyle="1" w:styleId="WW8Num99z0">
    <w:name w:val="WW8Num99z0"/>
    <w:rsid w:val="00EB5F26"/>
    <w:rPr>
      <w:rFonts w:ascii="Arial" w:hAnsi="Arial" w:cs="Arial"/>
    </w:rPr>
  </w:style>
  <w:style w:type="character" w:customStyle="1" w:styleId="WW8Num100z0">
    <w:name w:val="WW8Num100z0"/>
    <w:rsid w:val="00EB5F26"/>
    <w:rPr>
      <w:rFonts w:ascii="Arial" w:hAnsi="Arial" w:cs="Arial"/>
    </w:rPr>
  </w:style>
  <w:style w:type="character" w:customStyle="1" w:styleId="WW8Num64z0">
    <w:name w:val="WW8Num64z0"/>
    <w:rsid w:val="00EB5F26"/>
    <w:rPr>
      <w:rFonts w:ascii="Symbol" w:hAnsi="Symbol"/>
    </w:rPr>
  </w:style>
  <w:style w:type="character" w:customStyle="1" w:styleId="WW8Num95z0">
    <w:name w:val="WW8Num95z0"/>
    <w:rsid w:val="00EB5F26"/>
    <w:rPr>
      <w:rFonts w:ascii="Symbol" w:hAnsi="Symbol"/>
    </w:rPr>
  </w:style>
  <w:style w:type="character" w:customStyle="1" w:styleId="WW8Num101z0">
    <w:name w:val="WW8Num101z0"/>
    <w:rsid w:val="00EB5F26"/>
    <w:rPr>
      <w:rFonts w:ascii="Arial" w:hAnsi="Arial" w:cs="Arial"/>
    </w:rPr>
  </w:style>
  <w:style w:type="character" w:customStyle="1" w:styleId="WW8Num104z0">
    <w:name w:val="WW8Num104z0"/>
    <w:rsid w:val="00EB5F26"/>
    <w:rPr>
      <w:rFonts w:ascii="Arial" w:hAnsi="Arial" w:cs="Arial"/>
    </w:rPr>
  </w:style>
  <w:style w:type="character" w:customStyle="1" w:styleId="WW8Num93z0">
    <w:name w:val="WW8Num93z0"/>
    <w:rsid w:val="00EB5F26"/>
    <w:rPr>
      <w:rFonts w:ascii="Symbol" w:hAnsi="Symbol"/>
    </w:rPr>
  </w:style>
  <w:style w:type="character" w:customStyle="1" w:styleId="WW8Num51z0">
    <w:name w:val="WW8Num51z0"/>
    <w:rsid w:val="00EB5F26"/>
    <w:rPr>
      <w:rFonts w:cs="Times New Roman"/>
    </w:rPr>
  </w:style>
  <w:style w:type="character" w:customStyle="1" w:styleId="WW8Num23z0">
    <w:name w:val="WW8Num23z0"/>
    <w:rsid w:val="00EB5F26"/>
    <w:rPr>
      <w:rFonts w:cs="Times New Roman"/>
    </w:rPr>
  </w:style>
  <w:style w:type="character" w:customStyle="1" w:styleId="WW8Num87z0">
    <w:name w:val="WW8Num87z0"/>
    <w:rsid w:val="00EB5F26"/>
    <w:rPr>
      <w:rFonts w:ascii="Symbol" w:hAnsi="Symbol"/>
    </w:rPr>
  </w:style>
  <w:style w:type="character" w:customStyle="1" w:styleId="WW8Num59z0">
    <w:name w:val="WW8Num59z0"/>
    <w:rsid w:val="00EB5F26"/>
    <w:rPr>
      <w:rFonts w:cs="Times New Roman"/>
    </w:rPr>
  </w:style>
  <w:style w:type="character" w:customStyle="1" w:styleId="WW8Num59z1">
    <w:name w:val="WW8Num59z1"/>
    <w:rsid w:val="00EB5F26"/>
    <w:rPr>
      <w:rFonts w:ascii="Symbol" w:hAnsi="Symbol"/>
    </w:rPr>
  </w:style>
  <w:style w:type="character" w:customStyle="1" w:styleId="WW8Num17z0">
    <w:name w:val="WW8Num17z0"/>
    <w:rsid w:val="00EB5F26"/>
    <w:rPr>
      <w:rFonts w:ascii="Symbol" w:hAnsi="Symbol"/>
    </w:rPr>
  </w:style>
  <w:style w:type="character" w:customStyle="1" w:styleId="WW8Num67z0">
    <w:name w:val="WW8Num67z0"/>
    <w:rsid w:val="00EB5F26"/>
    <w:rPr>
      <w:rFonts w:ascii="Symbol" w:hAnsi="Symbol"/>
    </w:rPr>
  </w:style>
  <w:style w:type="character" w:customStyle="1" w:styleId="WW8Num12z0">
    <w:name w:val="WW8Num12z0"/>
    <w:rsid w:val="00EB5F26"/>
    <w:rPr>
      <w:rFonts w:ascii="Symbol" w:hAnsi="Symbol"/>
    </w:rPr>
  </w:style>
  <w:style w:type="character" w:customStyle="1" w:styleId="WW8Num2z0">
    <w:name w:val="WW8Num2z0"/>
    <w:rsid w:val="00EB5F26"/>
    <w:rPr>
      <w:rFonts w:ascii="Symbol" w:hAnsi="Symbol"/>
    </w:rPr>
  </w:style>
  <w:style w:type="character" w:customStyle="1" w:styleId="WW8Num52z0">
    <w:name w:val="WW8Num52z0"/>
    <w:rsid w:val="00EB5F26"/>
    <w:rPr>
      <w:rFonts w:ascii="Symbol" w:hAnsi="Symbol"/>
    </w:rPr>
  </w:style>
  <w:style w:type="character" w:customStyle="1" w:styleId="WW8Num55z0">
    <w:name w:val="WW8Num55z0"/>
    <w:rsid w:val="00EB5F26"/>
    <w:rPr>
      <w:rFonts w:ascii="Symbol" w:hAnsi="Symbol"/>
    </w:rPr>
  </w:style>
  <w:style w:type="character" w:customStyle="1" w:styleId="WW8Num14z0">
    <w:name w:val="WW8Num14z0"/>
    <w:rsid w:val="00EB5F26"/>
    <w:rPr>
      <w:rFonts w:ascii="Symbol" w:hAnsi="Symbol"/>
    </w:rPr>
  </w:style>
  <w:style w:type="paragraph" w:customStyle="1" w:styleId="Heading">
    <w:name w:val="Heading"/>
    <w:basedOn w:val="a6"/>
    <w:next w:val="af6"/>
    <w:rsid w:val="00EB5F26"/>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customStyle="1" w:styleId="1f7">
    <w:name w:val="Название объекта1"/>
    <w:basedOn w:val="a6"/>
    <w:rsid w:val="00EB5F26"/>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Index">
    <w:name w:val="Index"/>
    <w:basedOn w:val="a6"/>
    <w:rsid w:val="00EB5F26"/>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1f8">
    <w:name w:val="Красная строка1"/>
    <w:basedOn w:val="af6"/>
    <w:rsid w:val="00EB5F26"/>
    <w:pPr>
      <w:widowControl w:val="0"/>
      <w:suppressAutoHyphens/>
      <w:spacing w:before="0" w:beforeAutospacing="0" w:after="120" w:afterAutospacing="0"/>
      <w:ind w:firstLine="210"/>
    </w:pPr>
    <w:rPr>
      <w:rFonts w:eastAsia="SimSun" w:cs="Mangal"/>
      <w:kern w:val="1"/>
      <w:lang w:eastAsia="hi-IN" w:bidi="hi-IN"/>
    </w:rPr>
  </w:style>
  <w:style w:type="paragraph" w:customStyle="1" w:styleId="214">
    <w:name w:val="Красная строка 21"/>
    <w:basedOn w:val="af4"/>
    <w:rsid w:val="00EB5F26"/>
    <w:pPr>
      <w:widowControl w:val="0"/>
      <w:suppressAutoHyphens/>
      <w:spacing w:before="0" w:beforeAutospacing="0" w:after="120" w:afterAutospacing="0"/>
      <w:ind w:left="283" w:firstLine="210"/>
    </w:pPr>
    <w:rPr>
      <w:rFonts w:eastAsia="SimSun" w:cs="Mangal"/>
      <w:kern w:val="1"/>
      <w:lang w:eastAsia="hi-IN" w:bidi="hi-IN"/>
    </w:rPr>
  </w:style>
  <w:style w:type="paragraph" w:customStyle="1" w:styleId="215">
    <w:name w:val="Список 21"/>
    <w:basedOn w:val="a6"/>
    <w:rsid w:val="00EB5F26"/>
    <w:pPr>
      <w:widowControl w:val="0"/>
      <w:suppressAutoHyphens/>
      <w:spacing w:after="0" w:line="240" w:lineRule="auto"/>
      <w:ind w:left="566" w:hanging="283"/>
    </w:pPr>
    <w:rPr>
      <w:rFonts w:ascii="Times New Roman" w:eastAsia="SimSun" w:hAnsi="Times New Roman" w:cs="Mangal"/>
      <w:kern w:val="1"/>
      <w:sz w:val="24"/>
      <w:szCs w:val="24"/>
      <w:lang w:eastAsia="hi-IN" w:bidi="hi-IN"/>
    </w:rPr>
  </w:style>
  <w:style w:type="paragraph" w:customStyle="1" w:styleId="Style1">
    <w:name w:val="Style1"/>
    <w:basedOn w:val="a6"/>
    <w:uiPriority w:val="99"/>
    <w:rsid w:val="00EB5F26"/>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2">
    <w:name w:val="Style2"/>
    <w:basedOn w:val="a6"/>
    <w:uiPriority w:val="99"/>
    <w:rsid w:val="00EB5F26"/>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9">
    <w:name w:val="Style9"/>
    <w:basedOn w:val="a6"/>
    <w:uiPriority w:val="99"/>
    <w:rsid w:val="00EB5F26"/>
    <w:pPr>
      <w:widowControl w:val="0"/>
      <w:autoSpaceDE w:val="0"/>
      <w:autoSpaceDN w:val="0"/>
      <w:adjustRightInd w:val="0"/>
      <w:spacing w:after="0" w:line="222" w:lineRule="exact"/>
      <w:jc w:val="center"/>
    </w:pPr>
    <w:rPr>
      <w:rFonts w:ascii="Arial" w:eastAsia="Times New Roman" w:hAnsi="Arial" w:cs="Arial"/>
      <w:sz w:val="24"/>
      <w:szCs w:val="24"/>
      <w:lang w:eastAsia="ru-RU"/>
    </w:rPr>
  </w:style>
  <w:style w:type="paragraph" w:customStyle="1" w:styleId="Style100">
    <w:name w:val="Style10"/>
    <w:basedOn w:val="a6"/>
    <w:uiPriority w:val="99"/>
    <w:rsid w:val="00EB5F26"/>
    <w:pPr>
      <w:widowControl w:val="0"/>
      <w:autoSpaceDE w:val="0"/>
      <w:autoSpaceDN w:val="0"/>
      <w:adjustRightInd w:val="0"/>
      <w:spacing w:after="0" w:line="211" w:lineRule="exact"/>
    </w:pPr>
    <w:rPr>
      <w:rFonts w:ascii="Arial" w:eastAsia="Times New Roman" w:hAnsi="Arial" w:cs="Arial"/>
      <w:sz w:val="24"/>
      <w:szCs w:val="24"/>
      <w:lang w:eastAsia="ru-RU"/>
    </w:rPr>
  </w:style>
  <w:style w:type="paragraph" w:customStyle="1" w:styleId="Style11">
    <w:name w:val="Style11"/>
    <w:basedOn w:val="a6"/>
    <w:uiPriority w:val="99"/>
    <w:rsid w:val="00EB5F26"/>
    <w:pPr>
      <w:widowControl w:val="0"/>
      <w:autoSpaceDE w:val="0"/>
      <w:autoSpaceDN w:val="0"/>
      <w:adjustRightInd w:val="0"/>
      <w:spacing w:after="0" w:line="218" w:lineRule="exact"/>
    </w:pPr>
    <w:rPr>
      <w:rFonts w:ascii="Arial" w:eastAsia="Times New Roman" w:hAnsi="Arial" w:cs="Arial"/>
      <w:sz w:val="24"/>
      <w:szCs w:val="24"/>
      <w:lang w:eastAsia="ru-RU"/>
    </w:rPr>
  </w:style>
  <w:style w:type="paragraph" w:customStyle="1" w:styleId="Style12">
    <w:name w:val="Style12"/>
    <w:basedOn w:val="a6"/>
    <w:uiPriority w:val="99"/>
    <w:rsid w:val="00EB5F26"/>
    <w:pPr>
      <w:widowControl w:val="0"/>
      <w:autoSpaceDE w:val="0"/>
      <w:autoSpaceDN w:val="0"/>
      <w:adjustRightInd w:val="0"/>
      <w:spacing w:after="0" w:line="214" w:lineRule="exact"/>
      <w:ind w:firstLine="82"/>
    </w:pPr>
    <w:rPr>
      <w:rFonts w:ascii="Arial" w:eastAsia="Times New Roman" w:hAnsi="Arial" w:cs="Arial"/>
      <w:sz w:val="24"/>
      <w:szCs w:val="24"/>
      <w:lang w:eastAsia="ru-RU"/>
    </w:rPr>
  </w:style>
  <w:style w:type="paragraph" w:customStyle="1" w:styleId="Style13">
    <w:name w:val="Style13"/>
    <w:basedOn w:val="a6"/>
    <w:uiPriority w:val="99"/>
    <w:rsid w:val="00EB5F26"/>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4">
    <w:name w:val="Style14"/>
    <w:basedOn w:val="a6"/>
    <w:uiPriority w:val="99"/>
    <w:rsid w:val="00EB5F26"/>
    <w:pPr>
      <w:widowControl w:val="0"/>
      <w:autoSpaceDE w:val="0"/>
      <w:autoSpaceDN w:val="0"/>
      <w:adjustRightInd w:val="0"/>
      <w:spacing w:after="0" w:line="214" w:lineRule="exact"/>
      <w:jc w:val="right"/>
    </w:pPr>
    <w:rPr>
      <w:rFonts w:ascii="Arial" w:eastAsia="Times New Roman" w:hAnsi="Arial" w:cs="Arial"/>
      <w:sz w:val="24"/>
      <w:szCs w:val="24"/>
      <w:lang w:eastAsia="ru-RU"/>
    </w:rPr>
  </w:style>
  <w:style w:type="character" w:customStyle="1" w:styleId="FontStyle16">
    <w:name w:val="Font Style16"/>
    <w:uiPriority w:val="99"/>
    <w:rsid w:val="00EB5F26"/>
    <w:rPr>
      <w:rFonts w:ascii="Arial" w:hAnsi="Arial" w:cs="Arial"/>
      <w:spacing w:val="10"/>
      <w:sz w:val="8"/>
      <w:szCs w:val="8"/>
    </w:rPr>
  </w:style>
  <w:style w:type="character" w:customStyle="1" w:styleId="FontStyle17">
    <w:name w:val="Font Style17"/>
    <w:uiPriority w:val="99"/>
    <w:rsid w:val="00EB5F26"/>
    <w:rPr>
      <w:rFonts w:ascii="Arial" w:hAnsi="Arial" w:cs="Arial"/>
      <w:spacing w:val="-10"/>
      <w:sz w:val="10"/>
      <w:szCs w:val="10"/>
    </w:rPr>
  </w:style>
  <w:style w:type="character" w:customStyle="1" w:styleId="FontStyle18">
    <w:name w:val="Font Style18"/>
    <w:uiPriority w:val="99"/>
    <w:rsid w:val="00EB5F26"/>
    <w:rPr>
      <w:rFonts w:ascii="Franklin Gothic Book" w:hAnsi="Franklin Gothic Book" w:cs="Franklin Gothic Book"/>
      <w:b/>
      <w:bCs/>
      <w:spacing w:val="20"/>
      <w:sz w:val="10"/>
      <w:szCs w:val="10"/>
    </w:rPr>
  </w:style>
  <w:style w:type="character" w:customStyle="1" w:styleId="FontStyle19">
    <w:name w:val="Font Style19"/>
    <w:uiPriority w:val="99"/>
    <w:rsid w:val="00EB5F26"/>
    <w:rPr>
      <w:rFonts w:ascii="Arial Narrow" w:hAnsi="Arial Narrow" w:cs="Arial Narrow"/>
      <w:sz w:val="12"/>
      <w:szCs w:val="12"/>
    </w:rPr>
  </w:style>
  <w:style w:type="character" w:customStyle="1" w:styleId="FontStyle29">
    <w:name w:val="Font Style29"/>
    <w:uiPriority w:val="99"/>
    <w:rsid w:val="00EB5F26"/>
    <w:rPr>
      <w:rFonts w:ascii="Arial" w:hAnsi="Arial" w:cs="Arial"/>
      <w:b/>
      <w:bCs/>
      <w:sz w:val="16"/>
      <w:szCs w:val="16"/>
    </w:rPr>
  </w:style>
  <w:style w:type="character" w:customStyle="1" w:styleId="FontStyle30">
    <w:name w:val="Font Style30"/>
    <w:uiPriority w:val="99"/>
    <w:rsid w:val="00EB5F26"/>
    <w:rPr>
      <w:rFonts w:ascii="Arial" w:hAnsi="Arial" w:cs="Arial"/>
      <w:sz w:val="16"/>
      <w:szCs w:val="16"/>
    </w:rPr>
  </w:style>
  <w:style w:type="paragraph" w:customStyle="1" w:styleId="affffff5">
    <w:name w:val="Новый абзац"/>
    <w:basedOn w:val="a6"/>
    <w:link w:val="2f5"/>
    <w:rsid w:val="00EB5F26"/>
    <w:pPr>
      <w:spacing w:after="120" w:line="240" w:lineRule="auto"/>
      <w:ind w:firstLine="567"/>
      <w:jc w:val="both"/>
    </w:pPr>
    <w:rPr>
      <w:rFonts w:ascii="Arial" w:eastAsia="Times New Roman" w:hAnsi="Arial" w:cs="Times New Roman"/>
      <w:sz w:val="24"/>
      <w:szCs w:val="20"/>
      <w:lang w:eastAsia="ru-RU"/>
    </w:rPr>
  </w:style>
  <w:style w:type="character" w:customStyle="1" w:styleId="2f5">
    <w:name w:val="Новый абзац Знак2"/>
    <w:link w:val="affffff5"/>
    <w:rsid w:val="00EB5F26"/>
    <w:rPr>
      <w:rFonts w:ascii="Arial" w:eastAsia="Times New Roman" w:hAnsi="Arial" w:cs="Times New Roman"/>
      <w:sz w:val="24"/>
      <w:szCs w:val="20"/>
      <w:lang w:eastAsia="ru-RU"/>
    </w:rPr>
  </w:style>
  <w:style w:type="paragraph" w:customStyle="1" w:styleId="1-">
    <w:name w:val="1. Что-то"/>
    <w:basedOn w:val="0"/>
    <w:link w:val="1-0"/>
    <w:qFormat/>
    <w:rsid w:val="00EB5F26"/>
    <w:pPr>
      <w:ind w:hanging="851"/>
    </w:pPr>
  </w:style>
  <w:style w:type="character" w:customStyle="1" w:styleId="1-0">
    <w:name w:val="1. Что-то Знак"/>
    <w:link w:val="1-"/>
    <w:rsid w:val="00EB5F26"/>
    <w:rPr>
      <w:rFonts w:ascii="Arial" w:eastAsia="Times New Roman" w:hAnsi="Arial" w:cs="Arial"/>
      <w:sz w:val="24"/>
      <w:szCs w:val="28"/>
    </w:rPr>
  </w:style>
  <w:style w:type="character" w:customStyle="1" w:styleId="2e">
    <w:name w:val="Переч2 Знак"/>
    <w:link w:val="2"/>
    <w:rsid w:val="00EB5F26"/>
    <w:rPr>
      <w:rFonts w:ascii="Arial" w:eastAsia="Times New Roman" w:hAnsi="Arial" w:cs="Arial"/>
      <w:sz w:val="24"/>
      <w:szCs w:val="28"/>
      <w:lang w:val="en-US"/>
    </w:rPr>
  </w:style>
  <w:style w:type="character" w:customStyle="1" w:styleId="910">
    <w:name w:val="Заголовок 9 Знак1"/>
    <w:basedOn w:val="a7"/>
    <w:semiHidden/>
    <w:rsid w:val="00EB5F26"/>
    <w:rPr>
      <w:rFonts w:asciiTheme="majorHAnsi" w:eastAsiaTheme="majorEastAsia" w:hAnsiTheme="majorHAnsi" w:cstheme="majorBidi"/>
      <w:i/>
      <w:iCs/>
      <w:color w:val="404040" w:themeColor="text1" w:themeTint="BF"/>
      <w:sz w:val="20"/>
      <w:szCs w:val="20"/>
    </w:rPr>
  </w:style>
  <w:style w:type="paragraph" w:customStyle="1" w:styleId="xl65">
    <w:name w:val="xl65"/>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80">
    <w:name w:val="Знак Знак18"/>
    <w:rsid w:val="00EB5F26"/>
    <w:rPr>
      <w:rFonts w:eastAsia="Times New Roman"/>
      <w:b/>
      <w:i/>
      <w:smallCaps/>
      <w:spacing w:val="5"/>
      <w:sz w:val="26"/>
      <w:szCs w:val="32"/>
    </w:rPr>
  </w:style>
  <w:style w:type="character" w:customStyle="1" w:styleId="170">
    <w:name w:val="Знак Знак17"/>
    <w:rsid w:val="00EB5F26"/>
    <w:rPr>
      <w:rFonts w:eastAsia="Times New Roman"/>
      <w:b/>
      <w:i/>
      <w:smallCaps/>
      <w:spacing w:val="5"/>
      <w:sz w:val="26"/>
      <w:szCs w:val="28"/>
    </w:rPr>
  </w:style>
  <w:style w:type="character" w:customStyle="1" w:styleId="160">
    <w:name w:val="Знак Знак16"/>
    <w:rsid w:val="00EB5F26"/>
    <w:rPr>
      <w:rFonts w:eastAsia="Times New Roman"/>
      <w:b/>
      <w:smallCaps/>
      <w:spacing w:val="5"/>
      <w:sz w:val="40"/>
      <w:szCs w:val="24"/>
    </w:rPr>
  </w:style>
  <w:style w:type="character" w:customStyle="1" w:styleId="151">
    <w:name w:val="Знак Знак151"/>
    <w:rsid w:val="00EB5F26"/>
    <w:rPr>
      <w:rFonts w:eastAsia="Times New Roman"/>
      <w:b/>
      <w:smallCaps/>
      <w:spacing w:val="10"/>
      <w:sz w:val="48"/>
      <w:szCs w:val="22"/>
    </w:rPr>
  </w:style>
  <w:style w:type="character" w:customStyle="1" w:styleId="140">
    <w:name w:val="Знак Знак14"/>
    <w:rsid w:val="00EB5F26"/>
    <w:rPr>
      <w:rFonts w:ascii="Calibri" w:eastAsia="Calibri" w:hAnsi="Calibri" w:cs="Calibri"/>
      <w:smallCaps/>
      <w:color w:val="943634"/>
      <w:spacing w:val="10"/>
      <w:sz w:val="22"/>
      <w:szCs w:val="26"/>
      <w:lang w:val="en-US" w:eastAsia="en-US" w:bidi="en-US"/>
    </w:rPr>
  </w:style>
  <w:style w:type="character" w:customStyle="1" w:styleId="130">
    <w:name w:val="Знак Знак13"/>
    <w:rsid w:val="00EB5F26"/>
    <w:rPr>
      <w:rFonts w:ascii="Calibri" w:eastAsia="Calibri" w:hAnsi="Calibri" w:cs="Calibri"/>
      <w:smallCaps/>
      <w:color w:val="C0504D"/>
      <w:spacing w:val="5"/>
      <w:sz w:val="22"/>
      <w:lang w:val="en-US" w:eastAsia="en-US" w:bidi="en-US"/>
    </w:rPr>
  </w:style>
  <w:style w:type="character" w:customStyle="1" w:styleId="121">
    <w:name w:val="Знак Знак121"/>
    <w:rsid w:val="00EB5F26"/>
    <w:rPr>
      <w:rFonts w:ascii="Calibri" w:eastAsia="Calibri" w:hAnsi="Calibri" w:cs="Calibri"/>
      <w:b/>
      <w:smallCaps/>
      <w:color w:val="C0504D"/>
      <w:spacing w:val="10"/>
      <w:lang w:val="en-US" w:eastAsia="en-US" w:bidi="en-US"/>
    </w:rPr>
  </w:style>
  <w:style w:type="character" w:customStyle="1" w:styleId="112">
    <w:name w:val="Знак Знак11"/>
    <w:rsid w:val="00EB5F26"/>
    <w:rPr>
      <w:rFonts w:ascii="Calibri" w:eastAsia="Calibri" w:hAnsi="Calibri" w:cs="Calibri"/>
      <w:b/>
      <w:i/>
      <w:smallCaps/>
      <w:color w:val="943634"/>
      <w:lang w:val="en-US" w:eastAsia="en-US" w:bidi="en-US"/>
    </w:rPr>
  </w:style>
  <w:style w:type="character" w:customStyle="1" w:styleId="101">
    <w:name w:val="Знак Знак10"/>
    <w:rsid w:val="00EB5F26"/>
    <w:rPr>
      <w:rFonts w:ascii="Calibri" w:eastAsia="Calibri" w:hAnsi="Calibri" w:cs="Calibri"/>
      <w:b/>
      <w:i/>
      <w:smallCaps/>
      <w:color w:val="622423"/>
      <w:lang w:val="en-US" w:eastAsia="en-US" w:bidi="en-US"/>
    </w:rPr>
  </w:style>
  <w:style w:type="character" w:customStyle="1" w:styleId="92">
    <w:name w:val="Знак Знак9"/>
    <w:rsid w:val="00EB5F26"/>
    <w:rPr>
      <w:rFonts w:ascii="Calibri" w:eastAsia="Calibri" w:hAnsi="Calibri" w:cs="Calibri"/>
      <w:smallCaps/>
      <w:sz w:val="48"/>
      <w:szCs w:val="48"/>
      <w:lang w:val="en-US" w:eastAsia="en-US" w:bidi="en-US"/>
    </w:rPr>
  </w:style>
  <w:style w:type="character" w:customStyle="1" w:styleId="2f6">
    <w:name w:val="Номер таб Знак2"/>
    <w:aliases w:val="Таблица - заголовок Знак Знак Знак1,Подзаголовок Знак Знак Знак1,Номер таб Знак Знак Знак Знак1,Номер таб Знак Знак1,Таблица - заголовок Знак Знак Знак2"/>
    <w:rsid w:val="00EB5F26"/>
    <w:rPr>
      <w:rFonts w:ascii="Cambria" w:hAnsi="Cambria"/>
      <w:szCs w:val="22"/>
      <w:lang w:val="en-US" w:eastAsia="en-US" w:bidi="en-US"/>
    </w:rPr>
  </w:style>
  <w:style w:type="character" w:customStyle="1" w:styleId="1f9">
    <w:name w:val="Слабое выделение1"/>
    <w:aliases w:val="Абзац списка 2"/>
    <w:qFormat/>
    <w:rsid w:val="00EB5F26"/>
    <w:rPr>
      <w:rFonts w:ascii="Times New Roman" w:hAnsi="Times New Roman"/>
      <w:color w:val="auto"/>
      <w:sz w:val="24"/>
    </w:rPr>
  </w:style>
  <w:style w:type="character" w:customStyle="1" w:styleId="82">
    <w:name w:val="Знак Знак8"/>
    <w:rsid w:val="00EB5F26"/>
    <w:rPr>
      <w:rFonts w:eastAsia="Times New Roman" w:cs="Calibri"/>
      <w:sz w:val="24"/>
      <w:lang w:eastAsia="ar-SA"/>
    </w:rPr>
  </w:style>
  <w:style w:type="paragraph" w:customStyle="1" w:styleId="223">
    <w:name w:val="Основной текст 22"/>
    <w:basedOn w:val="a6"/>
    <w:rsid w:val="00EB5F26"/>
    <w:pPr>
      <w:suppressAutoHyphens/>
      <w:spacing w:after="0" w:line="240" w:lineRule="auto"/>
      <w:jc w:val="both"/>
    </w:pPr>
    <w:rPr>
      <w:rFonts w:ascii="Arial" w:eastAsia="Times New Roman" w:hAnsi="Arial" w:cs="Arial"/>
      <w:sz w:val="26"/>
      <w:szCs w:val="24"/>
      <w:lang w:eastAsia="ar-SA"/>
    </w:rPr>
  </w:style>
  <w:style w:type="paragraph" w:customStyle="1" w:styleId="indent">
    <w:name w:val="indent"/>
    <w:basedOn w:val="a6"/>
    <w:rsid w:val="00EB5F26"/>
    <w:pPr>
      <w:suppressAutoHyphens/>
      <w:spacing w:before="75" w:after="75" w:line="240" w:lineRule="auto"/>
      <w:ind w:firstLine="525"/>
    </w:pPr>
    <w:rPr>
      <w:rFonts w:ascii="Times New Roman" w:eastAsia="Times New Roman" w:hAnsi="Times New Roman" w:cs="Times New Roman"/>
      <w:sz w:val="24"/>
      <w:szCs w:val="24"/>
      <w:lang w:eastAsia="ar-SA"/>
    </w:rPr>
  </w:style>
  <w:style w:type="character" w:customStyle="1" w:styleId="73">
    <w:name w:val="Знак Знак7"/>
    <w:semiHidden/>
    <w:rsid w:val="00EB5F26"/>
    <w:rPr>
      <w:rFonts w:ascii="Arial" w:eastAsia="Times New Roman" w:hAnsi="Arial" w:cs="Arial"/>
      <w:color w:val="555555"/>
      <w:sz w:val="26"/>
      <w:szCs w:val="18"/>
    </w:rPr>
  </w:style>
  <w:style w:type="paragraph" w:customStyle="1" w:styleId="text2">
    <w:name w:val="text2"/>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610">
    <w:name w:val="Знак Знак61"/>
    <w:semiHidden/>
    <w:rsid w:val="00EB5F26"/>
    <w:rPr>
      <w:rFonts w:ascii="Arial" w:eastAsia="Times New Roman" w:hAnsi="Arial" w:cs="Arial"/>
      <w:color w:val="555555"/>
      <w:sz w:val="26"/>
      <w:szCs w:val="18"/>
      <w:shd w:val="clear" w:color="auto" w:fill="FFFFFF"/>
    </w:rPr>
  </w:style>
  <w:style w:type="character" w:customStyle="1" w:styleId="55">
    <w:name w:val="Знак Знак5"/>
    <w:semiHidden/>
    <w:rsid w:val="00EB5F26"/>
    <w:rPr>
      <w:rFonts w:ascii="Arial" w:eastAsia="Times New Roman" w:hAnsi="Arial" w:cs="Arial"/>
      <w:sz w:val="26"/>
      <w:szCs w:val="24"/>
    </w:rPr>
  </w:style>
  <w:style w:type="character" w:customStyle="1" w:styleId="42">
    <w:name w:val="Знак Знак4"/>
    <w:semiHidden/>
    <w:rsid w:val="00EB5F26"/>
    <w:rPr>
      <w:rFonts w:ascii="Arial" w:eastAsia="Times New Roman" w:hAnsi="Arial" w:cs="Arial"/>
      <w:sz w:val="26"/>
      <w:szCs w:val="24"/>
    </w:rPr>
  </w:style>
  <w:style w:type="character" w:customStyle="1" w:styleId="3b">
    <w:name w:val="Знак Знак3"/>
    <w:rsid w:val="00EB5F26"/>
    <w:rPr>
      <w:rFonts w:eastAsia="Times New Roman"/>
      <w:sz w:val="24"/>
      <w:szCs w:val="24"/>
    </w:rPr>
  </w:style>
  <w:style w:type="character" w:customStyle="1" w:styleId="2f7">
    <w:name w:val="Знак Знак2"/>
    <w:semiHidden/>
    <w:rsid w:val="00EB5F26"/>
    <w:rPr>
      <w:rFonts w:ascii="Arial" w:eastAsia="Times New Roman" w:hAnsi="Arial" w:cs="Arial"/>
      <w:color w:val="000000"/>
      <w:sz w:val="26"/>
      <w:szCs w:val="24"/>
    </w:rPr>
  </w:style>
  <w:style w:type="character" w:customStyle="1" w:styleId="1fa">
    <w:name w:val="Знак Знак1"/>
    <w:semiHidden/>
    <w:rsid w:val="00EB5F26"/>
    <w:rPr>
      <w:rFonts w:ascii="Tahoma" w:eastAsia="Times New Roman" w:hAnsi="Tahoma" w:cs="Tahoma"/>
      <w:sz w:val="16"/>
      <w:szCs w:val="16"/>
    </w:rPr>
  </w:style>
  <w:style w:type="paragraph" w:customStyle="1" w:styleId="1fb">
    <w:name w:val="Заголовок1"/>
    <w:basedOn w:val="a6"/>
    <w:next w:val="af6"/>
    <w:rsid w:val="00EB5F26"/>
    <w:pPr>
      <w:keepNext/>
      <w:suppressAutoHyphens/>
      <w:spacing w:before="240" w:after="120" w:line="240" w:lineRule="auto"/>
    </w:pPr>
    <w:rPr>
      <w:rFonts w:ascii="Arial" w:eastAsia="Times New Roman" w:hAnsi="Arial" w:cs="Tahoma"/>
      <w:sz w:val="28"/>
      <w:szCs w:val="28"/>
      <w:lang w:eastAsia="ar-SA"/>
    </w:rPr>
  </w:style>
  <w:style w:type="paragraph" w:customStyle="1" w:styleId="2f8">
    <w:name w:val="Обычный2"/>
    <w:rsid w:val="00EB5F26"/>
    <w:pPr>
      <w:widowControl w:val="0"/>
      <w:spacing w:after="0" w:line="300" w:lineRule="auto"/>
      <w:ind w:firstLine="840"/>
      <w:jc w:val="both"/>
    </w:pPr>
    <w:rPr>
      <w:rFonts w:ascii="Times New Roman" w:eastAsia="Times New Roman" w:hAnsi="Times New Roman" w:cs="Times New Roman"/>
      <w:szCs w:val="20"/>
      <w:lang w:eastAsia="ru-RU"/>
    </w:rPr>
  </w:style>
  <w:style w:type="paragraph" w:customStyle="1" w:styleId="FR3">
    <w:name w:val="FR3"/>
    <w:rsid w:val="00EB5F26"/>
    <w:pPr>
      <w:widowControl w:val="0"/>
      <w:spacing w:after="0" w:line="340" w:lineRule="auto"/>
      <w:ind w:firstLine="720"/>
    </w:pPr>
    <w:rPr>
      <w:rFonts w:ascii="Arial" w:eastAsia="Times New Roman" w:hAnsi="Arial" w:cs="Times New Roman"/>
      <w:sz w:val="20"/>
      <w:szCs w:val="20"/>
      <w:lang w:eastAsia="ru-RU"/>
    </w:rPr>
  </w:style>
  <w:style w:type="character" w:customStyle="1" w:styleId="affffff6">
    <w:name w:val="Символ сноски"/>
    <w:rsid w:val="00EB5F26"/>
    <w:rPr>
      <w:vertAlign w:val="superscript"/>
    </w:rPr>
  </w:style>
  <w:style w:type="character" w:customStyle="1" w:styleId="1fc">
    <w:name w:val="Основной текст Знак1"/>
    <w:rsid w:val="00EB5F26"/>
    <w:rPr>
      <w:sz w:val="24"/>
      <w:szCs w:val="24"/>
    </w:rPr>
  </w:style>
  <w:style w:type="character" w:customStyle="1" w:styleId="FontStyle22">
    <w:name w:val="Font Style22"/>
    <w:uiPriority w:val="99"/>
    <w:rsid w:val="00EB5F26"/>
    <w:rPr>
      <w:rFonts w:ascii="Times New Roman" w:hAnsi="Times New Roman" w:cs="Times New Roman"/>
      <w:spacing w:val="10"/>
      <w:sz w:val="24"/>
      <w:szCs w:val="24"/>
    </w:rPr>
  </w:style>
  <w:style w:type="character" w:customStyle="1" w:styleId="FontStyle11">
    <w:name w:val="Font Style11"/>
    <w:uiPriority w:val="99"/>
    <w:rsid w:val="00EB5F26"/>
    <w:rPr>
      <w:rFonts w:ascii="Times New Roman" w:hAnsi="Times New Roman" w:cs="Times New Roman"/>
      <w:spacing w:val="10"/>
      <w:sz w:val="24"/>
      <w:szCs w:val="24"/>
    </w:rPr>
  </w:style>
  <w:style w:type="paragraph" w:customStyle="1" w:styleId="3c">
    <w:name w:val="Абзац списка3"/>
    <w:basedOn w:val="a6"/>
    <w:rsid w:val="00EB5F26"/>
    <w:pPr>
      <w:spacing w:after="200" w:line="276" w:lineRule="auto"/>
      <w:ind w:left="720"/>
    </w:pPr>
    <w:rPr>
      <w:rFonts w:ascii="Calibri" w:eastAsia="Calibri" w:hAnsi="Calibri" w:cs="Times New Roman"/>
      <w:lang w:eastAsia="ru-RU"/>
    </w:rPr>
  </w:style>
  <w:style w:type="paragraph" w:customStyle="1" w:styleId="3d">
    <w:name w:val="Обычный3"/>
    <w:rsid w:val="00EB5F26"/>
    <w:pPr>
      <w:widowControl w:val="0"/>
      <w:spacing w:after="0" w:line="300" w:lineRule="auto"/>
      <w:ind w:firstLine="840"/>
      <w:jc w:val="both"/>
    </w:pPr>
    <w:rPr>
      <w:rFonts w:ascii="Times New Roman" w:eastAsia="Times New Roman" w:hAnsi="Times New Roman" w:cs="Times New Roman"/>
      <w:szCs w:val="20"/>
      <w:lang w:eastAsia="ru-RU"/>
    </w:rPr>
  </w:style>
  <w:style w:type="paragraph" w:customStyle="1" w:styleId="Ieinoie">
    <w:name w:val="Ieino?ie"/>
    <w:basedOn w:val="a6"/>
    <w:rsid w:val="00EB5F26"/>
    <w:pPr>
      <w:spacing w:after="0" w:line="240" w:lineRule="auto"/>
      <w:jc w:val="center"/>
    </w:pPr>
    <w:rPr>
      <w:rFonts w:ascii="AGGal" w:eastAsia="Times New Roman" w:hAnsi="AGGal" w:cs="Times New Roman"/>
      <w:szCs w:val="20"/>
      <w:lang w:eastAsia="ru-RU"/>
    </w:rPr>
  </w:style>
  <w:style w:type="paragraph" w:customStyle="1" w:styleId="p8">
    <w:name w:val="p8"/>
    <w:basedOn w:val="a6"/>
    <w:rsid w:val="00EB5F26"/>
    <w:pPr>
      <w:spacing w:before="280" w:after="280" w:line="240" w:lineRule="auto"/>
    </w:pPr>
    <w:rPr>
      <w:rFonts w:ascii="Times New Roman" w:eastAsia="Times New Roman" w:hAnsi="Times New Roman" w:cs="Times New Roman"/>
      <w:sz w:val="24"/>
      <w:szCs w:val="24"/>
      <w:lang w:eastAsia="ar-SA"/>
    </w:rPr>
  </w:style>
  <w:style w:type="paragraph" w:customStyle="1" w:styleId="affffff7">
    <w:name w:val="Табличный_заголовки"/>
    <w:basedOn w:val="a6"/>
    <w:qFormat/>
    <w:rsid w:val="00EB5F26"/>
    <w:pPr>
      <w:keepNext/>
      <w:keepLines/>
      <w:spacing w:after="0" w:line="240" w:lineRule="auto"/>
      <w:jc w:val="center"/>
    </w:pPr>
    <w:rPr>
      <w:rFonts w:ascii="Times New Roman" w:eastAsia="Times New Roman" w:hAnsi="Times New Roman" w:cs="Times New Roman"/>
      <w:b/>
      <w:sz w:val="20"/>
      <w:szCs w:val="20"/>
      <w:lang w:eastAsia="ru-RU"/>
    </w:rPr>
  </w:style>
  <w:style w:type="paragraph" w:customStyle="1" w:styleId="affffff8">
    <w:name w:val="Табличный_центр"/>
    <w:basedOn w:val="a6"/>
    <w:rsid w:val="00EB5F26"/>
    <w:pPr>
      <w:spacing w:after="0" w:line="240" w:lineRule="auto"/>
      <w:jc w:val="center"/>
    </w:pPr>
    <w:rPr>
      <w:rFonts w:ascii="Times New Roman" w:eastAsia="Times New Roman" w:hAnsi="Times New Roman" w:cs="Times New Roman"/>
      <w:lang w:eastAsia="ru-RU"/>
    </w:rPr>
  </w:style>
  <w:style w:type="paragraph" w:customStyle="1" w:styleId="S4">
    <w:name w:val="S_Заголовок 4"/>
    <w:basedOn w:val="4"/>
    <w:link w:val="S40"/>
    <w:rsid w:val="00EB5F26"/>
    <w:pPr>
      <w:keepNext w:val="0"/>
      <w:keepLines w:val="0"/>
      <w:numPr>
        <w:ilvl w:val="3"/>
      </w:numPr>
      <w:tabs>
        <w:tab w:val="num" w:pos="1701"/>
      </w:tabs>
      <w:snapToGrid/>
      <w:spacing w:after="0" w:line="240" w:lineRule="auto"/>
      <w:ind w:left="1800" w:hanging="949"/>
      <w:jc w:val="left"/>
    </w:pPr>
    <w:rPr>
      <w:rFonts w:eastAsia="Times New Roman" w:cs="Times New Roman"/>
      <w:iCs w:val="0"/>
      <w:smallCaps w:val="0"/>
      <w:snapToGrid/>
      <w:spacing w:val="0"/>
      <w:sz w:val="24"/>
      <w:szCs w:val="24"/>
      <w:lang/>
    </w:rPr>
  </w:style>
  <w:style w:type="character" w:customStyle="1" w:styleId="S40">
    <w:name w:val="S_Заголовок 4 Знак"/>
    <w:link w:val="S4"/>
    <w:rsid w:val="00EB5F26"/>
    <w:rPr>
      <w:rFonts w:ascii="Times New Roman" w:eastAsia="Times New Roman" w:hAnsi="Times New Roman" w:cs="Times New Roman"/>
      <w:b/>
      <w:sz w:val="24"/>
      <w:szCs w:val="24"/>
      <w:lang/>
    </w:rPr>
  </w:style>
  <w:style w:type="paragraph" w:customStyle="1" w:styleId="affffff9">
    <w:name w:val="Табл название"/>
    <w:basedOn w:val="affff"/>
    <w:link w:val="affffffa"/>
    <w:qFormat/>
    <w:rsid w:val="00EB5F26"/>
    <w:pPr>
      <w:keepNext/>
      <w:spacing w:before="240" w:after="240" w:line="360" w:lineRule="auto"/>
      <w:ind w:left="1417" w:hanging="1559"/>
      <w:outlineLvl w:val="5"/>
    </w:pPr>
    <w:rPr>
      <w:rFonts w:ascii="Arial" w:hAnsi="Arial"/>
      <w:bCs w:val="0"/>
      <w:i w:val="0"/>
    </w:rPr>
  </w:style>
  <w:style w:type="character" w:customStyle="1" w:styleId="affffffa">
    <w:name w:val="Табл название Знак"/>
    <w:link w:val="affffff9"/>
    <w:rsid w:val="00EB5F26"/>
    <w:rPr>
      <w:rFonts w:ascii="Arial" w:eastAsia="Times New Roman" w:hAnsi="Arial" w:cs="Times New Roman"/>
      <w:b/>
      <w:sz w:val="20"/>
      <w:szCs w:val="20"/>
      <w:lang w:eastAsia="ru-RU"/>
    </w:rPr>
  </w:style>
  <w:style w:type="paragraph" w:customStyle="1" w:styleId="2f9">
    <w:name w:val="Таблица 2"/>
    <w:basedOn w:val="a6"/>
    <w:autoRedefine/>
    <w:uiPriority w:val="99"/>
    <w:rsid w:val="00EB5F26"/>
    <w:pPr>
      <w:widowControl w:val="0"/>
      <w:spacing w:after="0" w:line="240" w:lineRule="auto"/>
      <w:jc w:val="center"/>
    </w:pPr>
    <w:rPr>
      <w:rFonts w:ascii="Arial" w:eastAsia="Times New Roman" w:hAnsi="Arial" w:cs="Times New Roman"/>
      <w:sz w:val="16"/>
      <w:szCs w:val="16"/>
    </w:rPr>
  </w:style>
  <w:style w:type="paragraph" w:customStyle="1" w:styleId="affffffb">
    <w:name w:val="Табличный_слева"/>
    <w:basedOn w:val="a6"/>
    <w:rsid w:val="00EB5F26"/>
    <w:pPr>
      <w:spacing w:after="0" w:line="240" w:lineRule="auto"/>
    </w:pPr>
    <w:rPr>
      <w:rFonts w:ascii="Times New Roman" w:eastAsia="Times New Roman" w:hAnsi="Times New Roman" w:cs="Times New Roman"/>
      <w:lang w:eastAsia="ru-RU"/>
    </w:rPr>
  </w:style>
  <w:style w:type="paragraph" w:customStyle="1" w:styleId="affffffc">
    <w:name w:val="Табличный_по ширине"/>
    <w:basedOn w:val="affffffb"/>
    <w:rsid w:val="00EB5F26"/>
    <w:pPr>
      <w:jc w:val="both"/>
    </w:pPr>
  </w:style>
  <w:style w:type="character" w:customStyle="1" w:styleId="afff3">
    <w:name w:val="Список Знак"/>
    <w:aliases w:val="List Char Знак,Char Char Знак"/>
    <w:link w:val="afff2"/>
    <w:locked/>
    <w:rsid w:val="00EB5F26"/>
  </w:style>
  <w:style w:type="character" w:customStyle="1" w:styleId="ccardcompanydescription-daughter">
    <w:name w:val="ccard__companydescription-daughter"/>
    <w:basedOn w:val="a7"/>
    <w:rsid w:val="00EB5F26"/>
  </w:style>
  <w:style w:type="paragraph" w:customStyle="1" w:styleId="affffffd">
    <w:name w:val="[Основной абзац]"/>
    <w:basedOn w:val="a6"/>
    <w:rsid w:val="00EB5F26"/>
    <w:pPr>
      <w:autoSpaceDE w:val="0"/>
      <w:autoSpaceDN w:val="0"/>
      <w:adjustRightInd w:val="0"/>
      <w:spacing w:after="0" w:line="288" w:lineRule="auto"/>
      <w:textAlignment w:val="center"/>
    </w:pPr>
    <w:rPr>
      <w:rFonts w:ascii="Minion Pro" w:eastAsia="Calibri" w:hAnsi="Minion Pro" w:cs="Minion Pro"/>
      <w:color w:val="000000"/>
      <w:sz w:val="24"/>
      <w:szCs w:val="24"/>
    </w:rPr>
  </w:style>
  <w:style w:type="paragraph" w:customStyle="1" w:styleId="141">
    <w:name w:val="Стиль Основной текст с отступом + 14 пт"/>
    <w:basedOn w:val="af4"/>
    <w:link w:val="142"/>
    <w:rsid w:val="00EB5F26"/>
    <w:pPr>
      <w:spacing w:before="0" w:beforeAutospacing="0" w:after="120" w:afterAutospacing="0" w:line="360" w:lineRule="auto"/>
      <w:ind w:left="283"/>
      <w:jc w:val="both"/>
    </w:pPr>
    <w:rPr>
      <w:rFonts w:ascii="Calibri" w:eastAsia="Calibri" w:hAnsi="Calibri"/>
      <w:sz w:val="28"/>
      <w:szCs w:val="28"/>
    </w:rPr>
  </w:style>
  <w:style w:type="character" w:customStyle="1" w:styleId="142">
    <w:name w:val="Стиль Основной текст с отступом + 14 пт Знак"/>
    <w:link w:val="141"/>
    <w:rsid w:val="00EB5F26"/>
    <w:rPr>
      <w:rFonts w:ascii="Calibri" w:eastAsia="Calibri" w:hAnsi="Calibri" w:cs="Times New Roman"/>
      <w:sz w:val="28"/>
      <w:szCs w:val="28"/>
      <w:lang w:eastAsia="ru-RU"/>
    </w:rPr>
  </w:style>
  <w:style w:type="character" w:customStyle="1" w:styleId="header-user-name">
    <w:name w:val="header-user-name"/>
    <w:basedOn w:val="a7"/>
    <w:rsid w:val="00EB5F26"/>
  </w:style>
  <w:style w:type="paragraph" w:customStyle="1" w:styleId="msonormalmailrucssattributepostfix">
    <w:name w:val="msonormal_mailru_css_attribute_postfix"/>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extended-textshort">
    <w:name w:val="extended-text__short"/>
    <w:basedOn w:val="a7"/>
    <w:rsid w:val="00EB5F26"/>
  </w:style>
  <w:style w:type="table" w:customStyle="1" w:styleId="2fa">
    <w:name w:val="Сетка таблицы2"/>
    <w:basedOn w:val="a8"/>
    <w:next w:val="aff0"/>
    <w:uiPriority w:val="59"/>
    <w:rsid w:val="00EB5F26"/>
    <w:pPr>
      <w:spacing w:after="0" w:line="24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e">
    <w:name w:val="Сетка таблицы3"/>
    <w:basedOn w:val="a8"/>
    <w:next w:val="aff0"/>
    <w:rsid w:val="00EB5F26"/>
    <w:pPr>
      <w:spacing w:after="0" w:line="24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mailrucssattributepostfix">
    <w:name w:val="msolistparagraph_mailru_css_attribute_postfix"/>
    <w:basedOn w:val="a6"/>
    <w:rsid w:val="00EB5F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bsatz-Standardschriftart">
    <w:name w:val="Absatz-Standardschriftart"/>
    <w:rsid w:val="00EB5F26"/>
  </w:style>
  <w:style w:type="paragraph" w:customStyle="1" w:styleId="1fd">
    <w:name w:val="Название1"/>
    <w:basedOn w:val="a6"/>
    <w:rsid w:val="00EB5F26"/>
    <w:pPr>
      <w:suppressLineNumbers/>
      <w:suppressAutoHyphens/>
      <w:spacing w:before="120" w:after="120" w:line="240" w:lineRule="auto"/>
    </w:pPr>
    <w:rPr>
      <w:rFonts w:ascii="Arial" w:eastAsia="Times New Roman" w:hAnsi="Arial" w:cs="Tahoma"/>
      <w:i/>
      <w:iCs/>
      <w:sz w:val="24"/>
      <w:szCs w:val="24"/>
      <w:lang w:eastAsia="ar-SA"/>
    </w:rPr>
  </w:style>
  <w:style w:type="paragraph" w:customStyle="1" w:styleId="1fe">
    <w:name w:val="Указатель1"/>
    <w:basedOn w:val="a6"/>
    <w:rsid w:val="00EB5F26"/>
    <w:pPr>
      <w:suppressLineNumbers/>
      <w:suppressAutoHyphens/>
      <w:spacing w:after="0" w:line="240" w:lineRule="auto"/>
    </w:pPr>
    <w:rPr>
      <w:rFonts w:ascii="Arial" w:eastAsia="Times New Roman" w:hAnsi="Arial" w:cs="Tahoma"/>
      <w:sz w:val="24"/>
      <w:szCs w:val="24"/>
      <w:lang w:eastAsia="ar-SA"/>
    </w:rPr>
  </w:style>
  <w:style w:type="paragraph" w:customStyle="1" w:styleId="1ff">
    <w:name w:val="Схема документа1"/>
    <w:basedOn w:val="a6"/>
    <w:rsid w:val="00EB5F26"/>
    <w:pPr>
      <w:shd w:val="clear" w:color="auto" w:fill="000080"/>
      <w:suppressAutoHyphens/>
      <w:spacing w:after="0" w:line="240" w:lineRule="auto"/>
    </w:pPr>
    <w:rPr>
      <w:rFonts w:ascii="Tahoma" w:eastAsia="Times New Roman" w:hAnsi="Tahoma" w:cs="Tahoma"/>
      <w:sz w:val="24"/>
      <w:szCs w:val="24"/>
      <w:lang w:eastAsia="ar-SA"/>
    </w:rPr>
  </w:style>
  <w:style w:type="paragraph" w:customStyle="1" w:styleId="affffffe">
    <w:name w:val="Заголовок таблицы"/>
    <w:basedOn w:val="afffd"/>
    <w:rsid w:val="00EB5F26"/>
    <w:pPr>
      <w:widowControl/>
      <w:jc w:val="center"/>
    </w:pPr>
    <w:rPr>
      <w:rFonts w:ascii="Times New Roman" w:eastAsia="Times New Roman" w:hAnsi="Times New Roman" w:cs="Times New Roman"/>
      <w:b/>
      <w:bCs/>
      <w:i/>
      <w:iCs/>
      <w:lang w:eastAsia="ar-SA" w:bidi="ar-SA"/>
    </w:rPr>
  </w:style>
  <w:style w:type="paragraph" w:customStyle="1" w:styleId="afffffff">
    <w:name w:val="Содержимое врезки"/>
    <w:basedOn w:val="af6"/>
    <w:rsid w:val="00EB5F26"/>
    <w:pPr>
      <w:suppressAutoHyphens/>
      <w:spacing w:before="0" w:beforeAutospacing="0" w:after="120" w:afterAutospacing="0"/>
    </w:pPr>
    <w:rPr>
      <w:lang w:eastAsia="ar-SA"/>
    </w:rPr>
  </w:style>
  <w:style w:type="character" w:customStyle="1" w:styleId="FontStyle15">
    <w:name w:val="Font Style15"/>
    <w:rsid w:val="00EB5F26"/>
    <w:rPr>
      <w:rFonts w:ascii="Times New Roman" w:hAnsi="Times New Roman" w:cs="Times New Roman"/>
      <w:sz w:val="26"/>
      <w:szCs w:val="26"/>
    </w:rPr>
  </w:style>
  <w:style w:type="paragraph" w:customStyle="1" w:styleId="Style6">
    <w:name w:val="Style6"/>
    <w:basedOn w:val="a6"/>
    <w:rsid w:val="00EB5F26"/>
    <w:pPr>
      <w:widowControl w:val="0"/>
      <w:autoSpaceDE w:val="0"/>
      <w:autoSpaceDN w:val="0"/>
      <w:adjustRightInd w:val="0"/>
      <w:spacing w:after="0" w:line="356" w:lineRule="exact"/>
    </w:pPr>
    <w:rPr>
      <w:rFonts w:ascii="Trebuchet MS" w:eastAsia="Times New Roman" w:hAnsi="Trebuchet MS" w:cs="Times New Roman"/>
      <w:sz w:val="24"/>
      <w:szCs w:val="24"/>
      <w:lang w:eastAsia="ru-RU"/>
    </w:rPr>
  </w:style>
  <w:style w:type="paragraph" w:customStyle="1" w:styleId="Style40">
    <w:name w:val="Style4"/>
    <w:basedOn w:val="a6"/>
    <w:rsid w:val="00EB5F26"/>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21">
    <w:name w:val="Font Style21"/>
    <w:rsid w:val="00EB5F26"/>
    <w:rPr>
      <w:rFonts w:ascii="Times New Roman" w:hAnsi="Times New Roman" w:cs="Times New Roman"/>
      <w:b/>
      <w:bCs/>
      <w:spacing w:val="10"/>
      <w:sz w:val="16"/>
      <w:szCs w:val="16"/>
    </w:rPr>
  </w:style>
  <w:style w:type="character" w:customStyle="1" w:styleId="FontStyle24">
    <w:name w:val="Font Style24"/>
    <w:rsid w:val="00EB5F26"/>
    <w:rPr>
      <w:rFonts w:ascii="Times New Roman" w:hAnsi="Times New Roman" w:cs="Times New Roman"/>
      <w:b/>
      <w:bCs/>
      <w:sz w:val="18"/>
      <w:szCs w:val="18"/>
    </w:rPr>
  </w:style>
  <w:style w:type="character" w:customStyle="1" w:styleId="Normal">
    <w:name w:val="Normal Знак"/>
    <w:link w:val="1f"/>
    <w:rsid w:val="00EB5F26"/>
    <w:rPr>
      <w:rFonts w:ascii="Times New Roman" w:eastAsia="Times New Roman" w:hAnsi="Times New Roman" w:cs="Times New Roman"/>
      <w:snapToGrid w:val="0"/>
      <w:sz w:val="24"/>
      <w:szCs w:val="20"/>
      <w:lang w:eastAsia="ru-RU"/>
    </w:rPr>
  </w:style>
  <w:style w:type="paragraph" w:customStyle="1" w:styleId="1ff0">
    <w:name w:val="Основной текст с отступом1"/>
    <w:basedOn w:val="a6"/>
    <w:rsid w:val="00EB5F26"/>
    <w:pPr>
      <w:widowControl w:val="0"/>
      <w:tabs>
        <w:tab w:val="left" w:pos="3600"/>
      </w:tabs>
      <w:suppressAutoHyphens/>
      <w:overflowPunct w:val="0"/>
      <w:autoSpaceDE w:val="0"/>
      <w:spacing w:after="0" w:line="240" w:lineRule="auto"/>
      <w:ind w:left="3600" w:hanging="2700"/>
      <w:textAlignment w:val="baseline"/>
    </w:pPr>
    <w:rPr>
      <w:rFonts w:ascii="Times New Roman" w:eastAsia="Times New Roman" w:hAnsi="Times New Roman" w:cs="Times New Roman"/>
      <w:sz w:val="28"/>
      <w:szCs w:val="20"/>
      <w:lang w:eastAsia="ar-SA"/>
    </w:rPr>
  </w:style>
  <w:style w:type="table" w:customStyle="1" w:styleId="216">
    <w:name w:val="Сетка таблицы21"/>
    <w:basedOn w:val="a8"/>
    <w:next w:val="aff0"/>
    <w:uiPriority w:val="59"/>
    <w:rsid w:val="00EB5F26"/>
    <w:pPr>
      <w:spacing w:after="0" w:line="240" w:lineRule="auto"/>
      <w:ind w:firstLine="851"/>
      <w:jc w:val="both"/>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8"/>
    <w:next w:val="aff0"/>
    <w:uiPriority w:val="59"/>
    <w:rsid w:val="00EB5F2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
    <w:name w:val="Сетка таблицы5"/>
    <w:basedOn w:val="a8"/>
    <w:next w:val="aff0"/>
    <w:uiPriority w:val="59"/>
    <w:rsid w:val="00EB5F2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b">
    <w:name w:val="Нет списка2"/>
    <w:next w:val="a9"/>
    <w:uiPriority w:val="99"/>
    <w:semiHidden/>
    <w:unhideWhenUsed/>
    <w:rsid w:val="00EB5F26"/>
  </w:style>
  <w:style w:type="table" w:customStyle="1" w:styleId="63">
    <w:name w:val="Сетка таблицы6"/>
    <w:basedOn w:val="a8"/>
    <w:next w:val="aff0"/>
    <w:uiPriority w:val="59"/>
    <w:rsid w:val="00EB5F2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
    <w:name w:val="xl63"/>
    <w:basedOn w:val="a6"/>
    <w:rsid w:val="00EB5F26"/>
    <w:pPr>
      <w:pBdr>
        <w:top w:val="single" w:sz="12" w:space="0" w:color="auto"/>
        <w:left w:val="single" w:sz="12"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4">
    <w:name w:val="xl64"/>
    <w:basedOn w:val="a6"/>
    <w:rsid w:val="00EB5F26"/>
    <w:pPr>
      <w:pBdr>
        <w:top w:val="single" w:sz="12" w:space="0" w:color="auto"/>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6">
    <w:name w:val="xl66"/>
    <w:basedOn w:val="a6"/>
    <w:rsid w:val="00EB5F26"/>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7">
    <w:name w:val="xl67"/>
    <w:basedOn w:val="a6"/>
    <w:rsid w:val="00EB5F26"/>
    <w:pPr>
      <w:pBdr>
        <w:top w:val="single" w:sz="4" w:space="0" w:color="auto"/>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8">
    <w:name w:val="xl68"/>
    <w:basedOn w:val="a6"/>
    <w:rsid w:val="00EB5F2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9">
    <w:name w:val="xl69"/>
    <w:basedOn w:val="a6"/>
    <w:rsid w:val="00EB5F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0">
    <w:name w:val="xl70"/>
    <w:basedOn w:val="a6"/>
    <w:rsid w:val="00EB5F26"/>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1">
    <w:name w:val="xl71"/>
    <w:basedOn w:val="a6"/>
    <w:rsid w:val="00EB5F26"/>
    <w:pPr>
      <w:pBdr>
        <w:top w:val="single" w:sz="12" w:space="0" w:color="auto"/>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2">
    <w:name w:val="xl72"/>
    <w:basedOn w:val="a6"/>
    <w:rsid w:val="00EB5F26"/>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73">
    <w:name w:val="xl73"/>
    <w:basedOn w:val="a6"/>
    <w:rsid w:val="00EB5F26"/>
    <w:pPr>
      <w:pBdr>
        <w:top w:val="single" w:sz="4" w:space="0" w:color="auto"/>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4">
    <w:name w:val="xl74"/>
    <w:basedOn w:val="a6"/>
    <w:rsid w:val="00EB5F2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5">
    <w:name w:val="xl75"/>
    <w:basedOn w:val="a6"/>
    <w:rsid w:val="00EB5F26"/>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6">
    <w:name w:val="xl76"/>
    <w:basedOn w:val="a6"/>
    <w:rsid w:val="00EB5F26"/>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7">
    <w:name w:val="xl77"/>
    <w:basedOn w:val="a6"/>
    <w:rsid w:val="00EB5F26"/>
    <w:pPr>
      <w:pBdr>
        <w:top w:val="single" w:sz="4" w:space="0" w:color="auto"/>
        <w:left w:val="single" w:sz="12"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8">
    <w:name w:val="xl78"/>
    <w:basedOn w:val="a6"/>
    <w:rsid w:val="00EB5F2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9">
    <w:name w:val="xl79"/>
    <w:basedOn w:val="a6"/>
    <w:rsid w:val="00EB5F2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0">
    <w:name w:val="xl80"/>
    <w:basedOn w:val="a6"/>
    <w:rsid w:val="00EB5F26"/>
    <w:pPr>
      <w:pBdr>
        <w:top w:val="single" w:sz="4" w:space="0" w:color="auto"/>
        <w:left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1">
    <w:name w:val="xl81"/>
    <w:basedOn w:val="a6"/>
    <w:rsid w:val="00EB5F2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2">
    <w:name w:val="xl82"/>
    <w:basedOn w:val="a6"/>
    <w:rsid w:val="00EB5F26"/>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3">
    <w:name w:val="xl83"/>
    <w:basedOn w:val="a6"/>
    <w:rsid w:val="00EB5F26"/>
    <w:pPr>
      <w:pBdr>
        <w:left w:val="single" w:sz="4" w:space="0" w:color="auto"/>
        <w:bottom w:val="single" w:sz="12"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4">
    <w:name w:val="xl84"/>
    <w:basedOn w:val="a6"/>
    <w:rsid w:val="00EB5F26"/>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5">
    <w:name w:val="xl85"/>
    <w:basedOn w:val="a6"/>
    <w:rsid w:val="00EB5F26"/>
    <w:pPr>
      <w:pBdr>
        <w:top w:val="single" w:sz="12" w:space="0" w:color="auto"/>
        <w:left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6">
    <w:name w:val="xl86"/>
    <w:basedOn w:val="a6"/>
    <w:rsid w:val="00EB5F26"/>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7">
    <w:name w:val="xl87"/>
    <w:basedOn w:val="a6"/>
    <w:rsid w:val="00EB5F26"/>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8">
    <w:name w:val="xl88"/>
    <w:basedOn w:val="a6"/>
    <w:rsid w:val="00EB5F26"/>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numbering" w:customStyle="1" w:styleId="3f">
    <w:name w:val="Нет списка3"/>
    <w:next w:val="a9"/>
    <w:semiHidden/>
    <w:rsid w:val="00EB5F26"/>
  </w:style>
  <w:style w:type="paragraph" w:customStyle="1" w:styleId="afffffff0">
    <w:name w:val="Знак Знак Знак Знак Знак Знак"/>
    <w:basedOn w:val="a6"/>
    <w:rsid w:val="00EB5F26"/>
    <w:pPr>
      <w:spacing w:line="240" w:lineRule="exact"/>
    </w:pPr>
    <w:rPr>
      <w:rFonts w:ascii="Verdana" w:eastAsia="Times New Roman" w:hAnsi="Verdana" w:cs="Times New Roman"/>
      <w:sz w:val="20"/>
      <w:szCs w:val="20"/>
      <w:lang w:val="en-US"/>
    </w:rPr>
  </w:style>
  <w:style w:type="numbering" w:customStyle="1" w:styleId="44">
    <w:name w:val="Нет списка4"/>
    <w:next w:val="a9"/>
    <w:semiHidden/>
    <w:rsid w:val="00EB5F26"/>
  </w:style>
  <w:style w:type="table" w:customStyle="1" w:styleId="TableNormal">
    <w:name w:val="Table Normal"/>
    <w:uiPriority w:val="2"/>
    <w:semiHidden/>
    <w:unhideWhenUsed/>
    <w:qFormat/>
    <w:rsid w:val="00985B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6"/>
    <w:uiPriority w:val="1"/>
    <w:qFormat/>
    <w:rsid w:val="00985BA3"/>
    <w:pPr>
      <w:widowControl w:val="0"/>
      <w:autoSpaceDE w:val="0"/>
      <w:autoSpaceDN w:val="0"/>
      <w:spacing w:after="0" w:line="210" w:lineRule="exact"/>
      <w:jc w:val="center"/>
    </w:pPr>
    <w:rPr>
      <w:rFonts w:ascii="Times New Roman" w:eastAsia="Times New Roman" w:hAnsi="Times New Roman" w:cs="Times New Roman"/>
    </w:rPr>
  </w:style>
  <w:style w:type="table" w:customStyle="1" w:styleId="TableNormal1">
    <w:name w:val="Table Normal1"/>
    <w:uiPriority w:val="2"/>
    <w:semiHidden/>
    <w:unhideWhenUsed/>
    <w:qFormat/>
    <w:rsid w:val="00985B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985B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985B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985B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985B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985B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985B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4310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4310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4310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4310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4310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4310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43107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4D227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7">
    <w:name w:val="Нет списка5"/>
    <w:next w:val="a9"/>
    <w:uiPriority w:val="99"/>
    <w:semiHidden/>
    <w:unhideWhenUsed/>
    <w:rsid w:val="00570201"/>
  </w:style>
  <w:style w:type="table" w:customStyle="1" w:styleId="TableNormal16">
    <w:name w:val="Table Normal16"/>
    <w:uiPriority w:val="2"/>
    <w:semiHidden/>
    <w:unhideWhenUsed/>
    <w:qFormat/>
    <w:rsid w:val="0057020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110">
    <w:name w:val="_1.1. Знак"/>
    <w:link w:val="11"/>
    <w:rsid w:val="00CE10BE"/>
    <w:rPr>
      <w:rFonts w:ascii="Times New Roman" w:eastAsiaTheme="majorEastAsia" w:hAnsi="Times New Roman" w:cs="Times New Roman"/>
      <w:b/>
      <w:bCs/>
      <w:sz w:val="26"/>
      <w:szCs w:val="26"/>
    </w:rPr>
  </w:style>
  <w:style w:type="paragraph" w:customStyle="1" w:styleId="afffffff1">
    <w:name w:val="_Обычный"/>
    <w:basedOn w:val="a6"/>
    <w:link w:val="afffffff2"/>
    <w:qFormat/>
    <w:rsid w:val="00CE10BE"/>
    <w:pPr>
      <w:spacing w:before="120" w:after="120" w:line="360" w:lineRule="auto"/>
      <w:ind w:firstLine="709"/>
      <w:contextualSpacing/>
      <w:jc w:val="both"/>
    </w:pPr>
    <w:rPr>
      <w:rFonts w:ascii="Times New Roman" w:eastAsia="Calibri" w:hAnsi="Times New Roman" w:cs="Times New Roman"/>
      <w:iCs/>
      <w:sz w:val="26"/>
      <w:szCs w:val="26"/>
    </w:rPr>
  </w:style>
  <w:style w:type="character" w:customStyle="1" w:styleId="afffffff2">
    <w:name w:val="_Обычный Знак"/>
    <w:link w:val="afffffff1"/>
    <w:rsid w:val="00CE10BE"/>
    <w:rPr>
      <w:rFonts w:ascii="Times New Roman" w:eastAsia="Calibri" w:hAnsi="Times New Roman" w:cs="Times New Roman"/>
      <w:iCs/>
      <w:sz w:val="26"/>
      <w:szCs w:val="26"/>
    </w:rPr>
  </w:style>
  <w:style w:type="paragraph" w:customStyle="1" w:styleId="a3">
    <w:name w:val="_Список нумерованный"/>
    <w:basedOn w:val="a6"/>
    <w:qFormat/>
    <w:rsid w:val="00CE10BE"/>
    <w:pPr>
      <w:numPr>
        <w:numId w:val="16"/>
      </w:numPr>
      <w:tabs>
        <w:tab w:val="left" w:pos="284"/>
      </w:tabs>
      <w:spacing w:before="120" w:after="120" w:line="240" w:lineRule="auto"/>
      <w:contextualSpacing/>
      <w:jc w:val="both"/>
    </w:pPr>
    <w:rPr>
      <w:rFonts w:ascii="Times New Roman" w:eastAsia="Calibri" w:hAnsi="Times New Roman" w:cs="Times New Roman"/>
      <w:iCs/>
      <w:sz w:val="26"/>
      <w:szCs w:val="26"/>
    </w:rPr>
  </w:style>
  <w:style w:type="paragraph" w:customStyle="1" w:styleId="113">
    <w:name w:val="_Таблица 1.1"/>
    <w:basedOn w:val="afffffff1"/>
    <w:next w:val="afffffff1"/>
    <w:qFormat/>
    <w:rsid w:val="00CE10BE"/>
    <w:pPr>
      <w:spacing w:before="240"/>
      <w:ind w:left="4887" w:right="282" w:hanging="360"/>
    </w:pPr>
  </w:style>
  <w:style w:type="paragraph" w:customStyle="1" w:styleId="1112">
    <w:name w:val="_Таблица 1.1.1"/>
    <w:basedOn w:val="113"/>
    <w:next w:val="afffffff1"/>
    <w:qFormat/>
    <w:rsid w:val="00CE10BE"/>
    <w:pPr>
      <w:spacing w:line="240" w:lineRule="auto"/>
      <w:ind w:left="5607" w:right="284"/>
      <w:mirrorIndents/>
    </w:pPr>
  </w:style>
  <w:style w:type="paragraph" w:customStyle="1" w:styleId="11110">
    <w:name w:val="_Таблица 1.1.1.1"/>
    <w:basedOn w:val="1112"/>
    <w:next w:val="afffffff1"/>
    <w:qFormat/>
    <w:rsid w:val="00CE10BE"/>
    <w:pPr>
      <w:ind w:left="6327"/>
    </w:pPr>
  </w:style>
  <w:style w:type="paragraph" w:customStyle="1" w:styleId="11111">
    <w:name w:val="_Таблица 1.1.1.1.1"/>
    <w:basedOn w:val="11110"/>
    <w:next w:val="afffffff1"/>
    <w:qFormat/>
    <w:rsid w:val="00CE10BE"/>
    <w:pPr>
      <w:ind w:left="7047"/>
    </w:pPr>
  </w:style>
  <w:style w:type="paragraph" w:customStyle="1" w:styleId="afffffff3">
    <w:name w:val="_Подпись рисунка"/>
    <w:basedOn w:val="a6"/>
    <w:next w:val="afffffff1"/>
    <w:link w:val="afffffff4"/>
    <w:qFormat/>
    <w:rsid w:val="00CE10BE"/>
    <w:pPr>
      <w:spacing w:after="200" w:line="240" w:lineRule="auto"/>
      <w:ind w:left="4333" w:hanging="363"/>
      <w:contextualSpacing/>
      <w:jc w:val="center"/>
    </w:pPr>
    <w:rPr>
      <w:rFonts w:ascii="Times New Roman" w:eastAsia="Calibri" w:hAnsi="Times New Roman" w:cs="Times New Roman"/>
      <w:sz w:val="26"/>
      <w:szCs w:val="26"/>
    </w:rPr>
  </w:style>
  <w:style w:type="character" w:customStyle="1" w:styleId="afffffff4">
    <w:name w:val="_Подпись рисунка Знак"/>
    <w:link w:val="afffffff3"/>
    <w:rsid w:val="00CE10BE"/>
    <w:rPr>
      <w:rFonts w:ascii="Times New Roman" w:eastAsia="Calibri" w:hAnsi="Times New Roman" w:cs="Times New Roman"/>
      <w:sz w:val="26"/>
      <w:szCs w:val="26"/>
    </w:rPr>
  </w:style>
  <w:style w:type="paragraph" w:customStyle="1" w:styleId="afffffff5">
    <w:name w:val="Списко ЯНАО"/>
    <w:basedOn w:val="afff2"/>
    <w:qFormat/>
    <w:rsid w:val="00CE10BE"/>
    <w:pPr>
      <w:tabs>
        <w:tab w:val="left" w:pos="851"/>
      </w:tabs>
      <w:spacing w:before="40" w:after="40" w:line="240" w:lineRule="auto"/>
      <w:ind w:left="0" w:firstLine="567"/>
      <w:contextualSpacing w:val="0"/>
      <w:jc w:val="both"/>
    </w:pPr>
    <w:rPr>
      <w:rFonts w:ascii="Tahoma" w:eastAsia="Calibri" w:hAnsi="Tahoma" w:cs="Tahoma"/>
      <w:snapToGrid w:val="0"/>
      <w:sz w:val="24"/>
      <w:lang w:eastAsia="ar-SA"/>
    </w:rPr>
  </w:style>
  <w:style w:type="paragraph" w:customStyle="1" w:styleId="S1">
    <w:name w:val="S_Обычный жирный"/>
    <w:basedOn w:val="a6"/>
    <w:link w:val="S2"/>
    <w:qFormat/>
    <w:rsid w:val="00CE10BE"/>
    <w:pPr>
      <w:spacing w:before="80" w:after="80" w:line="240" w:lineRule="auto"/>
      <w:ind w:firstLine="567"/>
      <w:jc w:val="both"/>
    </w:pPr>
    <w:rPr>
      <w:rFonts w:ascii="Tahoma" w:eastAsia="Arial Unicode MS" w:hAnsi="Tahoma" w:cs="Times New Roman"/>
      <w:b/>
      <w:sz w:val="24"/>
      <w:szCs w:val="24"/>
      <w:lang w:eastAsia="ru-RU"/>
    </w:rPr>
  </w:style>
  <w:style w:type="paragraph" w:customStyle="1" w:styleId="xl24">
    <w:name w:val="xl24"/>
    <w:basedOn w:val="a6"/>
    <w:rsid w:val="00CE10BE"/>
    <w:pPr>
      <w:pBdr>
        <w:left w:val="single" w:sz="8" w:space="0" w:color="auto"/>
        <w:right w:val="single" w:sz="8" w:space="0" w:color="auto"/>
      </w:pBdr>
      <w:shd w:val="clear" w:color="auto" w:fill="FFFFFF"/>
      <w:spacing w:before="100" w:beforeAutospacing="1" w:after="100" w:afterAutospacing="1" w:line="240" w:lineRule="auto"/>
      <w:textAlignment w:val="top"/>
    </w:pPr>
    <w:rPr>
      <w:rFonts w:ascii="Times New Roman" w:eastAsia="Times New Roman" w:hAnsi="Times New Roman" w:cs="Times New Roman"/>
      <w:b/>
      <w:bCs/>
      <w:sz w:val="18"/>
      <w:szCs w:val="18"/>
      <w:lang w:eastAsia="ru-RU"/>
    </w:rPr>
  </w:style>
  <w:style w:type="paragraph" w:customStyle="1" w:styleId="afffffff6">
    <w:name w:val="_Об_Таблица"/>
    <w:basedOn w:val="afffffff1"/>
    <w:link w:val="afffffff7"/>
    <w:qFormat/>
    <w:rsid w:val="00940BEB"/>
    <w:pPr>
      <w:spacing w:before="0" w:after="0" w:line="240" w:lineRule="auto"/>
      <w:ind w:firstLine="0"/>
      <w:jc w:val="center"/>
    </w:pPr>
    <w:rPr>
      <w:sz w:val="20"/>
      <w:szCs w:val="20"/>
    </w:rPr>
  </w:style>
  <w:style w:type="character" w:customStyle="1" w:styleId="afffffff7">
    <w:name w:val="_Об_Таблица Знак"/>
    <w:link w:val="afffffff6"/>
    <w:rsid w:val="00940BEB"/>
    <w:rPr>
      <w:rFonts w:ascii="Times New Roman" w:eastAsia="Calibri" w:hAnsi="Times New Roman" w:cs="Times New Roman"/>
      <w:iCs/>
      <w:sz w:val="20"/>
      <w:szCs w:val="20"/>
    </w:rPr>
  </w:style>
  <w:style w:type="paragraph" w:customStyle="1" w:styleId="afffffff8">
    <w:name w:val="Текст с отступом"/>
    <w:basedOn w:val="a6"/>
    <w:rsid w:val="00263BD4"/>
    <w:pPr>
      <w:tabs>
        <w:tab w:val="left" w:pos="3225"/>
      </w:tabs>
      <w:spacing w:after="0" w:line="360" w:lineRule="auto"/>
      <w:ind w:firstLine="709"/>
      <w:jc w:val="both"/>
    </w:pPr>
    <w:rPr>
      <w:rFonts w:ascii="Times New Roman" w:eastAsia="Times New Roman" w:hAnsi="Times New Roman" w:cs="Times New Roman"/>
      <w:sz w:val="24"/>
      <w:szCs w:val="24"/>
      <w:lang w:eastAsia="ru-RU"/>
    </w:rPr>
  </w:style>
  <w:style w:type="character" w:customStyle="1" w:styleId="2fc">
    <w:name w:val="Заголовок №2_"/>
    <w:link w:val="217"/>
    <w:uiPriority w:val="99"/>
    <w:locked/>
    <w:rsid w:val="000172BF"/>
    <w:rPr>
      <w:b/>
      <w:bCs/>
      <w:sz w:val="27"/>
      <w:szCs w:val="27"/>
      <w:shd w:val="clear" w:color="auto" w:fill="FFFFFF"/>
    </w:rPr>
  </w:style>
  <w:style w:type="paragraph" w:customStyle="1" w:styleId="217">
    <w:name w:val="Заголовок №21"/>
    <w:basedOn w:val="a6"/>
    <w:link w:val="2fc"/>
    <w:uiPriority w:val="99"/>
    <w:rsid w:val="000172BF"/>
    <w:pPr>
      <w:widowControl w:val="0"/>
      <w:shd w:val="clear" w:color="auto" w:fill="FFFFFF"/>
      <w:spacing w:before="480" w:after="0" w:line="326" w:lineRule="exact"/>
      <w:ind w:hanging="3740"/>
      <w:outlineLvl w:val="1"/>
    </w:pPr>
    <w:rPr>
      <w:b/>
      <w:bCs/>
      <w:sz w:val="27"/>
      <w:szCs w:val="27"/>
    </w:rPr>
  </w:style>
  <w:style w:type="paragraph" w:customStyle="1" w:styleId="docdata">
    <w:name w:val="docdata"/>
    <w:aliases w:val="docy,v5,2313,bqiaagaaeyqcaaagiaiaaapkbqaabfifaaaaaaaaaaaaaaaaaaaaaaaaaaaaaaaaaaaaaaaaaaaaaaaaaaaaaaaaaaaaaaaaaaaaaaaaaaaaaaaaaaaaaaaaaaaaaaaaaaaaaaaaaaaaaaaaaaaaaaaaaaaaaaaaaaaaaaaaaaaaaaaaaaaaaaaaaaaaaaaaaaaaaaaaaaaaaaaaaaaaaaaaaaaaaaaaaaaaaaaa"/>
    <w:basedOn w:val="a6"/>
    <w:rsid w:val="003225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913">
    <w:name w:val="1913"/>
    <w:aliases w:val="bqiaagaaeyqcaaagiaiaaanubaaabwieaaaaaaaaaaaaaaaaaaaaaaaaaaaaaaaaaaaaaaaaaaaaaaaaaaaaaaaaaaaaaaaaaaaaaaaaaaaaaaaaaaaaaaaaaaaaaaaaaaaaaaaaaaaaaaaaaaaaaaaaaaaaaaaaaaaaaaaaaaaaaaaaaaaaaaaaaaaaaaaaaaaaaaaaaaaaaaaaaaaaaaaaaaaaaaaaaaaaaaaa"/>
    <w:basedOn w:val="a7"/>
    <w:rsid w:val="0032251D"/>
  </w:style>
  <w:style w:type="character" w:customStyle="1" w:styleId="1900">
    <w:name w:val="1900"/>
    <w:aliases w:val="bqiaagaaeyqcaaagiaiaaanhbaaabvueaaaaaaaaaaaaaaaaaaaaaaaaaaaaaaaaaaaaaaaaaaaaaaaaaaaaaaaaaaaaaaaaaaaaaaaaaaaaaaaaaaaaaaaaaaaaaaaaaaaaaaaaaaaaaaaaaaaaaaaaaaaaaaaaaaaaaaaaaaaaaaaaaaaaaaaaaaaaaaaaaaaaaaaaaaaaaaaaaaaaaaaaaaaaaaaaaaaaaaaa"/>
    <w:basedOn w:val="a7"/>
    <w:rsid w:val="0032251D"/>
  </w:style>
  <w:style w:type="character" w:customStyle="1" w:styleId="1823">
    <w:name w:val="1823"/>
    <w:aliases w:val="bqiaagaaeyqcaaagiaiaaap6awaabqgeaaaaaaaaaaaaaaaaaaaaaaaaaaaaaaaaaaaaaaaaaaaaaaaaaaaaaaaaaaaaaaaaaaaaaaaaaaaaaaaaaaaaaaaaaaaaaaaaaaaaaaaaaaaaaaaaaaaaaaaaaaaaaaaaaaaaaaaaaaaaaaaaaaaaaaaaaaaaaaaaaaaaaaaaaaaaaaaaaaaaaaaaaaaaaaaaaaaaaaaa"/>
    <w:basedOn w:val="a7"/>
    <w:rsid w:val="0032251D"/>
  </w:style>
  <w:style w:type="character" w:customStyle="1" w:styleId="1911">
    <w:name w:val="1911"/>
    <w:aliases w:val="bqiaagaaeyqcaaagiaiaaansbaaabwaeaaaaaaaaaaaaaaaaaaaaaaaaaaaaaaaaaaaaaaaaaaaaaaaaaaaaaaaaaaaaaaaaaaaaaaaaaaaaaaaaaaaaaaaaaaaaaaaaaaaaaaaaaaaaaaaaaaaaaaaaaaaaaaaaaaaaaaaaaaaaaaaaaaaaaaaaaaaaaaaaaaaaaaaaaaaaaaaaaaaaaaaaaaaaaaaaaaaaaaaa"/>
    <w:basedOn w:val="a7"/>
    <w:rsid w:val="0032251D"/>
  </w:style>
  <w:style w:type="character" w:customStyle="1" w:styleId="1810">
    <w:name w:val="1810"/>
    <w:aliases w:val="bqiaagaaeyqcaaagiaiaaaptawaabfsdaaaaaaaaaaaaaaaaaaaaaaaaaaaaaaaaaaaaaaaaaaaaaaaaaaaaaaaaaaaaaaaaaaaaaaaaaaaaaaaaaaaaaaaaaaaaaaaaaaaaaaaaaaaaaaaaaaaaaaaaaaaaaaaaaaaaaaaaaaaaaaaaaaaaaaaaaaaaaaaaaaaaaaaaaaaaaaaaaaaaaaaaaaaaaaaaaaaaaaaa"/>
    <w:basedOn w:val="a7"/>
    <w:rsid w:val="0032251D"/>
  </w:style>
  <w:style w:type="character" w:customStyle="1" w:styleId="1827">
    <w:name w:val="1827"/>
    <w:aliases w:val="bqiaagaaeyqcaaagiaiaaap+awaabqweaaaaaaaaaaaaaaaaaaaaaaaaaaaaaaaaaaaaaaaaaaaaaaaaaaaaaaaaaaaaaaaaaaaaaaaaaaaaaaaaaaaaaaaaaaaaaaaaaaaaaaaaaaaaaaaaaaaaaaaaaaaaaaaaaaaaaaaaaaaaaaaaaaaaaaaaaaaaaaaaaaaaaaaaaaaaaaaaaaaaaaaaaaaaaaaaaaaaaaaa"/>
    <w:basedOn w:val="a7"/>
    <w:rsid w:val="0032251D"/>
  </w:style>
  <w:style w:type="character" w:customStyle="1" w:styleId="1785">
    <w:name w:val="1785"/>
    <w:aliases w:val="bqiaagaaeyqcaaagiaiaaapuawaabeidaaaaaaaaaaaaaaaaaaaaaaaaaaaaaaaaaaaaaaaaaaaaaaaaaaaaaaaaaaaaaaaaaaaaaaaaaaaaaaaaaaaaaaaaaaaaaaaaaaaaaaaaaaaaaaaaaaaaaaaaaaaaaaaaaaaaaaaaaaaaaaaaaaaaaaaaaaaaaaaaaaaaaaaaaaaaaaaaaaaaaaaaaaaaaaaaaaaaaaaa"/>
    <w:basedOn w:val="a7"/>
    <w:rsid w:val="0032251D"/>
  </w:style>
  <w:style w:type="character" w:customStyle="1" w:styleId="1812">
    <w:name w:val="1812"/>
    <w:aliases w:val="bqiaagaaeyqcaaagiaiaaapvawaabf0daaaaaaaaaaaaaaaaaaaaaaaaaaaaaaaaaaaaaaaaaaaaaaaaaaaaaaaaaaaaaaaaaaaaaaaaaaaaaaaaaaaaaaaaaaaaaaaaaaaaaaaaaaaaaaaaaaaaaaaaaaaaaaaaaaaaaaaaaaaaaaaaaaaaaaaaaaaaaaaaaaaaaaaaaaaaaaaaaaaaaaaaaaaaaaaaaaaaaaaa"/>
    <w:basedOn w:val="a7"/>
    <w:rsid w:val="0032251D"/>
  </w:style>
  <w:style w:type="character" w:customStyle="1" w:styleId="2358">
    <w:name w:val="2358"/>
    <w:aliases w:val="bqiaagaaeyqcaaagiaiaaamrbgaabr8gaaaaaaaaaaaaaaaaaaaaaaaaaaaaaaaaaaaaaaaaaaaaaaaaaaaaaaaaaaaaaaaaaaaaaaaaaaaaaaaaaaaaaaaaaaaaaaaaaaaaaaaaaaaaaaaaaaaaaaaaaaaaaaaaaaaaaaaaaaaaaaaaaaaaaaaaaaaaaaaaaaaaaaaaaaaaaaaaaaaaaaaaaaaaaaaaaaaaaaaa"/>
    <w:basedOn w:val="a7"/>
    <w:rsid w:val="0032251D"/>
  </w:style>
  <w:style w:type="paragraph" w:customStyle="1" w:styleId="3f0">
    <w:name w:val="Красная строка3"/>
    <w:basedOn w:val="af6"/>
    <w:rsid w:val="001C4741"/>
    <w:pPr>
      <w:suppressAutoHyphens/>
      <w:spacing w:before="0" w:beforeAutospacing="0" w:after="120" w:afterAutospacing="0"/>
      <w:ind w:firstLine="210"/>
    </w:pPr>
    <w:rPr>
      <w:lang w:eastAsia="ar-SA"/>
    </w:rPr>
  </w:style>
  <w:style w:type="paragraph" w:customStyle="1" w:styleId="p659">
    <w:name w:val="p659"/>
    <w:basedOn w:val="a6"/>
    <w:rsid w:val="001C4741"/>
    <w:pPr>
      <w:spacing w:before="239" w:after="199" w:line="240" w:lineRule="auto"/>
      <w:jc w:val="center"/>
    </w:pPr>
    <w:rPr>
      <w:rFonts w:ascii="Times New Roman" w:eastAsia="Times New Roman" w:hAnsi="Times New Roman" w:cs="Times New Roman"/>
      <w:sz w:val="24"/>
      <w:szCs w:val="24"/>
      <w:lang w:eastAsia="ru-RU"/>
    </w:rPr>
  </w:style>
  <w:style w:type="numbering" w:customStyle="1" w:styleId="74">
    <w:name w:val="Нет списка7"/>
    <w:next w:val="a9"/>
    <w:semiHidden/>
    <w:rsid w:val="003A1907"/>
  </w:style>
  <w:style w:type="numbering" w:customStyle="1" w:styleId="1ai11028">
    <w:name w:val="1 / a / i11028"/>
    <w:basedOn w:val="a9"/>
    <w:next w:val="1ai"/>
    <w:rsid w:val="003A1907"/>
  </w:style>
  <w:style w:type="numbering" w:styleId="1ai">
    <w:name w:val="Outline List 1"/>
    <w:basedOn w:val="a9"/>
    <w:uiPriority w:val="99"/>
    <w:semiHidden/>
    <w:unhideWhenUsed/>
    <w:rsid w:val="003A1907"/>
    <w:pPr>
      <w:numPr>
        <w:numId w:val="22"/>
      </w:numPr>
    </w:pPr>
  </w:style>
  <w:style w:type="numbering" w:customStyle="1" w:styleId="111111213">
    <w:name w:val="1 / 1.1 / 1.1.1213"/>
    <w:basedOn w:val="a9"/>
    <w:next w:val="111111"/>
    <w:semiHidden/>
    <w:rsid w:val="005E3614"/>
  </w:style>
  <w:style w:type="numbering" w:styleId="111111">
    <w:name w:val="Outline List 2"/>
    <w:basedOn w:val="a9"/>
    <w:uiPriority w:val="99"/>
    <w:semiHidden/>
    <w:unhideWhenUsed/>
    <w:rsid w:val="005E3614"/>
    <w:pPr>
      <w:numPr>
        <w:numId w:val="23"/>
      </w:numPr>
    </w:pPr>
  </w:style>
  <w:style w:type="paragraph" w:customStyle="1" w:styleId="afffffff9">
    <w:name w:val="!Основной"/>
    <w:basedOn w:val="a6"/>
    <w:qFormat/>
    <w:rsid w:val="007A1DDA"/>
    <w:pPr>
      <w:suppressAutoHyphens/>
      <w:spacing w:after="200" w:line="312" w:lineRule="auto"/>
      <w:ind w:firstLine="709"/>
      <w:contextualSpacing/>
      <w:jc w:val="both"/>
    </w:pPr>
    <w:rPr>
      <w:rFonts w:ascii="Times New Roman" w:eastAsia="Times New Roman" w:hAnsi="Times New Roman" w:cs="Times New Roman"/>
      <w:sz w:val="28"/>
      <w:szCs w:val="28"/>
      <w:lang w:eastAsia="ru-RU"/>
    </w:rPr>
  </w:style>
  <w:style w:type="paragraph" w:customStyle="1" w:styleId="2fd">
    <w:name w:val="Без интервала2"/>
    <w:aliases w:val="14Без отступа,Без отступа"/>
    <w:basedOn w:val="a6"/>
    <w:qFormat/>
    <w:rsid w:val="007A1DDA"/>
    <w:pPr>
      <w:spacing w:after="0" w:line="240" w:lineRule="auto"/>
    </w:pPr>
    <w:rPr>
      <w:rFonts w:ascii="Calibri" w:eastAsia="Times New Roman" w:hAnsi="Calibri" w:cs="Times New Roman"/>
      <w:sz w:val="24"/>
      <w:szCs w:val="32"/>
      <w:lang w:val="en-US" w:bidi="en-US"/>
    </w:rPr>
  </w:style>
  <w:style w:type="paragraph" w:customStyle="1" w:styleId="afffffffa">
    <w:name w:val="!!осн"/>
    <w:basedOn w:val="a6"/>
    <w:link w:val="afffffffb"/>
    <w:qFormat/>
    <w:rsid w:val="007A1DDA"/>
    <w:pPr>
      <w:ind w:firstLine="851"/>
      <w:jc w:val="both"/>
    </w:pPr>
    <w:rPr>
      <w:rFonts w:ascii="Times New Roman" w:hAnsi="Times New Roman" w:cs="Times New Roman"/>
      <w:sz w:val="28"/>
      <w:szCs w:val="28"/>
    </w:rPr>
  </w:style>
  <w:style w:type="character" w:customStyle="1" w:styleId="afffffffb">
    <w:name w:val="!!осн Знак"/>
    <w:basedOn w:val="a7"/>
    <w:link w:val="afffffffa"/>
    <w:rsid w:val="007A1DDA"/>
    <w:rPr>
      <w:rFonts w:ascii="Times New Roman" w:hAnsi="Times New Roman" w:cs="Times New Roman"/>
      <w:sz w:val="28"/>
      <w:szCs w:val="28"/>
    </w:rPr>
  </w:style>
  <w:style w:type="character" w:customStyle="1" w:styleId="1ff1">
    <w:name w:val="Заголовок Знак1"/>
    <w:uiPriority w:val="10"/>
    <w:rsid w:val="007A1DDA"/>
    <w:rPr>
      <w:rFonts w:ascii="Cambria" w:eastAsia="Times New Roman" w:hAnsi="Cambria"/>
      <w:b/>
      <w:bCs/>
      <w:kern w:val="28"/>
      <w:sz w:val="32"/>
      <w:szCs w:val="32"/>
    </w:rPr>
  </w:style>
  <w:style w:type="character" w:customStyle="1" w:styleId="apple-style-span">
    <w:name w:val="apple-style-span"/>
    <w:basedOn w:val="a7"/>
    <w:rsid w:val="007A1DDA"/>
  </w:style>
  <w:style w:type="character" w:styleId="HTML1">
    <w:name w:val="HTML Acronym"/>
    <w:basedOn w:val="a7"/>
    <w:rsid w:val="007A1DDA"/>
  </w:style>
  <w:style w:type="paragraph" w:customStyle="1" w:styleId="Style5">
    <w:name w:val="Style5"/>
    <w:basedOn w:val="a6"/>
    <w:uiPriority w:val="99"/>
    <w:rsid w:val="007A1DDA"/>
    <w:pPr>
      <w:widowControl w:val="0"/>
      <w:autoSpaceDE w:val="0"/>
      <w:autoSpaceDN w:val="0"/>
      <w:adjustRightInd w:val="0"/>
      <w:spacing w:after="0" w:line="235" w:lineRule="exact"/>
    </w:pPr>
    <w:rPr>
      <w:rFonts w:ascii="Consolas" w:eastAsia="Times New Roman" w:hAnsi="Consolas" w:cs="Times New Roman"/>
      <w:sz w:val="24"/>
      <w:szCs w:val="24"/>
      <w:lang w:eastAsia="ru-RU"/>
    </w:rPr>
  </w:style>
  <w:style w:type="paragraph" w:customStyle="1" w:styleId="afffffffc">
    <w:name w:val="_ТЕКСТ"/>
    <w:basedOn w:val="a6"/>
    <w:rsid w:val="007A1DDA"/>
    <w:pPr>
      <w:suppressAutoHyphens/>
      <w:spacing w:after="0" w:line="360" w:lineRule="auto"/>
      <w:ind w:firstLine="709"/>
      <w:jc w:val="both"/>
    </w:pPr>
    <w:rPr>
      <w:rFonts w:ascii="Arial" w:eastAsia="Times New Roman" w:hAnsi="Arial" w:cs="Arial"/>
      <w:sz w:val="24"/>
      <w:szCs w:val="24"/>
      <w:lang w:eastAsia="zh-CN"/>
    </w:rPr>
  </w:style>
  <w:style w:type="paragraph" w:customStyle="1" w:styleId="afffffffd">
    <w:name w:val="+таб"/>
    <w:basedOn w:val="a6"/>
    <w:link w:val="afffffffe"/>
    <w:qFormat/>
    <w:rsid w:val="007A1DDA"/>
    <w:pPr>
      <w:spacing w:after="0" w:line="240" w:lineRule="auto"/>
      <w:jc w:val="center"/>
    </w:pPr>
    <w:rPr>
      <w:rFonts w:ascii="Times New Roman" w:eastAsia="Times New Roman" w:hAnsi="Times New Roman" w:cs="Times New Roman"/>
      <w:sz w:val="20"/>
      <w:szCs w:val="20"/>
      <w:lang w:eastAsia="ru-RU"/>
    </w:rPr>
  </w:style>
  <w:style w:type="character" w:customStyle="1" w:styleId="afffffffe">
    <w:name w:val="+таб Знак"/>
    <w:basedOn w:val="a7"/>
    <w:link w:val="afffffffd"/>
    <w:rsid w:val="007A1DDA"/>
    <w:rPr>
      <w:rFonts w:ascii="Times New Roman" w:eastAsia="Times New Roman" w:hAnsi="Times New Roman" w:cs="Times New Roman"/>
      <w:sz w:val="20"/>
      <w:szCs w:val="20"/>
      <w:lang w:eastAsia="ru-RU"/>
    </w:rPr>
  </w:style>
  <w:style w:type="character" w:customStyle="1" w:styleId="affffffff">
    <w:name w:val="Название Знак"/>
    <w:uiPriority w:val="10"/>
    <w:rsid w:val="007A1DDA"/>
    <w:rPr>
      <w:rFonts w:ascii="Cambria" w:eastAsia="Times New Roman" w:hAnsi="Cambria" w:cs="Times New Roman"/>
      <w:b/>
      <w:bCs/>
      <w:kern w:val="28"/>
      <w:sz w:val="32"/>
      <w:szCs w:val="32"/>
      <w:lang/>
    </w:rPr>
  </w:style>
  <w:style w:type="table" w:styleId="-3">
    <w:name w:val="Table Web 3"/>
    <w:basedOn w:val="a8"/>
    <w:rsid w:val="007A1DDA"/>
    <w:pPr>
      <w:spacing w:after="0" w:line="240" w:lineRule="auto"/>
    </w:pPr>
    <w:rPr>
      <w:rFonts w:ascii="Times New Roman" w:eastAsia="Calibri"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2">
    <w:name w:val="Medium Grid 3 Accent 2"/>
    <w:basedOn w:val="a8"/>
    <w:uiPriority w:val="69"/>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3-3">
    <w:name w:val="Medium Grid 3 Accent 3"/>
    <w:basedOn w:val="a8"/>
    <w:uiPriority w:val="69"/>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1-4">
    <w:name w:val="Medium Grid 1 Accent 4"/>
    <w:basedOn w:val="a8"/>
    <w:uiPriority w:val="67"/>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styleId="1-1">
    <w:name w:val="Medium Grid 1 Accent 1"/>
    <w:basedOn w:val="a8"/>
    <w:uiPriority w:val="67"/>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1-10">
    <w:name w:val="Medium Shading 1 Accent 1"/>
    <w:basedOn w:val="a8"/>
    <w:uiPriority w:val="63"/>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5">
    <w:name w:val="Colorful Grid Accent 5"/>
    <w:basedOn w:val="a8"/>
    <w:uiPriority w:val="73"/>
    <w:rsid w:val="007A1DDA"/>
    <w:pPr>
      <w:spacing w:after="0" w:line="240" w:lineRule="auto"/>
    </w:pPr>
    <w:rPr>
      <w:rFonts w:ascii="Times New Roman" w:eastAsia="Calibri" w:hAnsi="Times New Roman" w:cs="Times New Roman"/>
      <w:color w:val="000000"/>
      <w:sz w:val="20"/>
      <w:szCs w:val="20"/>
      <w:lang w:eastAsia="ru-RU"/>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50">
    <w:name w:val="Light Grid Accent 5"/>
    <w:basedOn w:val="a8"/>
    <w:uiPriority w:val="62"/>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DengXian" w:eastAsia="Times New Roman" w:hAnsi="DengXian"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DengXian" w:eastAsia="Times New Roman" w:hAnsi="DengXian"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1-40">
    <w:name w:val="Medium Shading 1 Accent 4"/>
    <w:basedOn w:val="a8"/>
    <w:uiPriority w:val="63"/>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1-3">
    <w:name w:val="Medium Shading 1 Accent 3"/>
    <w:basedOn w:val="a8"/>
    <w:uiPriority w:val="63"/>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1-5">
    <w:name w:val="Medium Grid 1 Accent 5"/>
    <w:basedOn w:val="a8"/>
    <w:uiPriority w:val="67"/>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3-5">
    <w:name w:val="Medium Grid 3 Accent 5"/>
    <w:basedOn w:val="a8"/>
    <w:uiPriority w:val="69"/>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51">
    <w:name w:val="Light List Accent 5"/>
    <w:basedOn w:val="a8"/>
    <w:uiPriority w:val="61"/>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30">
    <w:name w:val="Light Grid Accent 3"/>
    <w:basedOn w:val="a8"/>
    <w:uiPriority w:val="62"/>
    <w:rsid w:val="007A1DDA"/>
    <w:pPr>
      <w:spacing w:after="0" w:line="240" w:lineRule="auto"/>
    </w:pPr>
    <w:rPr>
      <w:rFonts w:ascii="Times New Roman" w:eastAsia="Calibri" w:hAnsi="Times New Roman"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ascii="DengXian" w:eastAsia="Times New Roman" w:hAnsi="DengXian"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DengXian" w:eastAsia="Times New Roman" w:hAnsi="DengXian"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character" w:customStyle="1" w:styleId="FontStyle109">
    <w:name w:val="Font Style109"/>
    <w:rsid w:val="00BE4ECE"/>
    <w:rPr>
      <w:rFonts w:ascii="Arial" w:hAnsi="Arial" w:cs="Arial" w:hint="default"/>
      <w:i/>
      <w:iCs/>
      <w:sz w:val="14"/>
      <w:szCs w:val="14"/>
    </w:rPr>
  </w:style>
  <w:style w:type="character" w:customStyle="1" w:styleId="1e">
    <w:name w:val="_1. Знак"/>
    <w:link w:val="1"/>
    <w:rsid w:val="005D4888"/>
    <w:rPr>
      <w:rFonts w:ascii="Times New Roman" w:eastAsiaTheme="majorEastAsia" w:hAnsi="Times New Roman" w:cs="Times New Roman"/>
      <w:b/>
      <w:bCs/>
      <w:sz w:val="26"/>
      <w:szCs w:val="26"/>
    </w:rPr>
  </w:style>
  <w:style w:type="paragraph" w:styleId="1ff2">
    <w:name w:val="index 1"/>
    <w:basedOn w:val="a6"/>
    <w:next w:val="a6"/>
    <w:autoRedefine/>
    <w:uiPriority w:val="99"/>
    <w:semiHidden/>
    <w:unhideWhenUsed/>
    <w:rsid w:val="001A0B3E"/>
    <w:pPr>
      <w:spacing w:after="0" w:line="240" w:lineRule="auto"/>
      <w:ind w:left="220" w:hanging="220"/>
    </w:pPr>
  </w:style>
  <w:style w:type="paragraph" w:styleId="affffffff0">
    <w:name w:val="index heading"/>
    <w:basedOn w:val="a6"/>
    <w:next w:val="1ff2"/>
    <w:semiHidden/>
    <w:rsid w:val="001A0B3E"/>
    <w:pPr>
      <w:suppressAutoHyphens/>
      <w:spacing w:after="0" w:line="240" w:lineRule="auto"/>
      <w:ind w:firstLine="709"/>
      <w:jc w:val="both"/>
    </w:pPr>
    <w:rPr>
      <w:rFonts w:ascii="Arial" w:eastAsia="Times New Roman" w:hAnsi="Arial" w:cs="Arial"/>
      <w:color w:val="000000"/>
      <w:sz w:val="24"/>
      <w:szCs w:val="16"/>
      <w:lang w:eastAsia="ar-SA"/>
    </w:rPr>
  </w:style>
  <w:style w:type="character" w:customStyle="1" w:styleId="S2">
    <w:name w:val="S_Обычный жирный Знак"/>
    <w:link w:val="S1"/>
    <w:rsid w:val="00C3342F"/>
    <w:rPr>
      <w:rFonts w:ascii="Tahoma" w:eastAsia="Arial Unicode MS" w:hAnsi="Tahoma" w:cs="Times New Roman"/>
      <w:b/>
      <w:sz w:val="24"/>
      <w:szCs w:val="24"/>
      <w:lang w:eastAsia="ru-RU"/>
    </w:rPr>
  </w:style>
  <w:style w:type="character" w:customStyle="1" w:styleId="FontStyle79">
    <w:name w:val="Font Style79"/>
    <w:rsid w:val="00C3342F"/>
    <w:rPr>
      <w:rFonts w:ascii="Times New Roman" w:hAnsi="Times New Roman" w:cs="Times New Roman"/>
      <w:sz w:val="20"/>
      <w:szCs w:val="20"/>
    </w:rPr>
  </w:style>
  <w:style w:type="paragraph" w:customStyle="1" w:styleId="b">
    <w:name w:val="b_обычный"/>
    <w:link w:val="b0"/>
    <w:qFormat/>
    <w:rsid w:val="00C3342F"/>
    <w:pPr>
      <w:spacing w:after="0" w:line="240" w:lineRule="auto"/>
      <w:ind w:firstLine="709"/>
      <w:jc w:val="both"/>
    </w:pPr>
    <w:rPr>
      <w:rFonts w:ascii="Times New Roman" w:eastAsia="Times New Roman" w:hAnsi="Times New Roman" w:cs="Times New Roman"/>
      <w:sz w:val="28"/>
      <w:szCs w:val="24"/>
      <w:lang w:eastAsia="ru-RU"/>
    </w:rPr>
  </w:style>
  <w:style w:type="character" w:customStyle="1" w:styleId="b0">
    <w:name w:val="b_обычный Знак"/>
    <w:link w:val="b"/>
    <w:rsid w:val="00C3342F"/>
    <w:rPr>
      <w:rFonts w:ascii="Times New Roman" w:eastAsia="Times New Roman" w:hAnsi="Times New Roman" w:cs="Times New Roman"/>
      <w:sz w:val="28"/>
      <w:szCs w:val="24"/>
      <w:lang w:eastAsia="ru-RU"/>
    </w:rPr>
  </w:style>
  <w:style w:type="paragraph" w:customStyle="1" w:styleId="affffffff1">
    <w:name w:val="_Список маркерованный"/>
    <w:basedOn w:val="afffffff1"/>
    <w:link w:val="affffffff2"/>
    <w:qFormat/>
    <w:rsid w:val="00957F85"/>
    <w:pPr>
      <w:tabs>
        <w:tab w:val="left" w:pos="284"/>
      </w:tabs>
      <w:suppressAutoHyphens/>
      <w:spacing w:before="0" w:after="0"/>
      <w:ind w:left="1080" w:hanging="360"/>
      <w:contextualSpacing w:val="0"/>
    </w:pPr>
    <w:rPr>
      <w:rFonts w:ascii="Arial" w:hAnsi="Arial"/>
      <w:sz w:val="24"/>
    </w:rPr>
  </w:style>
  <w:style w:type="character" w:customStyle="1" w:styleId="affffffff2">
    <w:name w:val="_Список маркерованный Знак"/>
    <w:basedOn w:val="afffffff2"/>
    <w:link w:val="affffffff1"/>
    <w:rsid w:val="00957F85"/>
    <w:rPr>
      <w:rFonts w:ascii="Arial" w:eastAsia="Calibri" w:hAnsi="Arial" w:cs="Times New Roman"/>
      <w:iCs/>
      <w:sz w:val="24"/>
      <w:szCs w:val="26"/>
    </w:rPr>
  </w:style>
  <w:style w:type="paragraph" w:customStyle="1" w:styleId="S3">
    <w:name w:val="S_Обычный Знак Знак"/>
    <w:basedOn w:val="a6"/>
    <w:rsid w:val="00957F85"/>
    <w:pPr>
      <w:spacing w:after="0" w:line="360" w:lineRule="auto"/>
      <w:ind w:firstLine="709"/>
      <w:jc w:val="both"/>
    </w:pPr>
    <w:rPr>
      <w:rFonts w:ascii="Times New Roman" w:eastAsia="Times New Roman" w:hAnsi="Times New Roman" w:cs="Times New Roman"/>
      <w:sz w:val="24"/>
      <w:szCs w:val="24"/>
      <w:lang w:eastAsia="ar-SA"/>
    </w:rPr>
  </w:style>
  <w:style w:type="paragraph" w:customStyle="1" w:styleId="S5">
    <w:name w:val="S_Маркированный"/>
    <w:basedOn w:val="a"/>
    <w:link w:val="S6"/>
    <w:autoRedefine/>
    <w:qFormat/>
    <w:rsid w:val="00957F85"/>
    <w:pPr>
      <w:numPr>
        <w:numId w:val="0"/>
      </w:numPr>
      <w:ind w:left="360" w:right="-286"/>
      <w:contextualSpacing w:val="0"/>
      <w:jc w:val="both"/>
    </w:pPr>
    <w:rPr>
      <w:rFonts w:eastAsia="Times New Roman"/>
      <w:i/>
    </w:rPr>
  </w:style>
  <w:style w:type="character" w:customStyle="1" w:styleId="S6">
    <w:name w:val="S_Маркированный Знак Знак"/>
    <w:link w:val="S5"/>
    <w:rsid w:val="00957F85"/>
    <w:rPr>
      <w:rFonts w:ascii="Times New Roman" w:eastAsia="Times New Roman" w:hAnsi="Times New Roman" w:cs="Times New Roman"/>
      <w:i/>
      <w:sz w:val="24"/>
      <w:szCs w:val="24"/>
      <w:lang w:eastAsia="ru-RU"/>
    </w:rPr>
  </w:style>
  <w:style w:type="paragraph" w:styleId="a">
    <w:name w:val="List Bullet"/>
    <w:basedOn w:val="a6"/>
    <w:uiPriority w:val="99"/>
    <w:semiHidden/>
    <w:unhideWhenUsed/>
    <w:rsid w:val="00957F85"/>
    <w:pPr>
      <w:numPr>
        <w:numId w:val="33"/>
      </w:numPr>
      <w:spacing w:after="0" w:line="240" w:lineRule="auto"/>
      <w:contextualSpacing/>
    </w:pPr>
    <w:rPr>
      <w:rFonts w:ascii="Times New Roman" w:eastAsiaTheme="minorEastAsia" w:hAnsi="Times New Roman" w:cs="Times New Roman"/>
      <w:sz w:val="24"/>
      <w:szCs w:val="24"/>
      <w:lang w:eastAsia="ru-RU"/>
    </w:rPr>
  </w:style>
  <w:style w:type="paragraph" w:customStyle="1" w:styleId="S7">
    <w:name w:val="S_Маркированнай"/>
    <w:basedOn w:val="S"/>
    <w:autoRedefine/>
    <w:qFormat/>
    <w:rsid w:val="00957F85"/>
    <w:pPr>
      <w:tabs>
        <w:tab w:val="clear" w:pos="1080"/>
        <w:tab w:val="left" w:pos="392"/>
      </w:tabs>
      <w:spacing w:line="240" w:lineRule="auto"/>
      <w:ind w:firstLine="392"/>
    </w:pPr>
    <w:rPr>
      <w:w w:val="100"/>
      <w:sz w:val="20"/>
    </w:rPr>
  </w:style>
  <w:style w:type="paragraph" w:customStyle="1" w:styleId="a1">
    <w:name w:val="Список текс"/>
    <w:basedOn w:val="a6"/>
    <w:link w:val="affffffff3"/>
    <w:qFormat/>
    <w:rsid w:val="00957F85"/>
    <w:pPr>
      <w:numPr>
        <w:numId w:val="34"/>
      </w:numPr>
      <w:tabs>
        <w:tab w:val="left" w:pos="993"/>
      </w:tabs>
      <w:spacing w:after="0" w:line="360" w:lineRule="auto"/>
      <w:ind w:left="0" w:firstLine="709"/>
      <w:jc w:val="both"/>
    </w:pPr>
    <w:rPr>
      <w:rFonts w:ascii="Arial" w:eastAsia="Calibri" w:hAnsi="Arial" w:cs="Times New Roman"/>
    </w:rPr>
  </w:style>
  <w:style w:type="character" w:customStyle="1" w:styleId="affffffff3">
    <w:name w:val="Список текс Знак"/>
    <w:link w:val="a1"/>
    <w:rsid w:val="00957F85"/>
    <w:rPr>
      <w:rFonts w:ascii="Arial" w:eastAsia="Calibri" w:hAnsi="Arial" w:cs="Times New Roman"/>
    </w:rPr>
  </w:style>
  <w:style w:type="character" w:customStyle="1" w:styleId="text">
    <w:name w:val="text"/>
    <w:basedOn w:val="a7"/>
    <w:rsid w:val="00957F85"/>
  </w:style>
  <w:style w:type="character" w:customStyle="1" w:styleId="1ff3">
    <w:name w:val="Список_маркерный_1_уровень Знак"/>
    <w:link w:val="10"/>
    <w:locked/>
    <w:rsid w:val="00957F85"/>
    <w:rPr>
      <w:rFonts w:ascii="MS Mincho" w:eastAsia="MS Mincho" w:hAnsi="MS Mincho"/>
      <w:sz w:val="24"/>
      <w:szCs w:val="24"/>
    </w:rPr>
  </w:style>
  <w:style w:type="paragraph" w:customStyle="1" w:styleId="10">
    <w:name w:val="Список_маркерный_1_уровень"/>
    <w:link w:val="1ff3"/>
    <w:qFormat/>
    <w:rsid w:val="00957F85"/>
    <w:pPr>
      <w:numPr>
        <w:numId w:val="35"/>
      </w:numPr>
      <w:snapToGrid w:val="0"/>
      <w:spacing w:before="60" w:after="100" w:line="240" w:lineRule="auto"/>
      <w:jc w:val="both"/>
    </w:pPr>
    <w:rPr>
      <w:rFonts w:ascii="MS Mincho" w:eastAsia="MS Mincho" w:hAnsi="MS Mincho"/>
      <w:sz w:val="24"/>
      <w:szCs w:val="24"/>
    </w:rPr>
  </w:style>
  <w:style w:type="paragraph" w:customStyle="1" w:styleId="21">
    <w:name w:val="Список_маркерный_2_уровень"/>
    <w:basedOn w:val="10"/>
    <w:rsid w:val="00957F85"/>
    <w:pPr>
      <w:numPr>
        <w:ilvl w:val="1"/>
      </w:numPr>
      <w:tabs>
        <w:tab w:val="num" w:pos="360"/>
        <w:tab w:val="num" w:pos="1440"/>
      </w:tabs>
      <w:ind w:left="1440" w:hanging="360"/>
    </w:pPr>
  </w:style>
  <w:style w:type="paragraph" w:customStyle="1" w:styleId="affffffff4">
    <w:name w:val="Обычный текст"/>
    <w:basedOn w:val="a6"/>
    <w:link w:val="affffffff5"/>
    <w:qFormat/>
    <w:rsid w:val="00957F85"/>
    <w:pPr>
      <w:spacing w:after="0" w:line="240" w:lineRule="auto"/>
      <w:ind w:firstLine="709"/>
      <w:jc w:val="both"/>
    </w:pPr>
    <w:rPr>
      <w:rFonts w:ascii="Times New Roman" w:eastAsia="Times New Roman" w:hAnsi="Times New Roman" w:cs="Times New Roman"/>
      <w:sz w:val="28"/>
      <w:szCs w:val="28"/>
      <w:lang w:eastAsia="ru-RU"/>
    </w:rPr>
  </w:style>
  <w:style w:type="character" w:customStyle="1" w:styleId="affffffff5">
    <w:name w:val="Обычный текст Знак"/>
    <w:basedOn w:val="a7"/>
    <w:link w:val="affffffff4"/>
    <w:rsid w:val="00957F85"/>
    <w:rPr>
      <w:rFonts w:ascii="Times New Roman" w:eastAsia="Times New Roman" w:hAnsi="Times New Roman" w:cs="Times New Roman"/>
      <w:sz w:val="28"/>
      <w:szCs w:val="28"/>
      <w:lang w:eastAsia="ru-RU"/>
    </w:rPr>
  </w:style>
  <w:style w:type="paragraph" w:customStyle="1" w:styleId="msonormal0">
    <w:name w:val="msonormal"/>
    <w:basedOn w:val="a6"/>
    <w:rsid w:val="00D01EB4"/>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6271332">
      <w:bodyDiv w:val="1"/>
      <w:marLeft w:val="0"/>
      <w:marRight w:val="0"/>
      <w:marTop w:val="0"/>
      <w:marBottom w:val="0"/>
      <w:divBdr>
        <w:top w:val="none" w:sz="0" w:space="0" w:color="auto"/>
        <w:left w:val="none" w:sz="0" w:space="0" w:color="auto"/>
        <w:bottom w:val="none" w:sz="0" w:space="0" w:color="auto"/>
        <w:right w:val="none" w:sz="0" w:space="0" w:color="auto"/>
      </w:divBdr>
    </w:div>
    <w:div w:id="224492948">
      <w:bodyDiv w:val="1"/>
      <w:marLeft w:val="0"/>
      <w:marRight w:val="0"/>
      <w:marTop w:val="0"/>
      <w:marBottom w:val="0"/>
      <w:divBdr>
        <w:top w:val="none" w:sz="0" w:space="0" w:color="auto"/>
        <w:left w:val="none" w:sz="0" w:space="0" w:color="auto"/>
        <w:bottom w:val="none" w:sz="0" w:space="0" w:color="auto"/>
        <w:right w:val="none" w:sz="0" w:space="0" w:color="auto"/>
      </w:divBdr>
    </w:div>
    <w:div w:id="348457521">
      <w:bodyDiv w:val="1"/>
      <w:marLeft w:val="0"/>
      <w:marRight w:val="0"/>
      <w:marTop w:val="0"/>
      <w:marBottom w:val="0"/>
      <w:divBdr>
        <w:top w:val="none" w:sz="0" w:space="0" w:color="auto"/>
        <w:left w:val="none" w:sz="0" w:space="0" w:color="auto"/>
        <w:bottom w:val="none" w:sz="0" w:space="0" w:color="auto"/>
        <w:right w:val="none" w:sz="0" w:space="0" w:color="auto"/>
      </w:divBdr>
    </w:div>
    <w:div w:id="349335292">
      <w:bodyDiv w:val="1"/>
      <w:marLeft w:val="0"/>
      <w:marRight w:val="0"/>
      <w:marTop w:val="0"/>
      <w:marBottom w:val="0"/>
      <w:divBdr>
        <w:top w:val="none" w:sz="0" w:space="0" w:color="auto"/>
        <w:left w:val="none" w:sz="0" w:space="0" w:color="auto"/>
        <w:bottom w:val="none" w:sz="0" w:space="0" w:color="auto"/>
        <w:right w:val="none" w:sz="0" w:space="0" w:color="auto"/>
      </w:divBdr>
    </w:div>
    <w:div w:id="349727015">
      <w:bodyDiv w:val="1"/>
      <w:marLeft w:val="0"/>
      <w:marRight w:val="0"/>
      <w:marTop w:val="0"/>
      <w:marBottom w:val="0"/>
      <w:divBdr>
        <w:top w:val="none" w:sz="0" w:space="0" w:color="auto"/>
        <w:left w:val="none" w:sz="0" w:space="0" w:color="auto"/>
        <w:bottom w:val="none" w:sz="0" w:space="0" w:color="auto"/>
        <w:right w:val="none" w:sz="0" w:space="0" w:color="auto"/>
      </w:divBdr>
    </w:div>
    <w:div w:id="386490204">
      <w:bodyDiv w:val="1"/>
      <w:marLeft w:val="0"/>
      <w:marRight w:val="0"/>
      <w:marTop w:val="0"/>
      <w:marBottom w:val="0"/>
      <w:divBdr>
        <w:top w:val="none" w:sz="0" w:space="0" w:color="auto"/>
        <w:left w:val="none" w:sz="0" w:space="0" w:color="auto"/>
        <w:bottom w:val="none" w:sz="0" w:space="0" w:color="auto"/>
        <w:right w:val="none" w:sz="0" w:space="0" w:color="auto"/>
      </w:divBdr>
      <w:divsChild>
        <w:div w:id="70084119">
          <w:marLeft w:val="0"/>
          <w:marRight w:val="0"/>
          <w:marTop w:val="0"/>
          <w:marBottom w:val="0"/>
          <w:divBdr>
            <w:top w:val="none" w:sz="0" w:space="0" w:color="auto"/>
            <w:left w:val="none" w:sz="0" w:space="0" w:color="auto"/>
            <w:bottom w:val="none" w:sz="0" w:space="0" w:color="auto"/>
            <w:right w:val="none" w:sz="0" w:space="0" w:color="auto"/>
          </w:divBdr>
        </w:div>
      </w:divsChild>
    </w:div>
    <w:div w:id="467090262">
      <w:bodyDiv w:val="1"/>
      <w:marLeft w:val="0"/>
      <w:marRight w:val="0"/>
      <w:marTop w:val="0"/>
      <w:marBottom w:val="0"/>
      <w:divBdr>
        <w:top w:val="none" w:sz="0" w:space="0" w:color="auto"/>
        <w:left w:val="none" w:sz="0" w:space="0" w:color="auto"/>
        <w:bottom w:val="none" w:sz="0" w:space="0" w:color="auto"/>
        <w:right w:val="none" w:sz="0" w:space="0" w:color="auto"/>
      </w:divBdr>
    </w:div>
    <w:div w:id="751241752">
      <w:bodyDiv w:val="1"/>
      <w:marLeft w:val="0"/>
      <w:marRight w:val="0"/>
      <w:marTop w:val="0"/>
      <w:marBottom w:val="0"/>
      <w:divBdr>
        <w:top w:val="none" w:sz="0" w:space="0" w:color="auto"/>
        <w:left w:val="none" w:sz="0" w:space="0" w:color="auto"/>
        <w:bottom w:val="none" w:sz="0" w:space="0" w:color="auto"/>
        <w:right w:val="none" w:sz="0" w:space="0" w:color="auto"/>
      </w:divBdr>
    </w:div>
    <w:div w:id="807749946">
      <w:bodyDiv w:val="1"/>
      <w:marLeft w:val="0"/>
      <w:marRight w:val="0"/>
      <w:marTop w:val="0"/>
      <w:marBottom w:val="0"/>
      <w:divBdr>
        <w:top w:val="none" w:sz="0" w:space="0" w:color="auto"/>
        <w:left w:val="none" w:sz="0" w:space="0" w:color="auto"/>
        <w:bottom w:val="none" w:sz="0" w:space="0" w:color="auto"/>
        <w:right w:val="none" w:sz="0" w:space="0" w:color="auto"/>
      </w:divBdr>
    </w:div>
    <w:div w:id="905607103">
      <w:bodyDiv w:val="1"/>
      <w:marLeft w:val="0"/>
      <w:marRight w:val="0"/>
      <w:marTop w:val="0"/>
      <w:marBottom w:val="0"/>
      <w:divBdr>
        <w:top w:val="none" w:sz="0" w:space="0" w:color="auto"/>
        <w:left w:val="none" w:sz="0" w:space="0" w:color="auto"/>
        <w:bottom w:val="none" w:sz="0" w:space="0" w:color="auto"/>
        <w:right w:val="none" w:sz="0" w:space="0" w:color="auto"/>
      </w:divBdr>
    </w:div>
    <w:div w:id="1013341661">
      <w:bodyDiv w:val="1"/>
      <w:marLeft w:val="0"/>
      <w:marRight w:val="0"/>
      <w:marTop w:val="0"/>
      <w:marBottom w:val="0"/>
      <w:divBdr>
        <w:top w:val="none" w:sz="0" w:space="0" w:color="auto"/>
        <w:left w:val="none" w:sz="0" w:space="0" w:color="auto"/>
        <w:bottom w:val="none" w:sz="0" w:space="0" w:color="auto"/>
        <w:right w:val="none" w:sz="0" w:space="0" w:color="auto"/>
      </w:divBdr>
    </w:div>
    <w:div w:id="1016735377">
      <w:bodyDiv w:val="1"/>
      <w:marLeft w:val="0"/>
      <w:marRight w:val="0"/>
      <w:marTop w:val="0"/>
      <w:marBottom w:val="0"/>
      <w:divBdr>
        <w:top w:val="none" w:sz="0" w:space="0" w:color="auto"/>
        <w:left w:val="none" w:sz="0" w:space="0" w:color="auto"/>
        <w:bottom w:val="none" w:sz="0" w:space="0" w:color="auto"/>
        <w:right w:val="none" w:sz="0" w:space="0" w:color="auto"/>
      </w:divBdr>
    </w:div>
    <w:div w:id="1031418397">
      <w:bodyDiv w:val="1"/>
      <w:marLeft w:val="0"/>
      <w:marRight w:val="0"/>
      <w:marTop w:val="0"/>
      <w:marBottom w:val="0"/>
      <w:divBdr>
        <w:top w:val="none" w:sz="0" w:space="0" w:color="auto"/>
        <w:left w:val="none" w:sz="0" w:space="0" w:color="auto"/>
        <w:bottom w:val="none" w:sz="0" w:space="0" w:color="auto"/>
        <w:right w:val="none" w:sz="0" w:space="0" w:color="auto"/>
      </w:divBdr>
    </w:div>
    <w:div w:id="1275478711">
      <w:bodyDiv w:val="1"/>
      <w:marLeft w:val="0"/>
      <w:marRight w:val="0"/>
      <w:marTop w:val="0"/>
      <w:marBottom w:val="0"/>
      <w:divBdr>
        <w:top w:val="none" w:sz="0" w:space="0" w:color="auto"/>
        <w:left w:val="none" w:sz="0" w:space="0" w:color="auto"/>
        <w:bottom w:val="none" w:sz="0" w:space="0" w:color="auto"/>
        <w:right w:val="none" w:sz="0" w:space="0" w:color="auto"/>
      </w:divBdr>
    </w:div>
    <w:div w:id="1336375152">
      <w:bodyDiv w:val="1"/>
      <w:marLeft w:val="0"/>
      <w:marRight w:val="0"/>
      <w:marTop w:val="0"/>
      <w:marBottom w:val="0"/>
      <w:divBdr>
        <w:top w:val="none" w:sz="0" w:space="0" w:color="auto"/>
        <w:left w:val="none" w:sz="0" w:space="0" w:color="auto"/>
        <w:bottom w:val="none" w:sz="0" w:space="0" w:color="auto"/>
        <w:right w:val="none" w:sz="0" w:space="0" w:color="auto"/>
      </w:divBdr>
    </w:div>
    <w:div w:id="1342776139">
      <w:bodyDiv w:val="1"/>
      <w:marLeft w:val="0"/>
      <w:marRight w:val="0"/>
      <w:marTop w:val="0"/>
      <w:marBottom w:val="0"/>
      <w:divBdr>
        <w:top w:val="none" w:sz="0" w:space="0" w:color="auto"/>
        <w:left w:val="none" w:sz="0" w:space="0" w:color="auto"/>
        <w:bottom w:val="none" w:sz="0" w:space="0" w:color="auto"/>
        <w:right w:val="none" w:sz="0" w:space="0" w:color="auto"/>
      </w:divBdr>
      <w:divsChild>
        <w:div w:id="1575890282">
          <w:marLeft w:val="0"/>
          <w:marRight w:val="0"/>
          <w:marTop w:val="0"/>
          <w:marBottom w:val="0"/>
          <w:divBdr>
            <w:top w:val="none" w:sz="0" w:space="0" w:color="auto"/>
            <w:left w:val="none" w:sz="0" w:space="0" w:color="auto"/>
            <w:bottom w:val="none" w:sz="0" w:space="0" w:color="auto"/>
            <w:right w:val="none" w:sz="0" w:space="0" w:color="auto"/>
          </w:divBdr>
        </w:div>
      </w:divsChild>
    </w:div>
    <w:div w:id="1365400491">
      <w:bodyDiv w:val="1"/>
      <w:marLeft w:val="0"/>
      <w:marRight w:val="0"/>
      <w:marTop w:val="0"/>
      <w:marBottom w:val="0"/>
      <w:divBdr>
        <w:top w:val="none" w:sz="0" w:space="0" w:color="auto"/>
        <w:left w:val="none" w:sz="0" w:space="0" w:color="auto"/>
        <w:bottom w:val="none" w:sz="0" w:space="0" w:color="auto"/>
        <w:right w:val="none" w:sz="0" w:space="0" w:color="auto"/>
      </w:divBdr>
    </w:div>
    <w:div w:id="1478063391">
      <w:bodyDiv w:val="1"/>
      <w:marLeft w:val="0"/>
      <w:marRight w:val="0"/>
      <w:marTop w:val="0"/>
      <w:marBottom w:val="0"/>
      <w:divBdr>
        <w:top w:val="none" w:sz="0" w:space="0" w:color="auto"/>
        <w:left w:val="none" w:sz="0" w:space="0" w:color="auto"/>
        <w:bottom w:val="none" w:sz="0" w:space="0" w:color="auto"/>
        <w:right w:val="none" w:sz="0" w:space="0" w:color="auto"/>
      </w:divBdr>
      <w:divsChild>
        <w:div w:id="1876651411">
          <w:marLeft w:val="0"/>
          <w:marRight w:val="0"/>
          <w:marTop w:val="0"/>
          <w:marBottom w:val="0"/>
          <w:divBdr>
            <w:top w:val="none" w:sz="0" w:space="0" w:color="auto"/>
            <w:left w:val="none" w:sz="0" w:space="0" w:color="auto"/>
            <w:bottom w:val="none" w:sz="0" w:space="0" w:color="auto"/>
            <w:right w:val="none" w:sz="0" w:space="0" w:color="auto"/>
          </w:divBdr>
        </w:div>
      </w:divsChild>
    </w:div>
    <w:div w:id="1510096311">
      <w:bodyDiv w:val="1"/>
      <w:marLeft w:val="0"/>
      <w:marRight w:val="0"/>
      <w:marTop w:val="0"/>
      <w:marBottom w:val="0"/>
      <w:divBdr>
        <w:top w:val="none" w:sz="0" w:space="0" w:color="auto"/>
        <w:left w:val="none" w:sz="0" w:space="0" w:color="auto"/>
        <w:bottom w:val="none" w:sz="0" w:space="0" w:color="auto"/>
        <w:right w:val="none" w:sz="0" w:space="0" w:color="auto"/>
      </w:divBdr>
    </w:div>
    <w:div w:id="1526557251">
      <w:bodyDiv w:val="1"/>
      <w:marLeft w:val="0"/>
      <w:marRight w:val="0"/>
      <w:marTop w:val="0"/>
      <w:marBottom w:val="0"/>
      <w:divBdr>
        <w:top w:val="none" w:sz="0" w:space="0" w:color="auto"/>
        <w:left w:val="none" w:sz="0" w:space="0" w:color="auto"/>
        <w:bottom w:val="none" w:sz="0" w:space="0" w:color="auto"/>
        <w:right w:val="none" w:sz="0" w:space="0" w:color="auto"/>
      </w:divBdr>
    </w:div>
    <w:div w:id="1537154158">
      <w:bodyDiv w:val="1"/>
      <w:marLeft w:val="0"/>
      <w:marRight w:val="0"/>
      <w:marTop w:val="0"/>
      <w:marBottom w:val="0"/>
      <w:divBdr>
        <w:top w:val="none" w:sz="0" w:space="0" w:color="auto"/>
        <w:left w:val="none" w:sz="0" w:space="0" w:color="auto"/>
        <w:bottom w:val="none" w:sz="0" w:space="0" w:color="auto"/>
        <w:right w:val="none" w:sz="0" w:space="0" w:color="auto"/>
      </w:divBdr>
    </w:div>
    <w:div w:id="1607344585">
      <w:bodyDiv w:val="1"/>
      <w:marLeft w:val="0"/>
      <w:marRight w:val="0"/>
      <w:marTop w:val="0"/>
      <w:marBottom w:val="0"/>
      <w:divBdr>
        <w:top w:val="none" w:sz="0" w:space="0" w:color="auto"/>
        <w:left w:val="none" w:sz="0" w:space="0" w:color="auto"/>
        <w:bottom w:val="none" w:sz="0" w:space="0" w:color="auto"/>
        <w:right w:val="none" w:sz="0" w:space="0" w:color="auto"/>
      </w:divBdr>
      <w:divsChild>
        <w:div w:id="1213081411">
          <w:marLeft w:val="0"/>
          <w:marRight w:val="0"/>
          <w:marTop w:val="0"/>
          <w:marBottom w:val="0"/>
          <w:divBdr>
            <w:top w:val="none" w:sz="0" w:space="0" w:color="auto"/>
            <w:left w:val="none" w:sz="0" w:space="0" w:color="auto"/>
            <w:bottom w:val="none" w:sz="0" w:space="0" w:color="auto"/>
            <w:right w:val="none" w:sz="0" w:space="0" w:color="auto"/>
          </w:divBdr>
          <w:divsChild>
            <w:div w:id="682050113">
              <w:marLeft w:val="0"/>
              <w:marRight w:val="0"/>
              <w:marTop w:val="0"/>
              <w:marBottom w:val="0"/>
              <w:divBdr>
                <w:top w:val="none" w:sz="0" w:space="0" w:color="auto"/>
                <w:left w:val="none" w:sz="0" w:space="0" w:color="auto"/>
                <w:bottom w:val="none" w:sz="0" w:space="0" w:color="auto"/>
                <w:right w:val="none" w:sz="0" w:space="0" w:color="auto"/>
              </w:divBdr>
              <w:divsChild>
                <w:div w:id="1167594705">
                  <w:marLeft w:val="0"/>
                  <w:marRight w:val="0"/>
                  <w:marTop w:val="0"/>
                  <w:marBottom w:val="0"/>
                  <w:divBdr>
                    <w:top w:val="none" w:sz="0" w:space="0" w:color="auto"/>
                    <w:left w:val="none" w:sz="0" w:space="0" w:color="auto"/>
                    <w:bottom w:val="none" w:sz="0" w:space="0" w:color="auto"/>
                    <w:right w:val="none" w:sz="0" w:space="0" w:color="auto"/>
                  </w:divBdr>
                  <w:divsChild>
                    <w:div w:id="1180923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6299448">
      <w:bodyDiv w:val="1"/>
      <w:marLeft w:val="0"/>
      <w:marRight w:val="0"/>
      <w:marTop w:val="0"/>
      <w:marBottom w:val="0"/>
      <w:divBdr>
        <w:top w:val="none" w:sz="0" w:space="0" w:color="auto"/>
        <w:left w:val="none" w:sz="0" w:space="0" w:color="auto"/>
        <w:bottom w:val="none" w:sz="0" w:space="0" w:color="auto"/>
        <w:right w:val="none" w:sz="0" w:space="0" w:color="auto"/>
      </w:divBdr>
    </w:div>
    <w:div w:id="1685546341">
      <w:bodyDiv w:val="1"/>
      <w:marLeft w:val="0"/>
      <w:marRight w:val="0"/>
      <w:marTop w:val="0"/>
      <w:marBottom w:val="0"/>
      <w:divBdr>
        <w:top w:val="none" w:sz="0" w:space="0" w:color="auto"/>
        <w:left w:val="none" w:sz="0" w:space="0" w:color="auto"/>
        <w:bottom w:val="none" w:sz="0" w:space="0" w:color="auto"/>
        <w:right w:val="none" w:sz="0" w:space="0" w:color="auto"/>
      </w:divBdr>
    </w:div>
    <w:div w:id="1751538781">
      <w:bodyDiv w:val="1"/>
      <w:marLeft w:val="0"/>
      <w:marRight w:val="0"/>
      <w:marTop w:val="0"/>
      <w:marBottom w:val="0"/>
      <w:divBdr>
        <w:top w:val="none" w:sz="0" w:space="0" w:color="auto"/>
        <w:left w:val="none" w:sz="0" w:space="0" w:color="auto"/>
        <w:bottom w:val="none" w:sz="0" w:space="0" w:color="auto"/>
        <w:right w:val="none" w:sz="0" w:space="0" w:color="auto"/>
      </w:divBdr>
    </w:div>
    <w:div w:id="1753503273">
      <w:bodyDiv w:val="1"/>
      <w:marLeft w:val="0"/>
      <w:marRight w:val="0"/>
      <w:marTop w:val="0"/>
      <w:marBottom w:val="0"/>
      <w:divBdr>
        <w:top w:val="none" w:sz="0" w:space="0" w:color="auto"/>
        <w:left w:val="none" w:sz="0" w:space="0" w:color="auto"/>
        <w:bottom w:val="none" w:sz="0" w:space="0" w:color="auto"/>
        <w:right w:val="none" w:sz="0" w:space="0" w:color="auto"/>
      </w:divBdr>
      <w:divsChild>
        <w:div w:id="1032803800">
          <w:marLeft w:val="0"/>
          <w:marRight w:val="0"/>
          <w:marTop w:val="0"/>
          <w:marBottom w:val="0"/>
          <w:divBdr>
            <w:top w:val="none" w:sz="0" w:space="0" w:color="auto"/>
            <w:left w:val="none" w:sz="0" w:space="0" w:color="auto"/>
            <w:bottom w:val="none" w:sz="0" w:space="0" w:color="auto"/>
            <w:right w:val="none" w:sz="0" w:space="0" w:color="auto"/>
          </w:divBdr>
        </w:div>
      </w:divsChild>
    </w:div>
    <w:div w:id="1778598484">
      <w:bodyDiv w:val="1"/>
      <w:marLeft w:val="0"/>
      <w:marRight w:val="0"/>
      <w:marTop w:val="0"/>
      <w:marBottom w:val="0"/>
      <w:divBdr>
        <w:top w:val="none" w:sz="0" w:space="0" w:color="auto"/>
        <w:left w:val="none" w:sz="0" w:space="0" w:color="auto"/>
        <w:bottom w:val="none" w:sz="0" w:space="0" w:color="auto"/>
        <w:right w:val="none" w:sz="0" w:space="0" w:color="auto"/>
      </w:divBdr>
    </w:div>
    <w:div w:id="1896310151">
      <w:bodyDiv w:val="1"/>
      <w:marLeft w:val="0"/>
      <w:marRight w:val="0"/>
      <w:marTop w:val="0"/>
      <w:marBottom w:val="0"/>
      <w:divBdr>
        <w:top w:val="none" w:sz="0" w:space="0" w:color="auto"/>
        <w:left w:val="none" w:sz="0" w:space="0" w:color="auto"/>
        <w:bottom w:val="none" w:sz="0" w:space="0" w:color="auto"/>
        <w:right w:val="none" w:sz="0" w:space="0" w:color="auto"/>
      </w:divBdr>
    </w:div>
    <w:div w:id="1961182567">
      <w:bodyDiv w:val="1"/>
      <w:marLeft w:val="0"/>
      <w:marRight w:val="0"/>
      <w:marTop w:val="0"/>
      <w:marBottom w:val="0"/>
      <w:divBdr>
        <w:top w:val="none" w:sz="0" w:space="0" w:color="auto"/>
        <w:left w:val="none" w:sz="0" w:space="0" w:color="auto"/>
        <w:bottom w:val="none" w:sz="0" w:space="0" w:color="auto"/>
        <w:right w:val="none" w:sz="0" w:space="0" w:color="auto"/>
      </w:divBdr>
    </w:div>
    <w:div w:id="1979338454">
      <w:bodyDiv w:val="1"/>
      <w:marLeft w:val="0"/>
      <w:marRight w:val="0"/>
      <w:marTop w:val="0"/>
      <w:marBottom w:val="0"/>
      <w:divBdr>
        <w:top w:val="none" w:sz="0" w:space="0" w:color="auto"/>
        <w:left w:val="none" w:sz="0" w:space="0" w:color="auto"/>
        <w:bottom w:val="none" w:sz="0" w:space="0" w:color="auto"/>
        <w:right w:val="none" w:sz="0" w:space="0" w:color="auto"/>
      </w:divBdr>
    </w:div>
    <w:div w:id="2033457651">
      <w:bodyDiv w:val="1"/>
      <w:marLeft w:val="0"/>
      <w:marRight w:val="0"/>
      <w:marTop w:val="0"/>
      <w:marBottom w:val="0"/>
      <w:divBdr>
        <w:top w:val="none" w:sz="0" w:space="0" w:color="auto"/>
        <w:left w:val="none" w:sz="0" w:space="0" w:color="auto"/>
        <w:bottom w:val="none" w:sz="0" w:space="0" w:color="auto"/>
        <w:right w:val="none" w:sz="0" w:space="0" w:color="auto"/>
      </w:divBdr>
    </w:div>
    <w:div w:id="2045398815">
      <w:bodyDiv w:val="1"/>
      <w:marLeft w:val="0"/>
      <w:marRight w:val="0"/>
      <w:marTop w:val="0"/>
      <w:marBottom w:val="0"/>
      <w:divBdr>
        <w:top w:val="none" w:sz="0" w:space="0" w:color="auto"/>
        <w:left w:val="none" w:sz="0" w:space="0" w:color="auto"/>
        <w:bottom w:val="none" w:sz="0" w:space="0" w:color="auto"/>
        <w:right w:val="none" w:sz="0" w:space="0" w:color="auto"/>
      </w:divBdr>
    </w:div>
    <w:div w:id="2085256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4.png"/><Relationship Id="rId21" Type="http://schemas.openxmlformats.org/officeDocument/2006/relationships/header" Target="header10.xml"/><Relationship Id="rId42" Type="http://schemas.openxmlformats.org/officeDocument/2006/relationships/header" Target="header25.xml"/><Relationship Id="rId47" Type="http://schemas.openxmlformats.org/officeDocument/2006/relationships/header" Target="header30.xml"/><Relationship Id="rId63" Type="http://schemas.openxmlformats.org/officeDocument/2006/relationships/image" Target="media/image10.png"/><Relationship Id="rId68" Type="http://schemas.openxmlformats.org/officeDocument/2006/relationships/image" Target="media/image15.png"/><Relationship Id="rId84" Type="http://schemas.openxmlformats.org/officeDocument/2006/relationships/image" Target="media/image31.png"/><Relationship Id="rId89" Type="http://schemas.openxmlformats.org/officeDocument/2006/relationships/image" Target="media/image36.png"/><Relationship Id="rId112" Type="http://schemas.openxmlformats.org/officeDocument/2006/relationships/image" Target="media/image59.png"/><Relationship Id="rId133" Type="http://schemas.openxmlformats.org/officeDocument/2006/relationships/image" Target="media/image78.png"/><Relationship Id="rId138" Type="http://schemas.openxmlformats.org/officeDocument/2006/relationships/image" Target="media/image82.png"/><Relationship Id="rId154" Type="http://schemas.openxmlformats.org/officeDocument/2006/relationships/image" Target="media/image98.png"/><Relationship Id="rId159" Type="http://schemas.openxmlformats.org/officeDocument/2006/relationships/image" Target="media/image103.png"/><Relationship Id="rId175" Type="http://schemas.openxmlformats.org/officeDocument/2006/relationships/image" Target="media/image117.png"/><Relationship Id="rId170" Type="http://schemas.openxmlformats.org/officeDocument/2006/relationships/hyperlink" Target="https://docs.cntd.ru/document/578074977" TargetMode="External"/><Relationship Id="rId191" Type="http://schemas.openxmlformats.org/officeDocument/2006/relationships/header" Target="header38.xml"/><Relationship Id="rId16" Type="http://schemas.openxmlformats.org/officeDocument/2006/relationships/header" Target="header5.xml"/><Relationship Id="rId107" Type="http://schemas.openxmlformats.org/officeDocument/2006/relationships/image" Target="media/image54.png"/><Relationship Id="rId11" Type="http://schemas.openxmlformats.org/officeDocument/2006/relationships/footer" Target="footer2.xml"/><Relationship Id="rId32" Type="http://schemas.openxmlformats.org/officeDocument/2006/relationships/image" Target="media/image3.jpeg"/><Relationship Id="rId37" Type="http://schemas.openxmlformats.org/officeDocument/2006/relationships/header" Target="header20.xml"/><Relationship Id="rId53" Type="http://schemas.openxmlformats.org/officeDocument/2006/relationships/header" Target="header36.xml"/><Relationship Id="rId58" Type="http://schemas.openxmlformats.org/officeDocument/2006/relationships/image" Target="media/image5.png"/><Relationship Id="rId74" Type="http://schemas.openxmlformats.org/officeDocument/2006/relationships/image" Target="media/image21.png"/><Relationship Id="rId79" Type="http://schemas.openxmlformats.org/officeDocument/2006/relationships/image" Target="media/image26.png"/><Relationship Id="rId102" Type="http://schemas.openxmlformats.org/officeDocument/2006/relationships/image" Target="media/image49.png"/><Relationship Id="rId123" Type="http://schemas.openxmlformats.org/officeDocument/2006/relationships/image" Target="media/image70.png"/><Relationship Id="rId128" Type="http://schemas.openxmlformats.org/officeDocument/2006/relationships/image" Target="media/image74.png"/><Relationship Id="rId144" Type="http://schemas.openxmlformats.org/officeDocument/2006/relationships/image" Target="media/image88.png"/><Relationship Id="rId149" Type="http://schemas.openxmlformats.org/officeDocument/2006/relationships/image" Target="media/image93.png"/><Relationship Id="rId5" Type="http://schemas.openxmlformats.org/officeDocument/2006/relationships/webSettings" Target="webSettings.xml"/><Relationship Id="rId90" Type="http://schemas.openxmlformats.org/officeDocument/2006/relationships/image" Target="media/image37.png"/><Relationship Id="rId95" Type="http://schemas.openxmlformats.org/officeDocument/2006/relationships/image" Target="media/image42.png"/><Relationship Id="rId160" Type="http://schemas.openxmlformats.org/officeDocument/2006/relationships/image" Target="media/image104.png"/><Relationship Id="rId165" Type="http://schemas.openxmlformats.org/officeDocument/2006/relationships/hyperlink" Target="https://docs.cntd.ru/document/578074977" TargetMode="External"/><Relationship Id="rId181" Type="http://schemas.openxmlformats.org/officeDocument/2006/relationships/image" Target="media/image123.png"/><Relationship Id="rId186" Type="http://schemas.openxmlformats.org/officeDocument/2006/relationships/image" Target="media/image128.png"/><Relationship Id="rId22" Type="http://schemas.openxmlformats.org/officeDocument/2006/relationships/header" Target="header11.xml"/><Relationship Id="rId27" Type="http://schemas.openxmlformats.org/officeDocument/2006/relationships/header" Target="header15.xml"/><Relationship Id="rId43" Type="http://schemas.openxmlformats.org/officeDocument/2006/relationships/header" Target="header26.xml"/><Relationship Id="rId48" Type="http://schemas.openxmlformats.org/officeDocument/2006/relationships/header" Target="header31.xml"/><Relationship Id="rId64" Type="http://schemas.openxmlformats.org/officeDocument/2006/relationships/image" Target="media/image11.png"/><Relationship Id="rId69" Type="http://schemas.openxmlformats.org/officeDocument/2006/relationships/image" Target="media/image16.png"/><Relationship Id="rId113" Type="http://schemas.openxmlformats.org/officeDocument/2006/relationships/image" Target="media/image60.png"/><Relationship Id="rId118" Type="http://schemas.openxmlformats.org/officeDocument/2006/relationships/image" Target="media/image65.png"/><Relationship Id="rId134" Type="http://schemas.openxmlformats.org/officeDocument/2006/relationships/image" Target="media/image79.png"/><Relationship Id="rId139" Type="http://schemas.openxmlformats.org/officeDocument/2006/relationships/image" Target="media/image83.png"/><Relationship Id="rId80" Type="http://schemas.openxmlformats.org/officeDocument/2006/relationships/image" Target="media/image27.png"/><Relationship Id="rId85" Type="http://schemas.openxmlformats.org/officeDocument/2006/relationships/image" Target="media/image32.png"/><Relationship Id="rId150" Type="http://schemas.openxmlformats.org/officeDocument/2006/relationships/image" Target="media/image94.png"/><Relationship Id="rId155" Type="http://schemas.openxmlformats.org/officeDocument/2006/relationships/image" Target="media/image99.png"/><Relationship Id="rId171" Type="http://schemas.openxmlformats.org/officeDocument/2006/relationships/image" Target="media/image113.png"/><Relationship Id="rId176" Type="http://schemas.openxmlformats.org/officeDocument/2006/relationships/image" Target="media/image118.png"/><Relationship Id="rId192" Type="http://schemas.openxmlformats.org/officeDocument/2006/relationships/header" Target="header39.xml"/><Relationship Id="rId12" Type="http://schemas.openxmlformats.org/officeDocument/2006/relationships/header" Target="header2.xml"/><Relationship Id="rId17" Type="http://schemas.openxmlformats.org/officeDocument/2006/relationships/header" Target="header6.xml"/><Relationship Id="rId33" Type="http://schemas.openxmlformats.org/officeDocument/2006/relationships/image" Target="media/image4.jpeg"/><Relationship Id="rId38" Type="http://schemas.openxmlformats.org/officeDocument/2006/relationships/header" Target="header21.xml"/><Relationship Id="rId59" Type="http://schemas.openxmlformats.org/officeDocument/2006/relationships/image" Target="media/image6.png"/><Relationship Id="rId103" Type="http://schemas.openxmlformats.org/officeDocument/2006/relationships/image" Target="media/image50.png"/><Relationship Id="rId108" Type="http://schemas.openxmlformats.org/officeDocument/2006/relationships/image" Target="media/image55.png"/><Relationship Id="rId124" Type="http://schemas.openxmlformats.org/officeDocument/2006/relationships/image" Target="media/image71.png"/><Relationship Id="rId129" Type="http://schemas.openxmlformats.org/officeDocument/2006/relationships/image" Target="media/image75.png"/><Relationship Id="rId54" Type="http://schemas.openxmlformats.org/officeDocument/2006/relationships/footer" Target="footer7.xml"/><Relationship Id="rId70" Type="http://schemas.openxmlformats.org/officeDocument/2006/relationships/image" Target="media/image17.png"/><Relationship Id="rId75" Type="http://schemas.openxmlformats.org/officeDocument/2006/relationships/image" Target="media/image22.png"/><Relationship Id="rId91" Type="http://schemas.openxmlformats.org/officeDocument/2006/relationships/image" Target="media/image38.png"/><Relationship Id="rId96" Type="http://schemas.openxmlformats.org/officeDocument/2006/relationships/image" Target="media/image43.png"/><Relationship Id="rId140" Type="http://schemas.openxmlformats.org/officeDocument/2006/relationships/image" Target="media/image84.png"/><Relationship Id="rId145" Type="http://schemas.openxmlformats.org/officeDocument/2006/relationships/image" Target="media/image89.png"/><Relationship Id="rId161" Type="http://schemas.openxmlformats.org/officeDocument/2006/relationships/image" Target="media/image105.png"/><Relationship Id="rId166" Type="http://schemas.openxmlformats.org/officeDocument/2006/relationships/image" Target="media/image109.png"/><Relationship Id="rId182" Type="http://schemas.openxmlformats.org/officeDocument/2006/relationships/image" Target="media/image124.png"/><Relationship Id="rId187" Type="http://schemas.openxmlformats.org/officeDocument/2006/relationships/image" Target="media/image129.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12.xml"/><Relationship Id="rId28" Type="http://schemas.openxmlformats.org/officeDocument/2006/relationships/header" Target="header16.xml"/><Relationship Id="rId49" Type="http://schemas.openxmlformats.org/officeDocument/2006/relationships/header" Target="header32.xml"/><Relationship Id="rId114" Type="http://schemas.openxmlformats.org/officeDocument/2006/relationships/image" Target="media/image61.png"/><Relationship Id="rId119" Type="http://schemas.openxmlformats.org/officeDocument/2006/relationships/image" Target="media/image66.png"/><Relationship Id="rId44" Type="http://schemas.openxmlformats.org/officeDocument/2006/relationships/header" Target="header27.xml"/><Relationship Id="rId60" Type="http://schemas.openxmlformats.org/officeDocument/2006/relationships/image" Target="media/image7.png"/><Relationship Id="rId65" Type="http://schemas.openxmlformats.org/officeDocument/2006/relationships/image" Target="media/image12.png"/><Relationship Id="rId81" Type="http://schemas.openxmlformats.org/officeDocument/2006/relationships/image" Target="media/image28.png"/><Relationship Id="rId86" Type="http://schemas.openxmlformats.org/officeDocument/2006/relationships/image" Target="media/image33.png"/><Relationship Id="rId130" Type="http://schemas.openxmlformats.org/officeDocument/2006/relationships/hyperlink" Target="https://docs.cntd.ru/document/578074977" TargetMode="External"/><Relationship Id="rId135" Type="http://schemas.openxmlformats.org/officeDocument/2006/relationships/hyperlink" Target="https://docs.cntd.ru/document/574832443" TargetMode="External"/><Relationship Id="rId151" Type="http://schemas.openxmlformats.org/officeDocument/2006/relationships/image" Target="media/image95.png"/><Relationship Id="rId156" Type="http://schemas.openxmlformats.org/officeDocument/2006/relationships/image" Target="media/image100.png"/><Relationship Id="rId177" Type="http://schemas.openxmlformats.org/officeDocument/2006/relationships/image" Target="media/image119.png"/><Relationship Id="rId172" Type="http://schemas.openxmlformats.org/officeDocument/2006/relationships/image" Target="media/image114.png"/><Relationship Id="rId193" Type="http://schemas.openxmlformats.org/officeDocument/2006/relationships/fontTable" Target="fontTable.xml"/><Relationship Id="rId13" Type="http://schemas.openxmlformats.org/officeDocument/2006/relationships/footer" Target="footer3.xml"/><Relationship Id="rId18" Type="http://schemas.openxmlformats.org/officeDocument/2006/relationships/header" Target="header7.xml"/><Relationship Id="rId39" Type="http://schemas.openxmlformats.org/officeDocument/2006/relationships/header" Target="header22.xml"/><Relationship Id="rId109" Type="http://schemas.openxmlformats.org/officeDocument/2006/relationships/image" Target="media/image56.png"/><Relationship Id="rId34" Type="http://schemas.openxmlformats.org/officeDocument/2006/relationships/header" Target="header18.xml"/><Relationship Id="rId50" Type="http://schemas.openxmlformats.org/officeDocument/2006/relationships/header" Target="header33.xml"/><Relationship Id="rId55" Type="http://schemas.openxmlformats.org/officeDocument/2006/relationships/hyperlink" Target="http://kabbalkenergo.ru/klientam/tarify-dlya-naseleniya" TargetMode="External"/><Relationship Id="rId76" Type="http://schemas.openxmlformats.org/officeDocument/2006/relationships/image" Target="media/image23.png"/><Relationship Id="rId97" Type="http://schemas.openxmlformats.org/officeDocument/2006/relationships/image" Target="media/image44.png"/><Relationship Id="rId104" Type="http://schemas.openxmlformats.org/officeDocument/2006/relationships/image" Target="media/image51.png"/><Relationship Id="rId120" Type="http://schemas.openxmlformats.org/officeDocument/2006/relationships/image" Target="media/image67.png"/><Relationship Id="rId125" Type="http://schemas.openxmlformats.org/officeDocument/2006/relationships/hyperlink" Target="https://docs.cntd.ru/document/578074977" TargetMode="External"/><Relationship Id="rId141" Type="http://schemas.openxmlformats.org/officeDocument/2006/relationships/image" Target="media/image85.png"/><Relationship Id="rId146" Type="http://schemas.openxmlformats.org/officeDocument/2006/relationships/image" Target="media/image90.png"/><Relationship Id="rId167" Type="http://schemas.openxmlformats.org/officeDocument/2006/relationships/image" Target="media/image110.png"/><Relationship Id="rId188" Type="http://schemas.openxmlformats.org/officeDocument/2006/relationships/image" Target="media/image130.png"/><Relationship Id="rId7" Type="http://schemas.openxmlformats.org/officeDocument/2006/relationships/endnotes" Target="endnotes.xml"/><Relationship Id="rId71" Type="http://schemas.openxmlformats.org/officeDocument/2006/relationships/image" Target="media/image18.png"/><Relationship Id="rId92" Type="http://schemas.openxmlformats.org/officeDocument/2006/relationships/image" Target="media/image39.png"/><Relationship Id="rId162" Type="http://schemas.openxmlformats.org/officeDocument/2006/relationships/image" Target="media/image106.png"/><Relationship Id="rId183" Type="http://schemas.openxmlformats.org/officeDocument/2006/relationships/image" Target="media/image125.png"/><Relationship Id="rId2" Type="http://schemas.openxmlformats.org/officeDocument/2006/relationships/numbering" Target="numbering.xml"/><Relationship Id="rId29" Type="http://schemas.openxmlformats.org/officeDocument/2006/relationships/footer" Target="footer5.xml"/><Relationship Id="rId24" Type="http://schemas.openxmlformats.org/officeDocument/2006/relationships/header" Target="header13.xml"/><Relationship Id="rId40" Type="http://schemas.openxmlformats.org/officeDocument/2006/relationships/header" Target="header23.xml"/><Relationship Id="rId45" Type="http://schemas.openxmlformats.org/officeDocument/2006/relationships/header" Target="header28.xml"/><Relationship Id="rId66" Type="http://schemas.openxmlformats.org/officeDocument/2006/relationships/image" Target="media/image13.png"/><Relationship Id="rId87" Type="http://schemas.openxmlformats.org/officeDocument/2006/relationships/image" Target="media/image34.png"/><Relationship Id="rId110" Type="http://schemas.openxmlformats.org/officeDocument/2006/relationships/image" Target="media/image57.png"/><Relationship Id="rId115" Type="http://schemas.openxmlformats.org/officeDocument/2006/relationships/image" Target="media/image62.png"/><Relationship Id="rId131" Type="http://schemas.openxmlformats.org/officeDocument/2006/relationships/image" Target="media/image76.png"/><Relationship Id="rId136" Type="http://schemas.openxmlformats.org/officeDocument/2006/relationships/image" Target="media/image80.png"/><Relationship Id="rId157" Type="http://schemas.openxmlformats.org/officeDocument/2006/relationships/image" Target="media/image101.png"/><Relationship Id="rId178" Type="http://schemas.openxmlformats.org/officeDocument/2006/relationships/image" Target="media/image120.png"/><Relationship Id="rId61" Type="http://schemas.openxmlformats.org/officeDocument/2006/relationships/image" Target="media/image8.png"/><Relationship Id="rId82" Type="http://schemas.openxmlformats.org/officeDocument/2006/relationships/image" Target="media/image29.png"/><Relationship Id="rId152" Type="http://schemas.openxmlformats.org/officeDocument/2006/relationships/image" Target="media/image96.png"/><Relationship Id="rId173" Type="http://schemas.openxmlformats.org/officeDocument/2006/relationships/image" Target="media/image115.png"/><Relationship Id="rId194" Type="http://schemas.openxmlformats.org/officeDocument/2006/relationships/theme" Target="theme/theme1.xml"/><Relationship Id="rId19" Type="http://schemas.openxmlformats.org/officeDocument/2006/relationships/header" Target="header8.xml"/><Relationship Id="rId14" Type="http://schemas.openxmlformats.org/officeDocument/2006/relationships/header" Target="header3.xml"/><Relationship Id="rId30" Type="http://schemas.openxmlformats.org/officeDocument/2006/relationships/header" Target="header17.xml"/><Relationship Id="rId35" Type="http://schemas.openxmlformats.org/officeDocument/2006/relationships/footer" Target="footer6.xml"/><Relationship Id="rId56" Type="http://schemas.openxmlformats.org/officeDocument/2006/relationships/hyperlink" Target="http://kabbalkenergo.ru/klientam/tarify-dlya-naseleniya" TargetMode="External"/><Relationship Id="rId77" Type="http://schemas.openxmlformats.org/officeDocument/2006/relationships/image" Target="media/image24.png"/><Relationship Id="rId100" Type="http://schemas.openxmlformats.org/officeDocument/2006/relationships/image" Target="media/image47.png"/><Relationship Id="rId105" Type="http://schemas.openxmlformats.org/officeDocument/2006/relationships/image" Target="media/image52.png"/><Relationship Id="rId126" Type="http://schemas.openxmlformats.org/officeDocument/2006/relationships/image" Target="media/image72.png"/><Relationship Id="rId147" Type="http://schemas.openxmlformats.org/officeDocument/2006/relationships/image" Target="media/image91.png"/><Relationship Id="rId168" Type="http://schemas.openxmlformats.org/officeDocument/2006/relationships/image" Target="media/image111.png"/><Relationship Id="rId8" Type="http://schemas.openxmlformats.org/officeDocument/2006/relationships/image" Target="media/image1.png"/><Relationship Id="rId51" Type="http://schemas.openxmlformats.org/officeDocument/2006/relationships/header" Target="header34.xml"/><Relationship Id="rId72" Type="http://schemas.openxmlformats.org/officeDocument/2006/relationships/image" Target="media/image19.png"/><Relationship Id="rId93" Type="http://schemas.openxmlformats.org/officeDocument/2006/relationships/image" Target="media/image40.png"/><Relationship Id="rId98" Type="http://schemas.openxmlformats.org/officeDocument/2006/relationships/image" Target="media/image45.png"/><Relationship Id="rId121" Type="http://schemas.openxmlformats.org/officeDocument/2006/relationships/image" Target="media/image68.png"/><Relationship Id="rId142" Type="http://schemas.openxmlformats.org/officeDocument/2006/relationships/image" Target="media/image86.png"/><Relationship Id="rId163" Type="http://schemas.openxmlformats.org/officeDocument/2006/relationships/image" Target="media/image107.png"/><Relationship Id="rId184" Type="http://schemas.openxmlformats.org/officeDocument/2006/relationships/image" Target="media/image126.png"/><Relationship Id="rId189" Type="http://schemas.openxmlformats.org/officeDocument/2006/relationships/image" Target="media/image131.png"/><Relationship Id="rId3" Type="http://schemas.openxmlformats.org/officeDocument/2006/relationships/styles" Target="styles.xml"/><Relationship Id="rId25" Type="http://schemas.openxmlformats.org/officeDocument/2006/relationships/footer" Target="footer4.xml"/><Relationship Id="rId46" Type="http://schemas.openxmlformats.org/officeDocument/2006/relationships/header" Target="header29.xml"/><Relationship Id="rId67" Type="http://schemas.openxmlformats.org/officeDocument/2006/relationships/image" Target="media/image14.png"/><Relationship Id="rId116" Type="http://schemas.openxmlformats.org/officeDocument/2006/relationships/image" Target="media/image63.png"/><Relationship Id="rId137" Type="http://schemas.openxmlformats.org/officeDocument/2006/relationships/image" Target="media/image81.png"/><Relationship Id="rId158" Type="http://schemas.openxmlformats.org/officeDocument/2006/relationships/image" Target="media/image102.png"/><Relationship Id="rId20" Type="http://schemas.openxmlformats.org/officeDocument/2006/relationships/header" Target="header9.xml"/><Relationship Id="rId41" Type="http://schemas.openxmlformats.org/officeDocument/2006/relationships/header" Target="header24.xml"/><Relationship Id="rId62" Type="http://schemas.openxmlformats.org/officeDocument/2006/relationships/image" Target="media/image9.png"/><Relationship Id="rId83" Type="http://schemas.openxmlformats.org/officeDocument/2006/relationships/image" Target="media/image30.png"/><Relationship Id="rId88" Type="http://schemas.openxmlformats.org/officeDocument/2006/relationships/image" Target="media/image35.png"/><Relationship Id="rId111" Type="http://schemas.openxmlformats.org/officeDocument/2006/relationships/image" Target="media/image58.png"/><Relationship Id="rId132" Type="http://schemas.openxmlformats.org/officeDocument/2006/relationships/image" Target="media/image77.png"/><Relationship Id="rId153" Type="http://schemas.openxmlformats.org/officeDocument/2006/relationships/image" Target="media/image97.png"/><Relationship Id="rId174" Type="http://schemas.openxmlformats.org/officeDocument/2006/relationships/image" Target="media/image116.png"/><Relationship Id="rId179" Type="http://schemas.openxmlformats.org/officeDocument/2006/relationships/image" Target="media/image121.png"/><Relationship Id="rId190" Type="http://schemas.openxmlformats.org/officeDocument/2006/relationships/image" Target="media/image132.png"/><Relationship Id="rId15" Type="http://schemas.openxmlformats.org/officeDocument/2006/relationships/header" Target="header4.xml"/><Relationship Id="rId36" Type="http://schemas.openxmlformats.org/officeDocument/2006/relationships/header" Target="header19.xml"/><Relationship Id="rId57" Type="http://schemas.openxmlformats.org/officeDocument/2006/relationships/header" Target="header37.xml"/><Relationship Id="rId106" Type="http://schemas.openxmlformats.org/officeDocument/2006/relationships/image" Target="media/image53.png"/><Relationship Id="rId127" Type="http://schemas.openxmlformats.org/officeDocument/2006/relationships/image" Target="media/image73.png"/><Relationship Id="rId10" Type="http://schemas.openxmlformats.org/officeDocument/2006/relationships/footer" Target="footer1.xml"/><Relationship Id="rId31" Type="http://schemas.openxmlformats.org/officeDocument/2006/relationships/image" Target="media/image2.png"/><Relationship Id="rId52" Type="http://schemas.openxmlformats.org/officeDocument/2006/relationships/header" Target="header35.xml"/><Relationship Id="rId73" Type="http://schemas.openxmlformats.org/officeDocument/2006/relationships/image" Target="media/image20.png"/><Relationship Id="rId78" Type="http://schemas.openxmlformats.org/officeDocument/2006/relationships/image" Target="media/image25.png"/><Relationship Id="rId94" Type="http://schemas.openxmlformats.org/officeDocument/2006/relationships/image" Target="media/image41.png"/><Relationship Id="rId99" Type="http://schemas.openxmlformats.org/officeDocument/2006/relationships/image" Target="media/image46.png"/><Relationship Id="rId101" Type="http://schemas.openxmlformats.org/officeDocument/2006/relationships/image" Target="media/image48.png"/><Relationship Id="rId122" Type="http://schemas.openxmlformats.org/officeDocument/2006/relationships/image" Target="media/image69.png"/><Relationship Id="rId143" Type="http://schemas.openxmlformats.org/officeDocument/2006/relationships/image" Target="media/image87.png"/><Relationship Id="rId148" Type="http://schemas.openxmlformats.org/officeDocument/2006/relationships/image" Target="media/image92.png"/><Relationship Id="rId164" Type="http://schemas.openxmlformats.org/officeDocument/2006/relationships/image" Target="media/image108.png"/><Relationship Id="rId169" Type="http://schemas.openxmlformats.org/officeDocument/2006/relationships/image" Target="media/image112.png"/><Relationship Id="rId185" Type="http://schemas.openxmlformats.org/officeDocument/2006/relationships/image" Target="media/image127.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22.png"/><Relationship Id="rId26" Type="http://schemas.openxmlformats.org/officeDocument/2006/relationships/header" Target="header1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0FA2DE-0822-4536-AA13-9C40857F26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1379</TotalTime>
  <Pages>134</Pages>
  <Words>35784</Words>
  <Characters>203970</Characters>
  <Application>Microsoft Office Word</Application>
  <DocSecurity>0</DocSecurity>
  <Lines>1699</Lines>
  <Paragraphs>478</Paragraphs>
  <ScaleCrop>false</ScaleCrop>
  <HeadingPairs>
    <vt:vector size="2" baseType="variant">
      <vt:variant>
        <vt:lpstr>Название</vt:lpstr>
      </vt:variant>
      <vt:variant>
        <vt:i4>1</vt:i4>
      </vt:variant>
    </vt:vector>
  </HeadingPairs>
  <TitlesOfParts>
    <vt:vector size="1" baseType="lpstr">
      <vt:lpstr>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vt:lpstr>
    </vt:vector>
  </TitlesOfParts>
  <Company/>
  <LinksUpToDate>false</LinksUpToDate>
  <CharactersWithSpaces>239276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ПРОГРАММА КОМПЛЕКСНОГО РАЗВИТИЯ СИСТЕМ КОММУНАЛЬНОЙ ИНФРАСТРУКТУРЫ МУНИЦИПАЛЬНОГО ОБРАЗОВАНИЯ СЕЛЬСКОГО ПОСЕЛЕНИЯ СТАНИЦА СОЛДАТСКАЯ ПРОХЛАДНЕНСКОГО РАЙОНА    КАБАРДИНО-БАЛКАРСКОЙ РЕСПУБЛИКИ</dc:title>
  <dc:subject/>
  <dc:creator>1</dc:creator>
  <cp:keywords/>
  <dc:description/>
  <cp:lastModifiedBy>1</cp:lastModifiedBy>
  <cp:revision>16</cp:revision>
  <cp:lastPrinted>2022-11-30T10:10:00Z</cp:lastPrinted>
  <dcterms:created xsi:type="dcterms:W3CDTF">2022-11-25T05:29:00Z</dcterms:created>
  <dcterms:modified xsi:type="dcterms:W3CDTF">2023-03-09T08:54:00Z</dcterms:modified>
</cp:coreProperties>
</file>