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108" w:rsidRPr="00EB19A7" w:rsidRDefault="00661108" w:rsidP="000E488F">
      <w:pPr>
        <w:spacing w:line="276" w:lineRule="auto"/>
        <w:jc w:val="center"/>
        <w:rPr>
          <w:sz w:val="28"/>
          <w:szCs w:val="28"/>
        </w:rPr>
      </w:pPr>
      <w:r w:rsidRPr="00EB19A7">
        <w:rPr>
          <w:sz w:val="28"/>
          <w:szCs w:val="28"/>
        </w:rPr>
        <w:t>Уважаемые индивидуальные предприниматели!</w:t>
      </w:r>
    </w:p>
    <w:p w:rsidR="00661108" w:rsidRDefault="00661108" w:rsidP="00661108">
      <w:pPr>
        <w:jc w:val="both"/>
        <w:rPr>
          <w:sz w:val="28"/>
          <w:szCs w:val="28"/>
        </w:rPr>
      </w:pPr>
    </w:p>
    <w:p w:rsidR="00661108" w:rsidRDefault="00661108" w:rsidP="00661108">
      <w:pPr>
        <w:spacing w:line="276" w:lineRule="auto"/>
        <w:ind w:firstLine="709"/>
        <w:jc w:val="both"/>
        <w:rPr>
          <w:sz w:val="28"/>
          <w:szCs w:val="28"/>
        </w:rPr>
      </w:pPr>
      <w:r w:rsidRPr="00661108">
        <w:rPr>
          <w:sz w:val="28"/>
          <w:szCs w:val="28"/>
        </w:rPr>
        <w:t>25 февраля 2026</w:t>
      </w:r>
      <w:r>
        <w:rPr>
          <w:sz w:val="28"/>
          <w:szCs w:val="28"/>
        </w:rPr>
        <w:t xml:space="preserve"> года</w:t>
      </w:r>
      <w:r w:rsidRPr="00661108">
        <w:rPr>
          <w:sz w:val="28"/>
          <w:szCs w:val="28"/>
        </w:rPr>
        <w:t xml:space="preserve"> в 11:00 часов по адресу: </w:t>
      </w:r>
      <w:proofErr w:type="gramStart"/>
      <w:r w:rsidRPr="00661108">
        <w:rPr>
          <w:sz w:val="28"/>
          <w:szCs w:val="28"/>
        </w:rPr>
        <w:t>г</w:t>
      </w:r>
      <w:proofErr w:type="gramEnd"/>
      <w:r w:rsidRPr="00661108">
        <w:rPr>
          <w:sz w:val="28"/>
          <w:szCs w:val="28"/>
        </w:rPr>
        <w:t>. Нальчик, пр. им. К. Кулиева, 16, состоится совместный прием прокурора Кабардино-Балкарской Республики и Уполномоченного по защите прав предпринимателей в Кабардино-Балкарской Республике субъектов малого и среднего бизнеса по вопросам защиты их прав и законных интересов.</w:t>
      </w:r>
    </w:p>
    <w:p w:rsidR="00817792" w:rsidRPr="00661108" w:rsidRDefault="00661108" w:rsidP="00661108">
      <w:pPr>
        <w:spacing w:line="276" w:lineRule="auto"/>
        <w:ind w:firstLine="709"/>
        <w:jc w:val="both"/>
      </w:pPr>
      <w:r w:rsidRPr="002F36E9">
        <w:rPr>
          <w:sz w:val="28"/>
          <w:szCs w:val="28"/>
        </w:rPr>
        <w:t xml:space="preserve">По всем интересующим вопросам просьба обращаться по телефонам: </w:t>
      </w:r>
      <w:r w:rsidRPr="00661108">
        <w:rPr>
          <w:sz w:val="28"/>
          <w:szCs w:val="28"/>
        </w:rPr>
        <w:t>8(8662) 40-20-48, 42-29-05, 40-48-60</w:t>
      </w:r>
      <w:r>
        <w:rPr>
          <w:sz w:val="28"/>
          <w:szCs w:val="28"/>
        </w:rPr>
        <w:t>.</w:t>
      </w:r>
    </w:p>
    <w:sectPr w:rsidR="00817792" w:rsidRPr="00661108" w:rsidSect="0081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61108"/>
    <w:rsid w:val="000E488F"/>
    <w:rsid w:val="00661108"/>
    <w:rsid w:val="00817792"/>
    <w:rsid w:val="008B3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ekon2</dc:creator>
  <cp:lastModifiedBy>ekon2</cp:lastModifiedBy>
  <cp:revision>2</cp:revision>
  <dcterms:created xsi:type="dcterms:W3CDTF">2026-02-18T06:19:00Z</dcterms:created>
  <dcterms:modified xsi:type="dcterms:W3CDTF">2026-02-18T06:21:00Z</dcterms:modified>
</cp:coreProperties>
</file>